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ADC19A0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 В, (812)334-26-04, 8(800) 777-57-57, e-mail</w:t>
      </w:r>
      <w:r w:rsidR="00F03068" w:rsidRPr="00F03068">
        <w:rPr>
          <w:rFonts w:eastAsia="Calibri"/>
          <w:lang w:eastAsia="en-US"/>
        </w:rPr>
        <w:t xml:space="preserve"> ersh@auction-house.ru), действующее на основании договора с Обществом с ограниченной ответственностью коммерческим банком «Богородский» (Банк «Богородский» (ООО), адрес регистрации: 607600, Нижегородская область, г. Богородск, ул. Ленина, 185, ИНН 5245004890, ОГРН 1025200000077), конкурсным управляющим (ликвидатором) которого на основании решения Арбитражного суда Нижегородской области от 31 мая 2016 г. по делу №А43-8925/2016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03068" w:rsidRPr="00F03068">
        <w:t>сообщение 02030180745 в газете АО «Коммерсантъ» №11(7456) от 21.01.2023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962575" w:rsidRPr="00962575">
        <w:t xml:space="preserve">с 24.05.2023 г. по 26.05.2023 г. </w:t>
      </w:r>
      <w:r>
        <w:t>заключе</w:t>
      </w:r>
      <w:r w:rsidR="00F03068">
        <w:t>н</w:t>
      </w:r>
      <w:r>
        <w:rPr>
          <w:color w:val="000000"/>
        </w:rPr>
        <w:t xml:space="preserve"> следующи</w:t>
      </w:r>
      <w:r w:rsidR="00F03068">
        <w:rPr>
          <w:color w:val="000000"/>
        </w:rPr>
        <w:t>й</w:t>
      </w:r>
      <w:r>
        <w:rPr>
          <w:color w:val="000000"/>
        </w:rPr>
        <w:t xml:space="preserve"> догово</w:t>
      </w:r>
      <w:r w:rsidR="00F03068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D2F7F" w:rsidRPr="00F03068" w14:paraId="2CA2CA92" w14:textId="77777777" w:rsidTr="00E912F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38D3108B" w:rsidR="004D2F7F" w:rsidRPr="004D2F7F" w:rsidRDefault="004D2F7F" w:rsidP="004D2F7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2F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58358974" w:rsidR="004D2F7F" w:rsidRPr="004D2F7F" w:rsidRDefault="004D2F7F" w:rsidP="004D2F7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2F7F">
              <w:rPr>
                <w:rFonts w:ascii="Times New Roman" w:hAnsi="Times New Roman" w:cs="Times New Roman"/>
                <w:bCs/>
                <w:sz w:val="24"/>
                <w:szCs w:val="24"/>
              </w:rPr>
              <w:t>2023-6636/125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73E92EA7" w:rsidR="004D2F7F" w:rsidRPr="004D2F7F" w:rsidRDefault="004D2F7F" w:rsidP="004D2F7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2F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 июня 2023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138F5B25" w:rsidR="004D2F7F" w:rsidRPr="004D2F7F" w:rsidRDefault="004D2F7F" w:rsidP="004D2F7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2F7F">
              <w:rPr>
                <w:rFonts w:ascii="Times New Roman" w:hAnsi="Times New Roman" w:cs="Times New Roman"/>
                <w:bCs/>
                <w:sz w:val="24"/>
                <w:szCs w:val="24"/>
              </w:rPr>
              <w:t>21 007,00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3D8E18DC" w:rsidR="004D2F7F" w:rsidRPr="004D2F7F" w:rsidRDefault="004D2F7F" w:rsidP="004D2F7F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2F7F">
              <w:rPr>
                <w:rFonts w:ascii="Times New Roman" w:hAnsi="Times New Roman" w:cs="Times New Roman"/>
                <w:bCs/>
                <w:sz w:val="24"/>
                <w:szCs w:val="24"/>
              </w:rPr>
              <w:t>Закутский Евгений Владимирович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D2F7F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62575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03068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2017-09-06T13:05:00Z</cp:lastPrinted>
  <dcterms:created xsi:type="dcterms:W3CDTF">2023-06-09T11:42:00Z</dcterms:created>
  <dcterms:modified xsi:type="dcterms:W3CDTF">2023-06-09T11:43:00Z</dcterms:modified>
</cp:coreProperties>
</file>