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5125D914" w:rsidR="00DF60FB" w:rsidRPr="007854FC" w:rsidRDefault="00BD1AE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23026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88, далее - КУ), 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1389E373" w14:textId="7E2F39F2" w:rsidR="00BD1AEE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018FB">
        <w:rPr>
          <w:rFonts w:ascii="Times New Roman" w:eastAsia="Calibri" w:hAnsi="Times New Roman" w:cs="Times New Roman"/>
          <w:b/>
          <w:bCs/>
          <w:sz w:val="18"/>
          <w:szCs w:val="18"/>
        </w:rPr>
        <w:t>24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018FB">
        <w:rPr>
          <w:rFonts w:ascii="Times New Roman" w:eastAsia="Calibri" w:hAnsi="Times New Roman" w:cs="Times New Roman"/>
          <w:b/>
          <w:bCs/>
          <w:sz w:val="18"/>
          <w:szCs w:val="18"/>
        </w:rPr>
        <w:t>04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0018FB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BD1AEE">
        <w:rPr>
          <w:rFonts w:ascii="Times New Roman" w:eastAsia="Calibri" w:hAnsi="Times New Roman" w:cs="Times New Roman"/>
          <w:sz w:val="18"/>
          <w:szCs w:val="18"/>
        </w:rPr>
        <w:t>14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BD1AEE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цать</w:t>
      </w:r>
      <w:r w:rsidR="00BD1AEE">
        <w:rPr>
          <w:rFonts w:ascii="Times New Roman" w:eastAsia="Calibri" w:hAnsi="Times New Roman" w:cs="Times New Roman"/>
          <w:bCs/>
          <w:sz w:val="18"/>
          <w:szCs w:val="18"/>
        </w:rPr>
        <w:t>)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 xml:space="preserve"> 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018FB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0018FB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BD1AEE">
        <w:rPr>
          <w:rFonts w:ascii="Times New Roman" w:eastAsia="Calibri" w:hAnsi="Times New Roman" w:cs="Times New Roman"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9F3635" w:rsidRPr="009F3635">
        <w:t xml:space="preserve"> </w:t>
      </w:r>
      <w:r w:rsidR="009F3635" w:rsidRPr="009F3635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отсечения):</w:t>
      </w:r>
      <w:r w:rsidR="009F3635" w:rsidRPr="009F36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96628085"/>
      <w:bookmarkEnd w:id="1"/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F22180" w:rsidRPr="00F22180">
        <w:rPr>
          <w:rFonts w:ascii="Times New Roman" w:eastAsia="Calibri" w:hAnsi="Times New Roman" w:cs="Times New Roman"/>
          <w:b/>
          <w:bCs/>
          <w:sz w:val="18"/>
          <w:szCs w:val="18"/>
        </w:rPr>
        <w:t>3 683 627,83</w:t>
      </w:r>
      <w:r w:rsidR="00F2218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>,</w:t>
      </w:r>
      <w:bookmarkEnd w:id="2"/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F22180" w:rsidRPr="00F22180">
        <w:rPr>
          <w:rFonts w:ascii="Times New Roman" w:eastAsia="Calibri" w:hAnsi="Times New Roman" w:cs="Times New Roman"/>
          <w:b/>
          <w:bCs/>
          <w:sz w:val="18"/>
          <w:szCs w:val="18"/>
        </w:rPr>
        <w:t>778 022,09</w:t>
      </w:r>
      <w:r w:rsidR="00F2218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52AE4" w:rsidRPr="00B52AE4">
        <w:rPr>
          <w:rFonts w:ascii="Times New Roman" w:hAnsi="Times New Roman" w:cs="Times New Roman"/>
          <w:b/>
          <w:bCs/>
          <w:sz w:val="18"/>
          <w:szCs w:val="18"/>
        </w:rPr>
        <w:t xml:space="preserve">Лота 14 - </w:t>
      </w:r>
      <w:r w:rsidR="00F22180" w:rsidRPr="00F22180">
        <w:rPr>
          <w:rFonts w:ascii="Times New Roman" w:hAnsi="Times New Roman" w:cs="Times New Roman"/>
          <w:b/>
          <w:bCs/>
          <w:sz w:val="18"/>
          <w:szCs w:val="18"/>
        </w:rPr>
        <w:t>12 453 676,65</w:t>
      </w:r>
      <w:r w:rsidR="00F2218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B52AE4" w:rsidRPr="00B52AE4">
        <w:rPr>
          <w:rFonts w:ascii="Times New Roman" w:hAnsi="Times New Roman" w:cs="Times New Roman"/>
          <w:b/>
          <w:bCs/>
          <w:sz w:val="18"/>
          <w:szCs w:val="18"/>
        </w:rPr>
        <w:t>руб.,</w:t>
      </w:r>
      <w:r w:rsidR="00B52AE4" w:rsidRPr="00B52AE4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5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F22180" w:rsidRPr="00F22180">
        <w:rPr>
          <w:rFonts w:ascii="Times New Roman" w:eastAsia="Calibri" w:hAnsi="Times New Roman" w:cs="Times New Roman"/>
          <w:b/>
          <w:bCs/>
          <w:sz w:val="18"/>
          <w:szCs w:val="18"/>
        </w:rPr>
        <w:t>2 039 947,58</w:t>
      </w:r>
      <w:r w:rsidR="00F2218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23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F22180" w:rsidRPr="00F22180">
        <w:rPr>
          <w:rFonts w:ascii="Times New Roman" w:eastAsia="Calibri" w:hAnsi="Times New Roman" w:cs="Times New Roman"/>
          <w:b/>
          <w:bCs/>
          <w:sz w:val="18"/>
          <w:szCs w:val="18"/>
        </w:rPr>
        <w:t>1 278 455,30</w:t>
      </w:r>
      <w:r w:rsidR="00F2218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</w:p>
    <w:p w14:paraId="67AF9CC6" w14:textId="2BE75E2A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15BB971" w14:textId="37731673" w:rsidR="00BD1AEE" w:rsidRPr="00BD1AEE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B37C6">
        <w:rPr>
          <w:rFonts w:ascii="Times New Roman" w:eastAsia="Calibri" w:hAnsi="Times New Roman" w:cs="Times New Roman"/>
          <w:sz w:val="18"/>
          <w:szCs w:val="18"/>
        </w:rPr>
        <w:t>от</w:t>
      </w:r>
      <w:r w:rsidR="009A1CED">
        <w:rPr>
          <w:rFonts w:ascii="Times New Roman" w:eastAsia="Calibri" w:hAnsi="Times New Roman" w:cs="Times New Roman"/>
          <w:sz w:val="18"/>
          <w:szCs w:val="18"/>
        </w:rPr>
        <w:t>д</w:t>
      </w:r>
      <w:r w:rsidR="006B37C6">
        <w:rPr>
          <w:rFonts w:ascii="Times New Roman" w:eastAsia="Calibri" w:hAnsi="Times New Roman" w:cs="Times New Roman"/>
          <w:sz w:val="18"/>
          <w:szCs w:val="18"/>
        </w:rPr>
        <w:t xml:space="preserve">ельными лотами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6B37C6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нач. цена) НДС не облагается: </w:t>
      </w:r>
      <w:r w:rsidR="00BD1AEE" w:rsidRPr="00BD1AEE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: Земельный участок, пл. 1553 кв. м, категория земель: земли населенных пунктов, кад. №63:26:1903006:276, виды разрешенного использования: для индивидуальной жилой застройки, адрес: Самарская обл., Красноярский р-н, с. Красный Яр, ул. Почтовая, д. 82; Объект индивидуального жилищного строительства, назначение: жилой дом, пл. 528,4 кв. м, этажность: 4, кад. №63:26:1903006:487, адрес: Самарская обл., Красноярский р-н, с. Красный Яр, ул. Почтовая, дом 82, </w:t>
      </w:r>
      <w:bookmarkStart w:id="3" w:name="_Hlk81564877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 – </w:t>
      </w:r>
      <w:r w:rsidR="008578FD" w:rsidRPr="008578F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4 846 878,72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лицах отсутствует; </w:t>
      </w:r>
      <w:bookmarkEnd w:id="3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Склад цемента (здание), назначение: нежилое здание, пл. 521,6 кв. м, количество этажей: 7, в том числе подземных: 1, кад. №63:01:0253005:977, адрес: Самарская обл., г. Самара, р-н Куйбышевский, км 113, </w:t>
      </w:r>
      <w:bookmarkStart w:id="4" w:name="_Hlk81567535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11 – </w:t>
      </w:r>
      <w:r w:rsidR="008578FD" w:rsidRPr="008578F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1 023 713,28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5" w:name="_Hlk81570375"/>
      <w:bookmarkEnd w:id="4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14: </w:t>
      </w:r>
      <w:bookmarkEnd w:id="5"/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Главный корпус напорных и безнапорных труб (здание), назначение: нежилое здание, пл. 8350,5 кв. м, этажность: 3, кад. №63:01:0253005:978, адрес: Самарская обл., г. Самара, р-н Куйбышевский, км 113,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14 – </w:t>
      </w:r>
      <w:r w:rsidR="008578FD" w:rsidRPr="008578F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16 386 416,64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Лот 15: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пл. 56 009 кв. м, категория земель: земли населенных пунктов, кад. №63:32:1603004:31, виды разрешенного использования: под иными объектами специального назначения, адрес: Самарская обл., р-н Ставропольский, Ягодинская волость, с Ягодное,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15 – </w:t>
      </w:r>
      <w:r w:rsidR="008578FD" w:rsidRPr="008578F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2 684 141,55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 Лот 23: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Объект незавершенного строительства, пл. 230,1 кв. м, проектируемое назначение: строительной индустрии, степень готовности объекта 81%, кад. №63:26:0701020:217, адрес: Самарская обл., Красноярский р-н, дер. Малиновый Куст, ул. Строительная, 1,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23 – </w:t>
      </w:r>
      <w:r w:rsidR="008578FD" w:rsidRPr="008578FD">
        <w:rPr>
          <w:rFonts w:ascii="Times New Roman" w:eastAsia="Calibri" w:hAnsi="Times New Roman" w:cs="Times New Roman"/>
          <w:b/>
          <w:bCs/>
          <w:sz w:val="18"/>
          <w:szCs w:val="18"/>
        </w:rPr>
        <w:t>1 682 178,03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>Обременение Имущества: залог (ипотека) в пользу АО АКБ «ГАЗБАНК», запрет на регистрационные действия.</w:t>
      </w:r>
    </w:p>
    <w:p w14:paraId="775713EE" w14:textId="77777777" w:rsidR="00BD1AEE" w:rsidRDefault="00BD1AEE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>
        <w:rPr>
          <w:rFonts w:ascii="Times New Roman" w:eastAsia="Calibri" w:hAnsi="Times New Roman" w:cs="Times New Roman"/>
          <w:sz w:val="18"/>
          <w:szCs w:val="18"/>
        </w:rPr>
        <w:t xml:space="preserve">по месту его </w:t>
      </w:r>
      <w:r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>
        <w:rPr>
          <w:rFonts w:ascii="Times New Roman" w:eastAsia="Calibri" w:hAnsi="Times New Roman" w:cs="Times New Roman"/>
          <w:sz w:val="18"/>
          <w:szCs w:val="18"/>
        </w:rPr>
        <w:t>очие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Pr="004852AC">
        <w:rPr>
          <w:rFonts w:ascii="Times New Roman" w:eastAsia="Calibri" w:hAnsi="Times New Roman" w:cs="Times New Roman"/>
          <w:sz w:val="18"/>
          <w:szCs w:val="18"/>
        </w:rPr>
        <w:t>эл. почта: standartooo@bk.ru (КУ),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с документами в отношении </w:t>
      </w:r>
      <w:r>
        <w:rPr>
          <w:rFonts w:ascii="Times New Roman" w:eastAsia="Calibri" w:hAnsi="Times New Roman" w:cs="Times New Roman"/>
          <w:sz w:val="18"/>
          <w:szCs w:val="18"/>
        </w:rPr>
        <w:t>Лотов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57650F6B" w14:textId="06FDAA44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Pr="008578FD">
        <w:rPr>
          <w:rFonts w:ascii="Times New Roman" w:eastAsia="Calibri" w:hAnsi="Times New Roman" w:cs="Times New Roman"/>
          <w:b/>
          <w:bCs/>
          <w:sz w:val="18"/>
          <w:szCs w:val="18"/>
        </w:rPr>
        <w:t>10%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53C88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Северо-Западный Банк ПАО Сбербанк</w:t>
      </w:r>
      <w:r w:rsidR="00810A4B">
        <w:rPr>
          <w:rFonts w:ascii="Times New Roman" w:eastAsia="Calibri" w:hAnsi="Times New Roman" w:cs="Times New Roman"/>
          <w:sz w:val="18"/>
          <w:szCs w:val="18"/>
        </w:rPr>
        <w:t>,</w:t>
      </w:r>
      <w:r w:rsidR="002305F4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, БИК 044030653, к/с 30101810500000000653. В назначении платежа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8216" w14:textId="51ECAE7B" w:rsidR="00544F76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D1AEE" w:rsidRPr="00BD1AEE">
        <w:rPr>
          <w:rFonts w:ascii="Times New Roman" w:eastAsia="Calibri" w:hAnsi="Times New Roman" w:cs="Times New Roman"/>
          <w:bCs/>
          <w:sz w:val="18"/>
          <w:szCs w:val="18"/>
        </w:rPr>
        <w:t>р/с 40702810700770003394 в ПАО «БАНК УРАЛСИБ» г. Москва, БИК 044525787, к/с 30101810100000000787</w:t>
      </w:r>
      <w:r w:rsidR="00273CD8" w:rsidRPr="006468A4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02F57850" w14:textId="77777777" w:rsidR="006E6ED9" w:rsidRPr="006468A4" w:rsidRDefault="006E6ED9" w:rsidP="006E6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FEE8603" w14:textId="77777777" w:rsidR="006E6ED9" w:rsidRPr="006468A4" w:rsidRDefault="006E6ED9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6E6ED9" w:rsidRPr="006468A4" w:rsidSect="00B52AE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8FB"/>
    <w:rsid w:val="000020B6"/>
    <w:rsid w:val="00077066"/>
    <w:rsid w:val="000B300B"/>
    <w:rsid w:val="000D4F06"/>
    <w:rsid w:val="00124319"/>
    <w:rsid w:val="001639DC"/>
    <w:rsid w:val="001657A2"/>
    <w:rsid w:val="0017413C"/>
    <w:rsid w:val="001865AA"/>
    <w:rsid w:val="00193FF0"/>
    <w:rsid w:val="001D0027"/>
    <w:rsid w:val="001D1E74"/>
    <w:rsid w:val="002201BD"/>
    <w:rsid w:val="002305F4"/>
    <w:rsid w:val="0023065E"/>
    <w:rsid w:val="00253C88"/>
    <w:rsid w:val="00255176"/>
    <w:rsid w:val="00262637"/>
    <w:rsid w:val="00265650"/>
    <w:rsid w:val="00271767"/>
    <w:rsid w:val="00273CD8"/>
    <w:rsid w:val="002946B8"/>
    <w:rsid w:val="00322D93"/>
    <w:rsid w:val="00336826"/>
    <w:rsid w:val="0040558A"/>
    <w:rsid w:val="004114C7"/>
    <w:rsid w:val="00426576"/>
    <w:rsid w:val="00475A27"/>
    <w:rsid w:val="0051030A"/>
    <w:rsid w:val="005445F2"/>
    <w:rsid w:val="00544F76"/>
    <w:rsid w:val="005613B3"/>
    <w:rsid w:val="00577E97"/>
    <w:rsid w:val="00593564"/>
    <w:rsid w:val="005F2583"/>
    <w:rsid w:val="00614A03"/>
    <w:rsid w:val="00642549"/>
    <w:rsid w:val="006450E9"/>
    <w:rsid w:val="006468A4"/>
    <w:rsid w:val="006964A2"/>
    <w:rsid w:val="00696EAE"/>
    <w:rsid w:val="006B37C6"/>
    <w:rsid w:val="006E6ED9"/>
    <w:rsid w:val="00711F9E"/>
    <w:rsid w:val="007603DD"/>
    <w:rsid w:val="0077365D"/>
    <w:rsid w:val="007854FC"/>
    <w:rsid w:val="007D7CF3"/>
    <w:rsid w:val="00810A4B"/>
    <w:rsid w:val="008578FD"/>
    <w:rsid w:val="0087324C"/>
    <w:rsid w:val="008A25AB"/>
    <w:rsid w:val="008E3A83"/>
    <w:rsid w:val="00907196"/>
    <w:rsid w:val="00926696"/>
    <w:rsid w:val="00984599"/>
    <w:rsid w:val="009A1CED"/>
    <w:rsid w:val="009D306F"/>
    <w:rsid w:val="009F3635"/>
    <w:rsid w:val="00A10F02"/>
    <w:rsid w:val="00A24884"/>
    <w:rsid w:val="00A53A79"/>
    <w:rsid w:val="00A94CA3"/>
    <w:rsid w:val="00AA0C5F"/>
    <w:rsid w:val="00AB7874"/>
    <w:rsid w:val="00B16C62"/>
    <w:rsid w:val="00B52AE4"/>
    <w:rsid w:val="00B67452"/>
    <w:rsid w:val="00B71685"/>
    <w:rsid w:val="00BA7A7C"/>
    <w:rsid w:val="00BB08B5"/>
    <w:rsid w:val="00BD1AEE"/>
    <w:rsid w:val="00BE6D25"/>
    <w:rsid w:val="00C440B8"/>
    <w:rsid w:val="00C47DB3"/>
    <w:rsid w:val="00C50DF8"/>
    <w:rsid w:val="00C92BB6"/>
    <w:rsid w:val="00C969BC"/>
    <w:rsid w:val="00CE1FEB"/>
    <w:rsid w:val="00D068CA"/>
    <w:rsid w:val="00D2103C"/>
    <w:rsid w:val="00D223C5"/>
    <w:rsid w:val="00DA6026"/>
    <w:rsid w:val="00DB4BFE"/>
    <w:rsid w:val="00DF3F13"/>
    <w:rsid w:val="00DF60FB"/>
    <w:rsid w:val="00E137DC"/>
    <w:rsid w:val="00E476E0"/>
    <w:rsid w:val="00EE1CE5"/>
    <w:rsid w:val="00F0524D"/>
    <w:rsid w:val="00F22180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2023-04-18T08:39:00Z</dcterms:created>
  <dcterms:modified xsi:type="dcterms:W3CDTF">2023-04-18T08:46:00Z</dcterms:modified>
</cp:coreProperties>
</file>