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3F270594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57344" w:rsidRPr="00857344">
        <w:rPr>
          <w:rFonts w:eastAsia="Calibri"/>
          <w:lang w:eastAsia="en-US"/>
        </w:rPr>
        <w:t xml:space="preserve"> ersh@auction-house.ru),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57344" w:rsidRPr="00857344">
        <w:t>сообщение 02030158614 в газете АО «Коммерсантъ» №187(7388) от 08.10.2022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57344">
        <w:rPr>
          <w:lang w:val="en-US"/>
        </w:rPr>
        <w:t>c</w:t>
      </w:r>
      <w:r w:rsidR="00857344" w:rsidRPr="00857344">
        <w:t xml:space="preserve"> </w:t>
      </w:r>
      <w:r w:rsidR="00B94DE8" w:rsidRPr="00B94DE8">
        <w:t>03.03.2023 г. по 09.03.2023 г.</w:t>
      </w:r>
      <w:r w:rsidR="00857344" w:rsidRPr="00857344">
        <w:t xml:space="preserve"> </w:t>
      </w:r>
      <w:r>
        <w:t>заключ</w:t>
      </w:r>
      <w:r w:rsidR="00857344">
        <w:t>ен</w:t>
      </w:r>
      <w:r>
        <w:rPr>
          <w:color w:val="000000"/>
        </w:rPr>
        <w:t xml:space="preserve"> следующи</w:t>
      </w:r>
      <w:r w:rsidR="00B94DE8">
        <w:rPr>
          <w:color w:val="000000"/>
        </w:rPr>
        <w:t>й</w:t>
      </w:r>
      <w:r>
        <w:rPr>
          <w:color w:val="000000"/>
        </w:rPr>
        <w:t xml:space="preserve"> догово</w:t>
      </w:r>
      <w:r w:rsidR="00857344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B94DE8" w:rsidRPr="00857344" w14:paraId="2CA2CA92" w14:textId="77777777" w:rsidTr="00A31D5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06E44CFC" w:rsidR="00B94DE8" w:rsidRPr="00B94DE8" w:rsidRDefault="00B94DE8" w:rsidP="00B94DE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23741E56" w:rsidR="00B94DE8" w:rsidRPr="00B94DE8" w:rsidRDefault="00B94DE8" w:rsidP="00B94DE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E8">
              <w:rPr>
                <w:rFonts w:ascii="Times New Roman" w:hAnsi="Times New Roman" w:cs="Times New Roman"/>
                <w:sz w:val="24"/>
                <w:szCs w:val="24"/>
              </w:rPr>
              <w:t>2023-2909/125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35454B45" w:rsidR="00B94DE8" w:rsidRPr="00B94DE8" w:rsidRDefault="00B94DE8" w:rsidP="00B94DE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E8">
              <w:rPr>
                <w:rFonts w:ascii="Times New Roman" w:eastAsia="Calibri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4CDA597" w:rsidR="00B94DE8" w:rsidRPr="00B94DE8" w:rsidRDefault="00B94DE8" w:rsidP="00B94DE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E8">
              <w:rPr>
                <w:rFonts w:ascii="Times New Roman" w:hAnsi="Times New Roman" w:cs="Times New Roman"/>
                <w:sz w:val="24"/>
                <w:szCs w:val="24"/>
              </w:rPr>
              <w:t>4 103 184,18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3F8DD067" w:rsidR="00B94DE8" w:rsidRPr="00B94DE8" w:rsidRDefault="00B94DE8" w:rsidP="00B94DE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DE8">
              <w:rPr>
                <w:rFonts w:ascii="Times New Roman" w:hAnsi="Times New Roman" w:cs="Times New Roman"/>
                <w:sz w:val="24"/>
                <w:szCs w:val="24"/>
              </w:rPr>
              <w:t>Студеникина Виктория Александровна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202EE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57344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94DE8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2023-03-24T09:22:00Z</dcterms:created>
  <dcterms:modified xsi:type="dcterms:W3CDTF">2023-03-24T09:22:00Z</dcterms:modified>
</cp:coreProperties>
</file>