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EC6DC" w14:textId="77777777" w:rsidR="0015430E" w:rsidRPr="0061204D" w:rsidRDefault="0015430E" w:rsidP="003B796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994E25C" w14:textId="6B5EF953" w:rsidR="00777765" w:rsidRPr="0037642D" w:rsidRDefault="00EC51CD" w:rsidP="007777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51CD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EC51CD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EC51CD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ungur@auction-house.ru) (далее - Организатор торгов, ОТ), действующее на основании договора с ОТКРЫТЫМ АКЦИОНЕРНЫМ ОБЩЕСТВОМ «АКЦИОНЕРНЫЙ БАНК «ПУШКИНО» (ОАО «АБ «ПУШКИНО») (ОГРН 1025000003071, ИНН 5038013431, адрес регистрации: 141200, Московская область, г. Пушкино, микрорайон </w:t>
      </w:r>
      <w:proofErr w:type="spellStart"/>
      <w:r w:rsidRPr="00EC51CD">
        <w:rPr>
          <w:rFonts w:ascii="Times New Roman" w:hAnsi="Times New Roman" w:cs="Times New Roman"/>
          <w:color w:val="000000"/>
          <w:sz w:val="24"/>
          <w:szCs w:val="24"/>
        </w:rPr>
        <w:t>Дзержинец</w:t>
      </w:r>
      <w:proofErr w:type="spellEnd"/>
      <w:r w:rsidRPr="00EC51CD">
        <w:rPr>
          <w:rFonts w:ascii="Times New Roman" w:hAnsi="Times New Roman" w:cs="Times New Roman"/>
          <w:color w:val="000000"/>
          <w:sz w:val="24"/>
          <w:szCs w:val="24"/>
        </w:rPr>
        <w:t xml:space="preserve">, д. 1) (далее – финансовая организация), конкурсным управляющим (ликвидатором) которого на основании решения Арбитражного суда Московской области от 3 декабря 2013 г. по делу №А41-51561/2013 является государственная корпорация «Агентство по страхованию вкладов» (109240, г. Москва, ул. Высоцкого, д. 4) </w:t>
      </w:r>
      <w:r w:rsidR="00777765" w:rsidRPr="00803558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</w:t>
      </w:r>
      <w:r w:rsidR="00777765"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777765" w:rsidRPr="0037642D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777765"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77765" w:rsidRPr="0037642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7FBCABA6" w14:textId="77777777" w:rsidR="00777765" w:rsidRDefault="00777765" w:rsidP="007777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63E78621" w14:textId="77777777" w:rsidR="00777765" w:rsidRPr="00EC51CD" w:rsidRDefault="00777765" w:rsidP="007777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EC51CD">
        <w:rPr>
          <w:rFonts w:ascii="Times New Roman" w:hAnsi="Times New Roman" w:cs="Times New Roman"/>
          <w:i/>
          <w:iCs/>
          <w:color w:val="000000"/>
          <w:sz w:val="24"/>
          <w:szCs w:val="24"/>
        </w:rPr>
        <w:t>Недвижимое имущество:</w:t>
      </w:r>
    </w:p>
    <w:p w14:paraId="0E40F4A9" w14:textId="5C090E97" w:rsidR="00EC51CD" w:rsidRDefault="00EC51CD" w:rsidP="00EC51C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>
        <w:t xml:space="preserve"> </w:t>
      </w:r>
      <w:r>
        <w:t>1</w:t>
      </w:r>
      <w:r>
        <w:t xml:space="preserve"> - </w:t>
      </w:r>
      <w:r>
        <w:t>Земельный участок - 1 044 кв. м, адрес: местоположение установлено относительно ориентира, расположенного в границах участка. Почтовый адрес ориентира: обл. Московская, р-н Серпуховский, в р-не д. Московка, кадастровый номер 50:32:0030225:3322, земли с/х назначения - для дачного хозяйства, ограничения прав на земельный участок, предусмотренные ст. 56 Земельного кодекса Российской Федерации</w:t>
      </w:r>
      <w:r>
        <w:t xml:space="preserve"> - </w:t>
      </w:r>
      <w:r>
        <w:t>479 000,00</w:t>
      </w:r>
      <w:r>
        <w:t xml:space="preserve"> </w:t>
      </w:r>
      <w:r>
        <w:t>руб.</w:t>
      </w:r>
    </w:p>
    <w:p w14:paraId="6CF69E0E" w14:textId="692E8D11" w:rsidR="00EC51CD" w:rsidRDefault="00EC51CD" w:rsidP="00EC51C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>
        <w:t xml:space="preserve"> </w:t>
      </w:r>
      <w:r>
        <w:t>2</w:t>
      </w:r>
      <w:r>
        <w:t xml:space="preserve"> - </w:t>
      </w:r>
      <w:r>
        <w:t>Земельный участок - 1 022 кв. м, адрес: местоположение установлено относительно ориентира, расположенного в границах участка. Почтовый адрес ориентира: обл. Московская, р-н Серпуховский, в р-не д. Московка, кадастровый номер 50:32:0030225:3324, земли с/х назначения - для дачного хозяйства, ограничения прав на земельный участок, предусмотренные ст. 56 Земельного кодекса Российской Федерации</w:t>
      </w:r>
      <w:r>
        <w:t xml:space="preserve"> - </w:t>
      </w:r>
      <w:r>
        <w:t>470 000,00</w:t>
      </w:r>
      <w:r>
        <w:t xml:space="preserve"> </w:t>
      </w:r>
      <w:r>
        <w:t>руб.</w:t>
      </w:r>
    </w:p>
    <w:p w14:paraId="4C1A74CC" w14:textId="4F8E7F19" w:rsidR="00EC51CD" w:rsidRDefault="00EC51CD" w:rsidP="00EC51C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>
        <w:t xml:space="preserve"> </w:t>
      </w:r>
      <w:r>
        <w:t>3</w:t>
      </w:r>
      <w:r>
        <w:t xml:space="preserve"> - </w:t>
      </w:r>
      <w:r>
        <w:t>Земельный участок - 1 024 кв. м, адрес: местоположение установлено относительно ориентира, расположенного в границах участка. Почтовый адрес ориентира: обл. Московская, р-н Серпуховский, в р-не д. Московка, кадастровый номер 50:32:0030225:3325, земли с/х назначения - для дачного хозяйства, ограничения прав на земельный участок, предусмотренные ст. 56 Земельного кодекса Российской Федерации</w:t>
      </w:r>
      <w:r>
        <w:t xml:space="preserve"> - </w:t>
      </w:r>
      <w:r>
        <w:t>471 000,00</w:t>
      </w:r>
      <w:r>
        <w:t xml:space="preserve"> </w:t>
      </w:r>
      <w:r>
        <w:t>руб.</w:t>
      </w:r>
    </w:p>
    <w:p w14:paraId="2DFF9DBD" w14:textId="5E4A545E" w:rsidR="00EC51CD" w:rsidRDefault="00EC51CD" w:rsidP="00EC51C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>
        <w:t xml:space="preserve"> </w:t>
      </w:r>
      <w:r>
        <w:t>4</w:t>
      </w:r>
      <w:r>
        <w:t xml:space="preserve"> - </w:t>
      </w:r>
      <w:r>
        <w:t>Земельный участок - 1 024 кв. м, адрес: местоположение установлено относительно ориентира, расположенного в границах участка. Почтовый адрес ориентира: обл. Московская, р-н Серпуховский, в р-не д. Московка, кадастровый номер 50:32:0030225:3326, земли с/х назначения - для дачного хозяйства, ограничения прав на земельный участок, предусмотренные ст. 56 Земельного кодекса Российской Федерации</w:t>
      </w:r>
      <w:r>
        <w:t xml:space="preserve"> - </w:t>
      </w:r>
      <w:r>
        <w:t>471 000,00</w:t>
      </w:r>
      <w:r>
        <w:t xml:space="preserve"> </w:t>
      </w:r>
      <w:r>
        <w:t>руб.</w:t>
      </w:r>
    </w:p>
    <w:p w14:paraId="42531727" w14:textId="7BF3485B" w:rsidR="00EC51CD" w:rsidRDefault="00EC51CD" w:rsidP="00EC51C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>
        <w:t xml:space="preserve"> </w:t>
      </w:r>
      <w:r>
        <w:t>5</w:t>
      </w:r>
      <w:r>
        <w:t xml:space="preserve"> - </w:t>
      </w:r>
      <w:r>
        <w:t>Земельный участок - 953 кв. м, адрес: местоположение установлено относительно ориентира, расположенного в границах участка. Почтовый адрес ориентира: обл. Московская, р-н Серпуховский, в р-не д. Московка, кадастровый номер 50:32:0030225:3334, земли с/х назначения - для дачного хозяйства</w:t>
      </w:r>
      <w:r>
        <w:t xml:space="preserve"> - </w:t>
      </w:r>
      <w:r>
        <w:t>442 000,00</w:t>
      </w:r>
      <w:r>
        <w:tab/>
        <w:t>руб.</w:t>
      </w:r>
    </w:p>
    <w:p w14:paraId="08AC158D" w14:textId="4641948D" w:rsidR="00EC51CD" w:rsidRDefault="00EC51CD" w:rsidP="00EC51C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>
        <w:t xml:space="preserve"> </w:t>
      </w:r>
      <w:r>
        <w:t>6</w:t>
      </w:r>
      <w:r>
        <w:t xml:space="preserve"> - </w:t>
      </w:r>
      <w:r>
        <w:t>Земельный участок - 975 кв. м, адрес: местоположение установлено относительно ориентира, расположенного в границах участка. Почтовый адрес ориентира: обл. Московская, р-н Серпуховский, в р-не д. Московка, кадастровый номер 50:32:0030225:3338, земли с/х назначения - для дачного хозяйства</w:t>
      </w:r>
      <w:r>
        <w:t xml:space="preserve"> - </w:t>
      </w:r>
      <w:r>
        <w:t>451 000,00</w:t>
      </w:r>
      <w:r>
        <w:tab/>
        <w:t>руб.</w:t>
      </w:r>
    </w:p>
    <w:p w14:paraId="6E0B4538" w14:textId="7A65FB44" w:rsidR="00777765" w:rsidRDefault="00EC51CD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7</w:t>
      </w:r>
      <w:r>
        <w:t xml:space="preserve"> - </w:t>
      </w:r>
      <w:r>
        <w:t xml:space="preserve">Квартира - 127,4 кв. м, 1/4 доля в праве собственности на земельный участок - 919 +/- 11 кв. м, адрес: обл. Оренбургская, г. Оренбург, п. Ростоши, ул. </w:t>
      </w:r>
      <w:proofErr w:type="spellStart"/>
      <w:r>
        <w:t>Дальнореченская</w:t>
      </w:r>
      <w:proofErr w:type="spellEnd"/>
      <w:r>
        <w:t xml:space="preserve">, д. 8в, кв. 4, 1-этаж, кадастровые номера  56:44:0201011:433, 56:44:0201021:450, земли населенных пунктов - для размещения индивидуального жилого дома, зарегистрированные в жилом помещении лица и/или право пользования жилым помещением у третьих лиц – отсутствует, ограничения прав на земельный участок, предусмотренные ст. 56 Земельного кодекса Российской Федерации, ограничения прав на земельный участок, предусмотренные постановлением Правительства РФ </w:t>
      </w:r>
      <w:r>
        <w:lastRenderedPageBreak/>
        <w:t>от 2 декабря 2017 г. № 1460, постановлением Правительства РФ от 21.12.2011 № 1049-34 (дата решения: 06.05.2019, номер решения 356-П), квартира находится в фактически недостроенном таунхаусе</w:t>
      </w:r>
      <w:r>
        <w:t xml:space="preserve"> - </w:t>
      </w:r>
      <w:r>
        <w:t>1 800 000,00</w:t>
      </w:r>
      <w:r>
        <w:t xml:space="preserve"> </w:t>
      </w:r>
      <w:r>
        <w:t>руб.</w:t>
      </w:r>
    </w:p>
    <w:p w14:paraId="416B66DC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055E6F4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Pr="00635597">
        <w:rPr>
          <w:rFonts w:ascii="Times New Roman CYR" w:hAnsi="Times New Roman CYR" w:cs="Times New Roman CYR"/>
          <w:color w:val="000000"/>
        </w:rPr>
        <w:t>5 (пять)</w:t>
      </w:r>
      <w:r w:rsidRPr="0037642D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0A8A011A" w14:textId="3067E10A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7642D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r w:rsidR="00635597" w:rsidRPr="00635597">
        <w:rPr>
          <w:rFonts w:ascii="Times New Roman CYR" w:hAnsi="Times New Roman CYR" w:cs="Times New Roman CYR"/>
          <w:b/>
          <w:bCs/>
          <w:color w:val="000000"/>
        </w:rPr>
        <w:t>15 мая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37642D">
        <w:rPr>
          <w:b/>
        </w:rPr>
        <w:t>202</w:t>
      </w:r>
      <w:r w:rsidR="00EC6937">
        <w:rPr>
          <w:b/>
        </w:rPr>
        <w:t>3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6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6B58E97B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4D0205E0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1A83552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D12678E" w14:textId="60532A48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В случае, если по итогам Торгов, назначенных на </w:t>
      </w:r>
      <w:r w:rsidR="00635597" w:rsidRPr="00635597">
        <w:rPr>
          <w:b/>
          <w:bCs/>
          <w:color w:val="000000"/>
        </w:rPr>
        <w:t>15 мая</w:t>
      </w:r>
      <w:r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="00EC6937">
        <w:rPr>
          <w:b/>
          <w:bCs/>
          <w:color w:val="000000"/>
        </w:rPr>
        <w:t xml:space="preserve">3 </w:t>
      </w:r>
      <w:r w:rsidRPr="009E7E5E">
        <w:rPr>
          <w:b/>
          <w:bCs/>
          <w:color w:val="000000"/>
        </w:rPr>
        <w:t>г.,</w:t>
      </w:r>
      <w:r w:rsidRPr="0037642D">
        <w:rPr>
          <w:color w:val="000000"/>
        </w:rPr>
        <w:t xml:space="preserve"> лоты не реализованы, то в 14:00 часов по московскому времени </w:t>
      </w:r>
      <w:r w:rsidR="00635597" w:rsidRPr="00635597">
        <w:rPr>
          <w:b/>
          <w:bCs/>
          <w:color w:val="000000"/>
        </w:rPr>
        <w:t>28 июня</w:t>
      </w:r>
      <w:r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="00EC6937">
        <w:rPr>
          <w:b/>
          <w:bCs/>
          <w:color w:val="000000"/>
        </w:rPr>
        <w:t>3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Pr="0037642D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161B611F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33698E05" w14:textId="41FD80DD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первых Торгах начинается в 00:00 часов по московскому времени </w:t>
      </w:r>
      <w:r w:rsidR="00635597" w:rsidRPr="00635597">
        <w:rPr>
          <w:b/>
          <w:bCs/>
          <w:color w:val="000000"/>
        </w:rPr>
        <w:t>28 марта</w:t>
      </w:r>
      <w:r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="00EC6937">
        <w:rPr>
          <w:b/>
          <w:bCs/>
          <w:color w:val="000000"/>
        </w:rPr>
        <w:t>3</w:t>
      </w:r>
      <w:r w:rsidRPr="009E7E5E">
        <w:rPr>
          <w:b/>
          <w:bCs/>
          <w:color w:val="000000"/>
        </w:rPr>
        <w:t xml:space="preserve"> г.,</w:t>
      </w:r>
      <w:r w:rsidRPr="0037642D">
        <w:rPr>
          <w:color w:val="000000"/>
        </w:rPr>
        <w:t xml:space="preserve"> а на участие в повторных Торгах начинается в 00:00 часов по московскому времени </w:t>
      </w:r>
      <w:r w:rsidR="00635597" w:rsidRPr="00635597">
        <w:rPr>
          <w:b/>
          <w:bCs/>
          <w:color w:val="000000"/>
        </w:rPr>
        <w:t>18 мая</w:t>
      </w:r>
      <w:r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="00EC6937">
        <w:rPr>
          <w:b/>
          <w:bCs/>
          <w:color w:val="000000"/>
        </w:rPr>
        <w:t>3</w:t>
      </w:r>
      <w:r w:rsidRPr="009E7E5E">
        <w:rPr>
          <w:b/>
          <w:bCs/>
        </w:rPr>
        <w:t xml:space="preserve"> г.</w:t>
      </w:r>
      <w:r w:rsidRPr="0037642D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</w:t>
      </w:r>
      <w:r w:rsidRPr="00635597">
        <w:rPr>
          <w:color w:val="000000"/>
        </w:rPr>
        <w:t>5 (Пять)</w:t>
      </w:r>
      <w:r w:rsidRPr="0037642D">
        <w:rPr>
          <w:color w:val="000000"/>
        </w:rPr>
        <w:t xml:space="preserve"> календарных дней до даты проведения соответствующих Торгов.</w:t>
      </w:r>
    </w:p>
    <w:p w14:paraId="737A32A6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7642D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1F0B96CC" w14:textId="5152E00C" w:rsidR="00EA7238" w:rsidRPr="00A67920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A67920">
        <w:rPr>
          <w:b/>
          <w:bCs/>
          <w:color w:val="000000"/>
        </w:rPr>
        <w:t>Торги ППП</w:t>
      </w:r>
      <w:r w:rsidR="00C11EFF" w:rsidRPr="00A67920">
        <w:rPr>
          <w:color w:val="000000"/>
          <w:shd w:val="clear" w:color="auto" w:fill="FFFFFF"/>
        </w:rPr>
        <w:t xml:space="preserve"> будут проведены на ЭТП</w:t>
      </w:r>
      <w:r w:rsidRPr="00A67920">
        <w:rPr>
          <w:color w:val="000000"/>
          <w:shd w:val="clear" w:color="auto" w:fill="FFFFFF"/>
        </w:rPr>
        <w:t xml:space="preserve"> </w:t>
      </w:r>
      <w:r w:rsidRPr="00A67920">
        <w:rPr>
          <w:b/>
          <w:bCs/>
          <w:color w:val="000000"/>
        </w:rPr>
        <w:t>с</w:t>
      </w:r>
      <w:r w:rsidR="00E12685" w:rsidRPr="00A67920">
        <w:rPr>
          <w:b/>
          <w:bCs/>
          <w:color w:val="000000"/>
        </w:rPr>
        <w:t xml:space="preserve"> </w:t>
      </w:r>
      <w:r w:rsidR="00635597">
        <w:rPr>
          <w:b/>
          <w:bCs/>
          <w:color w:val="000000"/>
        </w:rPr>
        <w:t xml:space="preserve">04 июля </w:t>
      </w:r>
      <w:r w:rsidR="00777765" w:rsidRPr="00777765">
        <w:rPr>
          <w:b/>
          <w:bCs/>
          <w:color w:val="000000"/>
        </w:rPr>
        <w:t>202</w:t>
      </w:r>
      <w:r w:rsidR="00EC6937">
        <w:rPr>
          <w:b/>
          <w:bCs/>
          <w:color w:val="000000"/>
        </w:rPr>
        <w:t>3</w:t>
      </w:r>
      <w:r w:rsidR="00777765" w:rsidRPr="00777765">
        <w:rPr>
          <w:b/>
          <w:bCs/>
          <w:color w:val="000000"/>
        </w:rPr>
        <w:t xml:space="preserve"> г. по </w:t>
      </w:r>
      <w:r w:rsidR="00635597">
        <w:rPr>
          <w:b/>
          <w:bCs/>
          <w:color w:val="000000"/>
        </w:rPr>
        <w:t xml:space="preserve">05 августа </w:t>
      </w:r>
      <w:r w:rsidR="00777765" w:rsidRPr="00777765">
        <w:rPr>
          <w:b/>
          <w:bCs/>
          <w:color w:val="000000"/>
        </w:rPr>
        <w:t>2023 г.</w:t>
      </w:r>
    </w:p>
    <w:p w14:paraId="154FF146" w14:textId="5E6B70DE" w:rsidR="00777765" w:rsidRPr="00777765" w:rsidRDefault="00777765" w:rsidP="007777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77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Оператором, начиная с 00:00 часов по московскому времени </w:t>
      </w:r>
      <w:r w:rsidR="00635597" w:rsidRPr="006355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04 июля</w:t>
      </w:r>
      <w:r w:rsidR="006355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777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</w:t>
      </w:r>
      <w:r w:rsidR="00EC69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Pr="007777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  <w:r w:rsidRPr="007777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прекращается за </w:t>
      </w:r>
      <w:r w:rsidR="00635597" w:rsidRPr="00635597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6355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="00635597" w:rsidRPr="00635597">
        <w:rPr>
          <w:rFonts w:ascii="Times New Roman" w:eastAsia="Times New Roman" w:hAnsi="Times New Roman" w:cs="Times New Roman"/>
          <w:color w:val="000000"/>
          <w:sz w:val="24"/>
          <w:szCs w:val="24"/>
        </w:rPr>
        <w:t>Один</w:t>
      </w:r>
      <w:r w:rsidRPr="00635597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7777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календарны</w:t>
      </w:r>
      <w:r w:rsidR="00635597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7777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</w:t>
      </w:r>
      <w:r w:rsidR="00635597"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r w:rsidRPr="007777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5A2E6EEE" w14:textId="77777777" w:rsidR="00515CBE" w:rsidRDefault="00515CBE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15CBE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2858EAB5" w14:textId="7D1CEFF4" w:rsidR="00EA7238" w:rsidRPr="00181132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81132">
        <w:rPr>
          <w:color w:val="000000"/>
        </w:rPr>
        <w:t>Оператор обеспечивает проведение Торгов ППП.</w:t>
      </w:r>
    </w:p>
    <w:p w14:paraId="5E2BFB36" w14:textId="77777777" w:rsidR="00515CBE" w:rsidRDefault="00515CBE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15CBE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Торгах:</w:t>
      </w:r>
    </w:p>
    <w:p w14:paraId="4BDB95EA" w14:textId="35E4C23F" w:rsidR="007765D6" w:rsidRPr="00635597" w:rsidRDefault="00777765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635597">
        <w:rPr>
          <w:b/>
          <w:bCs/>
          <w:color w:val="000000"/>
        </w:rPr>
        <w:t>Для лот</w:t>
      </w:r>
      <w:r w:rsidR="00635597" w:rsidRPr="00635597">
        <w:rPr>
          <w:b/>
          <w:bCs/>
          <w:color w:val="000000"/>
        </w:rPr>
        <w:t>ов 1-7</w:t>
      </w:r>
      <w:r w:rsidRPr="00635597">
        <w:rPr>
          <w:b/>
          <w:bCs/>
          <w:color w:val="000000"/>
        </w:rPr>
        <w:t>:</w:t>
      </w:r>
    </w:p>
    <w:p w14:paraId="56EADB5F" w14:textId="528B3047" w:rsidR="00635597" w:rsidRPr="00635597" w:rsidRDefault="00635597" w:rsidP="0063559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35597">
        <w:rPr>
          <w:color w:val="000000"/>
        </w:rPr>
        <w:t>с 04 июля 2023 г. по 06 июля 2023 г. - в размере начальной цены продажи лот</w:t>
      </w:r>
      <w:r>
        <w:rPr>
          <w:color w:val="000000"/>
        </w:rPr>
        <w:t>ов</w:t>
      </w:r>
      <w:r w:rsidRPr="00635597">
        <w:rPr>
          <w:color w:val="000000"/>
        </w:rPr>
        <w:t>;</w:t>
      </w:r>
    </w:p>
    <w:p w14:paraId="0AEEB790" w14:textId="163DE0A4" w:rsidR="00635597" w:rsidRPr="00635597" w:rsidRDefault="00635597" w:rsidP="0063559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35597">
        <w:rPr>
          <w:color w:val="000000"/>
        </w:rPr>
        <w:t>с 07 июля 2023 г. по 09 июля 2023 г. - в размере 90,60% от начальной цены продажи лот</w:t>
      </w:r>
      <w:r>
        <w:rPr>
          <w:color w:val="000000"/>
        </w:rPr>
        <w:t>ов</w:t>
      </w:r>
      <w:r w:rsidRPr="00635597">
        <w:rPr>
          <w:color w:val="000000"/>
        </w:rPr>
        <w:t>;</w:t>
      </w:r>
    </w:p>
    <w:p w14:paraId="0304BFF2" w14:textId="446C1D84" w:rsidR="00635597" w:rsidRPr="00635597" w:rsidRDefault="00635597" w:rsidP="0063559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35597">
        <w:rPr>
          <w:color w:val="000000"/>
        </w:rPr>
        <w:t>с 10 июля 2023 г. по 12 июля 2023 г. - в размере 81,20% от начальной цены продажи лот</w:t>
      </w:r>
      <w:r>
        <w:rPr>
          <w:color w:val="000000"/>
        </w:rPr>
        <w:t>ов</w:t>
      </w:r>
      <w:r w:rsidRPr="00635597">
        <w:rPr>
          <w:color w:val="000000"/>
        </w:rPr>
        <w:t>;</w:t>
      </w:r>
    </w:p>
    <w:p w14:paraId="684455F8" w14:textId="7DB5A2B4" w:rsidR="00635597" w:rsidRPr="00635597" w:rsidRDefault="00635597" w:rsidP="0063559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35597">
        <w:rPr>
          <w:color w:val="000000"/>
        </w:rPr>
        <w:t>с 13 июля 2023 г. по 15 июля 2023 г. - в размере 71,80% от начальной цены продажи лот</w:t>
      </w:r>
      <w:r>
        <w:rPr>
          <w:color w:val="000000"/>
        </w:rPr>
        <w:t>ов</w:t>
      </w:r>
      <w:r w:rsidRPr="00635597">
        <w:rPr>
          <w:color w:val="000000"/>
        </w:rPr>
        <w:t>;</w:t>
      </w:r>
    </w:p>
    <w:p w14:paraId="20A2E7A3" w14:textId="12A44D96" w:rsidR="00635597" w:rsidRPr="00635597" w:rsidRDefault="00635597" w:rsidP="0063559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35597">
        <w:rPr>
          <w:color w:val="000000"/>
        </w:rPr>
        <w:t>с 16 июля 2023 г. по 18 июля 2023 г. - в размере 62,40% от начальной цены продажи лот</w:t>
      </w:r>
      <w:r>
        <w:rPr>
          <w:color w:val="000000"/>
        </w:rPr>
        <w:t>ов</w:t>
      </w:r>
      <w:r w:rsidRPr="00635597">
        <w:rPr>
          <w:color w:val="000000"/>
        </w:rPr>
        <w:t>;</w:t>
      </w:r>
    </w:p>
    <w:p w14:paraId="249D08D8" w14:textId="5DED5C05" w:rsidR="00635597" w:rsidRPr="00635597" w:rsidRDefault="00635597" w:rsidP="0063559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35597">
        <w:rPr>
          <w:color w:val="000000"/>
        </w:rPr>
        <w:t>с 19 июля 2023 г. по 21 июля 2023 г. - в размере 53,00% от начальной цены продажи лот</w:t>
      </w:r>
      <w:r>
        <w:rPr>
          <w:color w:val="000000"/>
        </w:rPr>
        <w:t>ов</w:t>
      </w:r>
      <w:r w:rsidRPr="00635597">
        <w:rPr>
          <w:color w:val="000000"/>
        </w:rPr>
        <w:t>;</w:t>
      </w:r>
    </w:p>
    <w:p w14:paraId="37691BE3" w14:textId="129AA89B" w:rsidR="00635597" w:rsidRPr="00635597" w:rsidRDefault="00635597" w:rsidP="0063559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35597">
        <w:rPr>
          <w:color w:val="000000"/>
        </w:rPr>
        <w:t>с 22 июля 2023 г. по 24 июля 2023 г. - в размере 43,60% от начальной цены продажи лот</w:t>
      </w:r>
      <w:r>
        <w:rPr>
          <w:color w:val="000000"/>
        </w:rPr>
        <w:t>ов</w:t>
      </w:r>
      <w:r w:rsidRPr="00635597">
        <w:rPr>
          <w:color w:val="000000"/>
        </w:rPr>
        <w:t>;</w:t>
      </w:r>
    </w:p>
    <w:p w14:paraId="565FB000" w14:textId="6DFB9044" w:rsidR="00635597" w:rsidRPr="00635597" w:rsidRDefault="00635597" w:rsidP="0063559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35597">
        <w:rPr>
          <w:color w:val="000000"/>
        </w:rPr>
        <w:lastRenderedPageBreak/>
        <w:t>с 25 июля 2023 г. по 27 июля 2023 г. - в размере 34,20% от начальной цены продажи лот</w:t>
      </w:r>
      <w:r>
        <w:rPr>
          <w:color w:val="000000"/>
        </w:rPr>
        <w:t>ов</w:t>
      </w:r>
      <w:r w:rsidRPr="00635597">
        <w:rPr>
          <w:color w:val="000000"/>
        </w:rPr>
        <w:t>;</w:t>
      </w:r>
    </w:p>
    <w:p w14:paraId="2FEFD65A" w14:textId="667382C1" w:rsidR="00635597" w:rsidRPr="00635597" w:rsidRDefault="00635597" w:rsidP="0063559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35597">
        <w:rPr>
          <w:color w:val="000000"/>
        </w:rPr>
        <w:t>с 28 июля 2023 г. по 30 июля 2023 г. - в размере 24,80% от начальной цены продажи лот</w:t>
      </w:r>
      <w:r>
        <w:rPr>
          <w:color w:val="000000"/>
        </w:rPr>
        <w:t>ов</w:t>
      </w:r>
      <w:r w:rsidRPr="00635597">
        <w:rPr>
          <w:color w:val="000000"/>
        </w:rPr>
        <w:t>;</w:t>
      </w:r>
    </w:p>
    <w:p w14:paraId="1EFF192F" w14:textId="65DBFC0E" w:rsidR="00635597" w:rsidRPr="00635597" w:rsidRDefault="00635597" w:rsidP="0063559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35597">
        <w:rPr>
          <w:color w:val="000000"/>
        </w:rPr>
        <w:t>с 31 июля 2023 г. по 02 августа 2023 г. - в размере 15,40% от начальной цены продажи лот</w:t>
      </w:r>
      <w:r>
        <w:rPr>
          <w:color w:val="000000"/>
        </w:rPr>
        <w:t>ов</w:t>
      </w:r>
      <w:r w:rsidRPr="00635597">
        <w:rPr>
          <w:color w:val="000000"/>
        </w:rPr>
        <w:t>;</w:t>
      </w:r>
    </w:p>
    <w:p w14:paraId="729D1444" w14:textId="1276ABEC" w:rsidR="007765D6" w:rsidRPr="00181132" w:rsidRDefault="00635597" w:rsidP="0063559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35597">
        <w:rPr>
          <w:color w:val="000000"/>
        </w:rPr>
        <w:t xml:space="preserve">с 03 августа 2023 г. по 05 августа 2023 г. - в размере </w:t>
      </w:r>
      <w:r>
        <w:rPr>
          <w:color w:val="000000"/>
        </w:rPr>
        <w:t>6</w:t>
      </w:r>
      <w:r w:rsidRPr="00635597">
        <w:rPr>
          <w:color w:val="000000"/>
        </w:rPr>
        <w:t>,00% от начальной цены продажи лот</w:t>
      </w:r>
      <w:r>
        <w:rPr>
          <w:color w:val="000000"/>
        </w:rPr>
        <w:t>ов.</w:t>
      </w:r>
    </w:p>
    <w:p w14:paraId="7FB76AB1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3A850E20" w14:textId="77777777" w:rsidR="00A21CDC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1D7BA4FD" w14:textId="77777777" w:rsidR="00A21CDC" w:rsidRPr="00946DBC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6DBC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2B753CB4" w14:textId="77777777" w:rsidR="00A21CDC" w:rsidRPr="00946DBC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6DBC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4BA6811C" w14:textId="77777777" w:rsidR="00A21CDC" w:rsidRPr="00946DBC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6DBC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4DB3E018" w14:textId="77777777" w:rsidR="00A21CDC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6DBC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08A8D928" w14:textId="77777777" w:rsidR="00A21CDC" w:rsidRPr="005246E8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«№ Л/с ....Задаток для участия в торгах».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509F7E3D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11BAD888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4811A23D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6789C6EA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BA0E729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56D0D5CD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24A7055F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3685D691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47855656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14DFD07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07F0E2F1" w14:textId="77777777" w:rsidR="00A21CDC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>участие в Торгах (Торгах ППП), предложение заключить Договор с приложением проекта Договора.</w:t>
      </w:r>
    </w:p>
    <w:p w14:paraId="6CEAB048" w14:textId="77777777" w:rsidR="00A21CDC" w:rsidRPr="00DD01CB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направления Победителю означает отказ (уклонение) Победителя от заключения Договора</w:t>
      </w:r>
      <w:r w:rsidRPr="00946DBC">
        <w:rPr>
          <w:rFonts w:ascii="Times New Roman" w:hAnsi="Times New Roman" w:cs="Times New Roman"/>
          <w:color w:val="000000"/>
          <w:sz w:val="24"/>
          <w:szCs w:val="24"/>
        </w:rPr>
        <w:t>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02799D71" w14:textId="385426F9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</w:t>
      </w:r>
      <w:r w:rsidR="006E7126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>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0E999F17" w14:textId="77777777" w:rsidR="00A21CDC" w:rsidRPr="005246E8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08B6920E" w14:textId="28FE5319" w:rsidR="00946DBC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46DBC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="00946DBC" w:rsidRPr="00946D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10:00 до 17:00 часов по адресу: г. Москва, Павелецкая наб., д.8, тел. 8-800-505-80-32; у ОТ: </w:t>
      </w:r>
      <w:r w:rsidR="00946D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 лотам 1-6: </w:t>
      </w:r>
      <w:r w:rsidR="00946DBC" w:rsidRPr="00946D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Тел. 8 (499) 395-00-20 (с 9.00 до 18.00 по Московскому времени в рабочие дни), </w:t>
      </w:r>
      <w:hyperlink r:id="rId7" w:history="1">
        <w:r w:rsidR="00946DBC" w:rsidRPr="00442A46">
          <w:rPr>
            <w:rStyle w:val="a4"/>
            <w:rFonts w:ascii="Times New Roman" w:hAnsi="Times New Roman"/>
            <w:sz w:val="24"/>
            <w:szCs w:val="24"/>
            <w:shd w:val="clear" w:color="auto" w:fill="FFFFFF"/>
          </w:rPr>
          <w:t>informmsk@auction-house.ru</w:t>
        </w:r>
      </w:hyperlink>
      <w:r w:rsidR="00946D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; по лоту 7: </w:t>
      </w:r>
      <w:r w:rsidR="002A7C23" w:rsidRPr="002A7C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pf@auction-house.ru, Соболькова Елена 8(927)208-15-34 (мск+1 час), Харланова Наталья тел. 8(927)208-21-43 (мск+1час)</w:t>
      </w:r>
      <w:r w:rsidR="002A7C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946DBC" w:rsidRPr="00946D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5B2F5206" w14:textId="6D62F74F" w:rsidR="00A21CDC" w:rsidRPr="00E72AD4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47C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16A83E0" w14:textId="77777777" w:rsidR="00A21CDC" w:rsidRPr="00E72AD4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AE26A66" w14:textId="77777777" w:rsidR="00EA7238" w:rsidRPr="003B796A" w:rsidRDefault="00EA7238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3B796A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7D6B"/>
    <w:rsid w:val="000331B7"/>
    <w:rsid w:val="00047751"/>
    <w:rsid w:val="00061D5A"/>
    <w:rsid w:val="000B4E31"/>
    <w:rsid w:val="000F181F"/>
    <w:rsid w:val="00114F1E"/>
    <w:rsid w:val="00124287"/>
    <w:rsid w:val="00126116"/>
    <w:rsid w:val="00130BFB"/>
    <w:rsid w:val="0015099D"/>
    <w:rsid w:val="0015430E"/>
    <w:rsid w:val="00166DA3"/>
    <w:rsid w:val="00181132"/>
    <w:rsid w:val="001A479E"/>
    <w:rsid w:val="001C56D5"/>
    <w:rsid w:val="001D4B58"/>
    <w:rsid w:val="001E3723"/>
    <w:rsid w:val="001F039D"/>
    <w:rsid w:val="00262996"/>
    <w:rsid w:val="002651E2"/>
    <w:rsid w:val="002A7C23"/>
    <w:rsid w:val="002C312D"/>
    <w:rsid w:val="00340255"/>
    <w:rsid w:val="0034355F"/>
    <w:rsid w:val="00365722"/>
    <w:rsid w:val="003B541F"/>
    <w:rsid w:val="003B796A"/>
    <w:rsid w:val="003C20EF"/>
    <w:rsid w:val="0041608A"/>
    <w:rsid w:val="00447948"/>
    <w:rsid w:val="00466B6B"/>
    <w:rsid w:val="00467D6B"/>
    <w:rsid w:val="0047507E"/>
    <w:rsid w:val="004F4360"/>
    <w:rsid w:val="00515CBE"/>
    <w:rsid w:val="00540B57"/>
    <w:rsid w:val="00564010"/>
    <w:rsid w:val="00610CA0"/>
    <w:rsid w:val="0061204D"/>
    <w:rsid w:val="00634151"/>
    <w:rsid w:val="00635597"/>
    <w:rsid w:val="00637A0F"/>
    <w:rsid w:val="00644379"/>
    <w:rsid w:val="0065356D"/>
    <w:rsid w:val="006B1585"/>
    <w:rsid w:val="006B43E3"/>
    <w:rsid w:val="006C1494"/>
    <w:rsid w:val="006E7126"/>
    <w:rsid w:val="0070175B"/>
    <w:rsid w:val="007229EA"/>
    <w:rsid w:val="00722ECA"/>
    <w:rsid w:val="007742EE"/>
    <w:rsid w:val="007765D6"/>
    <w:rsid w:val="00777765"/>
    <w:rsid w:val="007C537C"/>
    <w:rsid w:val="0085335C"/>
    <w:rsid w:val="00865FD7"/>
    <w:rsid w:val="008712EA"/>
    <w:rsid w:val="008A37E3"/>
    <w:rsid w:val="008A65C6"/>
    <w:rsid w:val="008B58B0"/>
    <w:rsid w:val="00914D34"/>
    <w:rsid w:val="00946DBC"/>
    <w:rsid w:val="00952ED1"/>
    <w:rsid w:val="009730D9"/>
    <w:rsid w:val="00997993"/>
    <w:rsid w:val="009A2AA8"/>
    <w:rsid w:val="009C6E48"/>
    <w:rsid w:val="009F0E7B"/>
    <w:rsid w:val="00A03865"/>
    <w:rsid w:val="00A115B3"/>
    <w:rsid w:val="00A21CDC"/>
    <w:rsid w:val="00A41F3F"/>
    <w:rsid w:val="00A6650F"/>
    <w:rsid w:val="00A67920"/>
    <w:rsid w:val="00A81E4E"/>
    <w:rsid w:val="00AA3877"/>
    <w:rsid w:val="00AC0623"/>
    <w:rsid w:val="00AC7039"/>
    <w:rsid w:val="00B83E9D"/>
    <w:rsid w:val="00BE0BF1"/>
    <w:rsid w:val="00BE1559"/>
    <w:rsid w:val="00C11EFF"/>
    <w:rsid w:val="00C9585C"/>
    <w:rsid w:val="00CE0CC1"/>
    <w:rsid w:val="00D57DB3"/>
    <w:rsid w:val="00D62667"/>
    <w:rsid w:val="00DB0166"/>
    <w:rsid w:val="00E12685"/>
    <w:rsid w:val="00E454A6"/>
    <w:rsid w:val="00E614D3"/>
    <w:rsid w:val="00E63959"/>
    <w:rsid w:val="00EA7238"/>
    <w:rsid w:val="00EC51CD"/>
    <w:rsid w:val="00EC6937"/>
    <w:rsid w:val="00ED65D3"/>
    <w:rsid w:val="00F05E04"/>
    <w:rsid w:val="00F26DD3"/>
    <w:rsid w:val="00F72902"/>
    <w:rsid w:val="00FA3DE1"/>
    <w:rsid w:val="00FD1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  <w15:docId w15:val="{50B21FC9-3B82-4B34-B152-05F57CE51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40255"/>
    <w:rPr>
      <w:color w:val="605E5C"/>
      <w:shd w:val="clear" w:color="auto" w:fill="E1DFDD"/>
    </w:rPr>
  </w:style>
  <w:style w:type="character" w:styleId="aa">
    <w:name w:val="Unresolved Mention"/>
    <w:basedOn w:val="a0"/>
    <w:uiPriority w:val="99"/>
    <w:semiHidden/>
    <w:unhideWhenUsed/>
    <w:rsid w:val="00946D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7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nformmsk@auction-hous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5</Pages>
  <Words>2754</Words>
  <Characters>15704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Унгур Надежда Анатольевна</cp:lastModifiedBy>
  <cp:revision>76</cp:revision>
  <dcterms:created xsi:type="dcterms:W3CDTF">2019-07-23T07:45:00Z</dcterms:created>
  <dcterms:modified xsi:type="dcterms:W3CDTF">2023-03-21T07:10:00Z</dcterms:modified>
</cp:coreProperties>
</file>