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B6719" w14:textId="3B09F4E3" w:rsidR="00EA7238" w:rsidRPr="004E7CFF" w:rsidRDefault="00FC2BB1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E7CF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4E7C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Коммерческим банком «Транспортный» (общество с ограниченной ответственностью) (ООО КБ «Транспортный»), 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>(адрес регистрации: 129090, г. Москва, ул. Каланчёвская, д. 49, ОГРН 1027739542258, ИНН 7710070848, КПП 770801001) (далее – финансовая организация), конкурсным управляющим (ликвидатором) которого на основании решения Арбитражного суда г. Москвы от 26 июня 2015 г. по делу № А40-99087/15 является государственная корпорация «Агентство по страхованию вкладов» (109240, г. Москва, ул. Высоцкого, д. 4)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0CC1"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 </w:t>
      </w:r>
      <w:r w:rsidR="00C9585C"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4E7CF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4E7C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4E7CFF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044FE0CE" w14:textId="77777777" w:rsidR="003B541F" w:rsidRPr="004E7CFF" w:rsidRDefault="003B541F" w:rsidP="003B541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386333F0" w14:textId="785709DD" w:rsidR="003B541F" w:rsidRPr="004E7CFF" w:rsidRDefault="00FC2BB1" w:rsidP="00FC2B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4E7CFF">
        <w:t xml:space="preserve">Лот 1 – </w:t>
      </w:r>
      <w:r w:rsidRPr="004E7CFF">
        <w:t>ООО Торговый Дом "КРЕПМАРКЕТ", ИНН 7713705670, КД 180/13 от 24.09.2013, 55/14 от 05.03.2014, определение АС г. Москвы от 15.11.2021 по делу А40-195453/21 о включении в РТК третьей очереди, проходит процедуру банкротства (554 971 523,78 руб.)</w:t>
      </w:r>
      <w:r w:rsidRPr="004E7CFF">
        <w:t xml:space="preserve"> – </w:t>
      </w:r>
      <w:r w:rsidRPr="004E7CFF">
        <w:t>554</w:t>
      </w:r>
      <w:r w:rsidRPr="004E7CFF">
        <w:t xml:space="preserve"> </w:t>
      </w:r>
      <w:r w:rsidRPr="004E7CFF">
        <w:t>971</w:t>
      </w:r>
      <w:r w:rsidRPr="004E7CFF">
        <w:t xml:space="preserve"> </w:t>
      </w:r>
      <w:r w:rsidRPr="004E7CFF">
        <w:t>523,78</w:t>
      </w:r>
      <w:r w:rsidRPr="004E7CFF">
        <w:t xml:space="preserve"> руб.;</w:t>
      </w:r>
    </w:p>
    <w:p w14:paraId="71EC1FE1" w14:textId="4E16C10C" w:rsidR="00FC2BB1" w:rsidRPr="004E7CFF" w:rsidRDefault="00FC2BB1" w:rsidP="00FC2BB1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2 - </w:t>
      </w:r>
      <w:proofErr w:type="spellStart"/>
      <w:r w:rsidRPr="00FC2BB1">
        <w:rPr>
          <w:rFonts w:ascii="Times New Roman" w:eastAsia="Times New Roman" w:hAnsi="Times New Roman" w:cs="Times New Roman"/>
          <w:color w:val="000000"/>
          <w:sz w:val="24"/>
          <w:szCs w:val="24"/>
        </w:rPr>
        <w:t>Щучинов</w:t>
      </w:r>
      <w:proofErr w:type="spellEnd"/>
      <w:r w:rsidRPr="00FC2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Сергей Васильевич, Орлов Сергей Валентинович, Гущин Виктор Борисович, Дорофеев Олег Юрьевич (поручители и залогодатели исключенных из ЕГРЮЛ ООО "ЛОТОС", ИНН 5074046880, ООО "ДООР", ИНН 5036128420, ООО "ЛОТОС", ИНН 7726523606), КД 124/15/КЛВ от 07.04.2015, 273/13/КЛЗ от 24.12.2013, 39/14/КЛЗ от 17.02.2014, 258/14/КЛВ от 10.10.2014, 182/14/КЛЗ от 16.07.2014, 68/14/КЛЗ от 19.03.2014, 136/14/КЛЗ от 29.05.2014, 133/13/КЛЗ от 23.07.2013, 139/13/КЛЗ от 30.07.2013, решение Мещанского районного суда г. Москвы от 29.05.2017 по делу 02-7303/2017, решение Преображенского районного суда г. Москвы от 22.06.2017  по делу 02-5001/2017, решение Мещанского районного суда г.  Москвы  от 10.11.2016 по делу 02-15313/2016, решение Мещанского районного суда г. Москвы от 10.11.2016 по делу 2-15309/2016, решение Мещанского районного суда г. Москвы от 29.05.2017 по делу 02-7309/2017, решение Преображенского районного суда г. Москвы от 21.03.2018 по делу 02-966/2018, по части ИЛ истекли сроки предъявления (в отношении Гущина В.Б., Орлова С.В., </w:t>
      </w:r>
      <w:proofErr w:type="spellStart"/>
      <w:r w:rsidRPr="00FC2BB1">
        <w:rPr>
          <w:rFonts w:ascii="Times New Roman" w:eastAsia="Times New Roman" w:hAnsi="Times New Roman" w:cs="Times New Roman"/>
          <w:color w:val="000000"/>
          <w:sz w:val="24"/>
          <w:szCs w:val="24"/>
        </w:rPr>
        <w:t>Щучинова</w:t>
      </w:r>
      <w:proofErr w:type="spellEnd"/>
      <w:r w:rsidRPr="00FC2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С.В как залогодателя) (615 799 332,15 руб.) - 615 799 332,15 руб.</w:t>
      </w:r>
    </w:p>
    <w:p w14:paraId="15D12F19" w14:textId="77777777" w:rsidR="00EA7238" w:rsidRPr="004E7CFF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7CFF">
        <w:rPr>
          <w:color w:val="000000"/>
        </w:rPr>
        <w:t>С подробной информацией о составе лотов финансовой организа</w:t>
      </w:r>
      <w:r w:rsidR="00C11EFF" w:rsidRPr="004E7CFF">
        <w:rPr>
          <w:color w:val="000000"/>
        </w:rPr>
        <w:t>ции можно ознакомиться на сайте</w:t>
      </w:r>
      <w:r w:rsidRPr="004E7CFF">
        <w:rPr>
          <w:color w:val="000000"/>
        </w:rPr>
        <w:t xml:space="preserve"> </w:t>
      </w:r>
      <w:r w:rsidR="00C11EFF" w:rsidRPr="004E7CFF">
        <w:rPr>
          <w:color w:val="000000"/>
        </w:rPr>
        <w:t>ОТ http://www.auction-house.ru/</w:t>
      </w:r>
      <w:r w:rsidRPr="004E7CFF">
        <w:rPr>
          <w:color w:val="000000"/>
        </w:rPr>
        <w:t xml:space="preserve">, также </w:t>
      </w:r>
      <w:hyperlink r:id="rId4" w:history="1">
        <w:r w:rsidR="00C11EFF" w:rsidRPr="004E7CFF">
          <w:rPr>
            <w:rStyle w:val="a4"/>
          </w:rPr>
          <w:t>www.asv.org.ru</w:t>
        </w:r>
      </w:hyperlink>
      <w:r w:rsidR="00C11EFF" w:rsidRPr="004E7CFF">
        <w:rPr>
          <w:color w:val="000000"/>
        </w:rPr>
        <w:t xml:space="preserve">, </w:t>
      </w:r>
      <w:hyperlink r:id="rId5" w:history="1">
        <w:r w:rsidR="00C11EFF" w:rsidRPr="004E7CFF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4E7CFF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72AEAB86" w:rsidR="00EA7238" w:rsidRPr="004E7CFF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E7CFF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80EB8" w:rsidRPr="004E7CFF">
        <w:t xml:space="preserve">5 (Пять) </w:t>
      </w:r>
      <w:r w:rsidRPr="004E7CFF">
        <w:rPr>
          <w:color w:val="000000"/>
        </w:rPr>
        <w:t>процентов от начальной цены продажи предмета Торгов (лота).</w:t>
      </w:r>
    </w:p>
    <w:p w14:paraId="03856A4A" w14:textId="3FE47C0E" w:rsidR="00EA7238" w:rsidRPr="004E7CFF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7CFF">
        <w:rPr>
          <w:b/>
          <w:bCs/>
          <w:color w:val="000000"/>
        </w:rPr>
        <w:t>Торги</w:t>
      </w:r>
      <w:r w:rsidRPr="004E7CFF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580EB8" w:rsidRPr="004E7CFF">
        <w:rPr>
          <w:color w:val="000000"/>
        </w:rPr>
        <w:t xml:space="preserve"> </w:t>
      </w:r>
      <w:r w:rsidR="00580EB8" w:rsidRPr="004E7CFF">
        <w:rPr>
          <w:b/>
          <w:bCs/>
          <w:color w:val="000000"/>
        </w:rPr>
        <w:t xml:space="preserve">23 января </w:t>
      </w:r>
      <w:r w:rsidR="00130BFB" w:rsidRPr="004E7CFF">
        <w:rPr>
          <w:b/>
        </w:rPr>
        <w:t>202</w:t>
      </w:r>
      <w:r w:rsidR="00580EB8" w:rsidRPr="004E7CFF">
        <w:rPr>
          <w:b/>
        </w:rPr>
        <w:t>3</w:t>
      </w:r>
      <w:r w:rsidR="00564010" w:rsidRPr="004E7CFF">
        <w:rPr>
          <w:b/>
        </w:rPr>
        <w:t xml:space="preserve"> г</w:t>
      </w:r>
      <w:r w:rsidR="00C11EFF" w:rsidRPr="004E7CFF">
        <w:rPr>
          <w:b/>
        </w:rPr>
        <w:t>.</w:t>
      </w:r>
      <w:r w:rsidR="00467D6B" w:rsidRPr="004E7CFF">
        <w:t xml:space="preserve"> </w:t>
      </w:r>
      <w:r w:rsidRPr="004E7CFF">
        <w:rPr>
          <w:color w:val="000000"/>
        </w:rPr>
        <w:t xml:space="preserve">на электронной площадке </w:t>
      </w:r>
      <w:r w:rsidR="00C11EFF" w:rsidRPr="004E7CFF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4E7CFF">
          <w:rPr>
            <w:rStyle w:val="a4"/>
          </w:rPr>
          <w:t>http://lot-online.ru</w:t>
        </w:r>
      </w:hyperlink>
      <w:r w:rsidR="00C11EFF" w:rsidRPr="004E7CFF">
        <w:rPr>
          <w:color w:val="000000"/>
        </w:rPr>
        <w:t xml:space="preserve"> (далее – ЭТП)</w:t>
      </w:r>
      <w:r w:rsidRPr="004E7CFF">
        <w:rPr>
          <w:color w:val="000000"/>
        </w:rPr>
        <w:t>.</w:t>
      </w:r>
    </w:p>
    <w:p w14:paraId="304B41CC" w14:textId="77777777" w:rsidR="00EA7238" w:rsidRPr="004E7CFF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7CFF">
        <w:rPr>
          <w:color w:val="000000"/>
        </w:rPr>
        <w:t>Время окончания Торгов:</w:t>
      </w:r>
    </w:p>
    <w:p w14:paraId="5227E954" w14:textId="77777777" w:rsidR="00EA7238" w:rsidRPr="004E7CFF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7CFF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4E7CFF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7CFF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96D7EEE" w:rsidR="00EA7238" w:rsidRPr="004E7CFF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7CFF">
        <w:rPr>
          <w:color w:val="000000"/>
        </w:rPr>
        <w:t>В случае, если по итогам Торгов, назначенных на</w:t>
      </w:r>
      <w:r w:rsidR="00C11EFF" w:rsidRPr="004E7CFF">
        <w:rPr>
          <w:color w:val="000000"/>
        </w:rPr>
        <w:t xml:space="preserve"> </w:t>
      </w:r>
      <w:r w:rsidR="00580EB8" w:rsidRPr="004E7CFF">
        <w:rPr>
          <w:color w:val="000000"/>
        </w:rPr>
        <w:t>23 января 2023 г.</w:t>
      </w:r>
      <w:r w:rsidRPr="004E7CFF">
        <w:rPr>
          <w:color w:val="000000"/>
        </w:rPr>
        <w:t xml:space="preserve">, лоты не реализованы, то в 14:00 часов по московскому времени </w:t>
      </w:r>
      <w:r w:rsidR="00580EB8" w:rsidRPr="004E7CFF">
        <w:rPr>
          <w:b/>
          <w:bCs/>
          <w:color w:val="000000"/>
        </w:rPr>
        <w:t>14 марта 2023</w:t>
      </w:r>
      <w:r w:rsidR="00447948" w:rsidRPr="004E7CFF">
        <w:rPr>
          <w:b/>
          <w:bCs/>
          <w:color w:val="000000"/>
        </w:rPr>
        <w:t xml:space="preserve"> г</w:t>
      </w:r>
      <w:r w:rsidR="00E12685" w:rsidRPr="004E7CFF">
        <w:rPr>
          <w:b/>
        </w:rPr>
        <w:t>.</w:t>
      </w:r>
      <w:r w:rsidR="00467D6B" w:rsidRPr="004E7CFF">
        <w:t xml:space="preserve"> </w:t>
      </w:r>
      <w:r w:rsidRPr="004E7CFF">
        <w:rPr>
          <w:color w:val="000000"/>
        </w:rPr>
        <w:t xml:space="preserve">на </w:t>
      </w:r>
      <w:r w:rsidR="00C11EFF" w:rsidRPr="004E7CFF">
        <w:rPr>
          <w:color w:val="000000"/>
        </w:rPr>
        <w:t>ЭТП</w:t>
      </w:r>
      <w:r w:rsidR="00467D6B" w:rsidRPr="004E7CFF">
        <w:t xml:space="preserve"> </w:t>
      </w:r>
      <w:r w:rsidRPr="004E7CFF">
        <w:rPr>
          <w:color w:val="000000"/>
        </w:rPr>
        <w:t>будут проведены</w:t>
      </w:r>
      <w:r w:rsidRPr="004E7CFF">
        <w:rPr>
          <w:b/>
          <w:bCs/>
          <w:color w:val="000000"/>
        </w:rPr>
        <w:t xml:space="preserve"> повторные Торги </w:t>
      </w:r>
      <w:r w:rsidRPr="004E7CFF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4E7CFF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7CFF">
        <w:rPr>
          <w:color w:val="000000"/>
        </w:rPr>
        <w:t xml:space="preserve">Оператор </w:t>
      </w:r>
      <w:r w:rsidR="00F05E04" w:rsidRPr="004E7CFF">
        <w:rPr>
          <w:color w:val="000000"/>
        </w:rPr>
        <w:t>ЭТП</w:t>
      </w:r>
      <w:r w:rsidRPr="004E7CFF">
        <w:rPr>
          <w:color w:val="000000"/>
        </w:rPr>
        <w:t xml:space="preserve"> (далее – Оператор) обеспечивает проведение Торгов.</w:t>
      </w:r>
    </w:p>
    <w:p w14:paraId="415A5C5E" w14:textId="71B11455" w:rsidR="00EA7238" w:rsidRPr="004E7CFF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7CFF">
        <w:rPr>
          <w:color w:val="000000"/>
        </w:rPr>
        <w:lastRenderedPageBreak/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4E7CFF">
        <w:rPr>
          <w:color w:val="000000"/>
        </w:rPr>
        <w:t>00</w:t>
      </w:r>
      <w:r w:rsidRPr="004E7CFF">
        <w:rPr>
          <w:color w:val="000000"/>
        </w:rPr>
        <w:t xml:space="preserve"> часов по московскому времени</w:t>
      </w:r>
      <w:r w:rsidR="00E12685" w:rsidRPr="004E7CFF">
        <w:rPr>
          <w:color w:val="000000"/>
        </w:rPr>
        <w:t xml:space="preserve"> </w:t>
      </w:r>
      <w:r w:rsidR="00580EB8" w:rsidRPr="004E7CFF">
        <w:rPr>
          <w:b/>
          <w:bCs/>
          <w:color w:val="000000"/>
        </w:rPr>
        <w:t>06 декабря 2022</w:t>
      </w:r>
      <w:r w:rsidR="00447948" w:rsidRPr="004E7CFF">
        <w:rPr>
          <w:b/>
          <w:bCs/>
          <w:color w:val="000000"/>
        </w:rPr>
        <w:t xml:space="preserve"> г</w:t>
      </w:r>
      <w:r w:rsidR="00E12685" w:rsidRPr="004E7CFF">
        <w:rPr>
          <w:b/>
        </w:rPr>
        <w:t>.</w:t>
      </w:r>
      <w:r w:rsidRPr="004E7CFF">
        <w:rPr>
          <w:color w:val="000000"/>
        </w:rPr>
        <w:t>, а на участие в повторных Торгах начинается в 00:</w:t>
      </w:r>
      <w:r w:rsidR="00997993" w:rsidRPr="004E7CFF">
        <w:rPr>
          <w:color w:val="000000"/>
        </w:rPr>
        <w:t>00</w:t>
      </w:r>
      <w:r w:rsidRPr="004E7CFF">
        <w:rPr>
          <w:color w:val="000000"/>
        </w:rPr>
        <w:t xml:space="preserve"> часов по московскому времени </w:t>
      </w:r>
      <w:r w:rsidR="00580EB8" w:rsidRPr="004E7CFF">
        <w:rPr>
          <w:b/>
          <w:bCs/>
          <w:color w:val="000000"/>
        </w:rPr>
        <w:t>30 января 2023</w:t>
      </w:r>
      <w:r w:rsidR="00447948" w:rsidRPr="004E7CFF">
        <w:rPr>
          <w:b/>
          <w:bCs/>
          <w:color w:val="000000"/>
        </w:rPr>
        <w:t xml:space="preserve"> г. </w:t>
      </w:r>
      <w:r w:rsidRPr="004E7CFF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4E7CFF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E7CFF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2DF1C897" w:rsidR="00EA7238" w:rsidRPr="004E7CFF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E7CFF">
        <w:rPr>
          <w:b/>
          <w:bCs/>
          <w:color w:val="000000"/>
        </w:rPr>
        <w:t>Торги ППП</w:t>
      </w:r>
      <w:r w:rsidR="00C11EFF" w:rsidRPr="004E7CFF">
        <w:rPr>
          <w:color w:val="000000"/>
          <w:shd w:val="clear" w:color="auto" w:fill="FFFFFF"/>
        </w:rPr>
        <w:t xml:space="preserve"> будут проведены на ЭТП</w:t>
      </w:r>
      <w:r w:rsidRPr="004E7CFF">
        <w:rPr>
          <w:color w:val="000000"/>
          <w:shd w:val="clear" w:color="auto" w:fill="FFFFFF"/>
        </w:rPr>
        <w:t xml:space="preserve"> </w:t>
      </w:r>
      <w:r w:rsidRPr="004E7CFF">
        <w:rPr>
          <w:b/>
          <w:bCs/>
          <w:color w:val="000000"/>
        </w:rPr>
        <w:t>с</w:t>
      </w:r>
      <w:r w:rsidR="00E12685" w:rsidRPr="004E7CFF">
        <w:rPr>
          <w:b/>
          <w:bCs/>
          <w:color w:val="000000"/>
        </w:rPr>
        <w:t xml:space="preserve"> </w:t>
      </w:r>
      <w:r w:rsidR="00580EB8" w:rsidRPr="004E7CFF">
        <w:rPr>
          <w:b/>
          <w:bCs/>
          <w:color w:val="000000"/>
        </w:rPr>
        <w:t>17 марта 2023</w:t>
      </w:r>
      <w:r w:rsidR="00A67920" w:rsidRPr="004E7CFF">
        <w:rPr>
          <w:b/>
          <w:bCs/>
          <w:color w:val="000000"/>
        </w:rPr>
        <w:t xml:space="preserve"> г. по </w:t>
      </w:r>
      <w:r w:rsidR="00580EB8" w:rsidRPr="004E7CFF">
        <w:rPr>
          <w:b/>
          <w:bCs/>
          <w:color w:val="000000"/>
        </w:rPr>
        <w:t>22 июня 2023</w:t>
      </w:r>
      <w:r w:rsidR="00A67920" w:rsidRPr="004E7CFF">
        <w:rPr>
          <w:b/>
          <w:bCs/>
          <w:color w:val="000000"/>
        </w:rPr>
        <w:t xml:space="preserve"> г.</w:t>
      </w:r>
    </w:p>
    <w:p w14:paraId="1AA4D8CB" w14:textId="655FFAF5" w:rsidR="00EA7238" w:rsidRPr="004E7CFF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7CFF">
        <w:rPr>
          <w:color w:val="000000"/>
        </w:rPr>
        <w:t>Заявки на участие в Торгах ППП приним</w:t>
      </w:r>
      <w:r w:rsidR="0015099D" w:rsidRPr="004E7CFF">
        <w:rPr>
          <w:color w:val="000000"/>
        </w:rPr>
        <w:t>а</w:t>
      </w:r>
      <w:r w:rsidR="00997993" w:rsidRPr="004E7CFF">
        <w:rPr>
          <w:color w:val="000000"/>
        </w:rPr>
        <w:t>ются Оператором, начиная с 00:00</w:t>
      </w:r>
      <w:r w:rsidRPr="004E7CFF">
        <w:rPr>
          <w:color w:val="000000"/>
        </w:rPr>
        <w:t xml:space="preserve"> часов по московскому времени</w:t>
      </w:r>
      <w:r w:rsidR="00E12685" w:rsidRPr="004E7CFF">
        <w:rPr>
          <w:color w:val="000000"/>
        </w:rPr>
        <w:t xml:space="preserve"> </w:t>
      </w:r>
      <w:r w:rsidR="00580EB8" w:rsidRPr="004E7CFF">
        <w:rPr>
          <w:b/>
          <w:bCs/>
          <w:color w:val="000000"/>
        </w:rPr>
        <w:t>17 марта 2023</w:t>
      </w:r>
      <w:r w:rsidR="00A67920" w:rsidRPr="004E7CFF">
        <w:rPr>
          <w:b/>
          <w:bCs/>
          <w:color w:val="000000"/>
        </w:rPr>
        <w:t xml:space="preserve"> г. </w:t>
      </w:r>
      <w:r w:rsidRPr="004E7CFF">
        <w:rPr>
          <w:color w:val="000000"/>
        </w:rPr>
        <w:t xml:space="preserve">Прием заявок на участие в Торгах ППП и задатков </w:t>
      </w:r>
      <w:r w:rsidRPr="004E7CFF">
        <w:t xml:space="preserve">прекращается за </w:t>
      </w:r>
      <w:r w:rsidR="0034355F" w:rsidRPr="004E7CFF">
        <w:t>5</w:t>
      </w:r>
      <w:r w:rsidRPr="004E7CFF">
        <w:t xml:space="preserve"> (</w:t>
      </w:r>
      <w:r w:rsidR="0034355F" w:rsidRPr="004E7CFF">
        <w:t>Пять</w:t>
      </w:r>
      <w:r w:rsidRPr="004E7CFF">
        <w:t>) календарны</w:t>
      </w:r>
      <w:r w:rsidR="0034355F" w:rsidRPr="004E7CFF">
        <w:t>х</w:t>
      </w:r>
      <w:r w:rsidRPr="004E7CFF">
        <w:t xml:space="preserve"> д</w:t>
      </w:r>
      <w:r w:rsidR="0034355F" w:rsidRPr="004E7CFF">
        <w:t>ней</w:t>
      </w:r>
      <w:r w:rsidRPr="004E7CFF">
        <w:t xml:space="preserve"> до даты окончания соответствующего периода понижения цены продажи лотов в 14:00 часов по </w:t>
      </w:r>
      <w:r w:rsidRPr="004E7CFF">
        <w:rPr>
          <w:color w:val="000000"/>
        </w:rPr>
        <w:t>московскому времени.</w:t>
      </w:r>
    </w:p>
    <w:p w14:paraId="411D9E91" w14:textId="77777777" w:rsidR="00EA7238" w:rsidRPr="004E7CFF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7CFF">
        <w:rPr>
          <w:color w:val="000000"/>
        </w:rPr>
        <w:t xml:space="preserve">При наличии заявок на участие в Торгах ППП </w:t>
      </w:r>
      <w:r w:rsidR="00722ECA" w:rsidRPr="004E7CFF">
        <w:rPr>
          <w:color w:val="000000"/>
        </w:rPr>
        <w:t>ОТ</w:t>
      </w:r>
      <w:r w:rsidRPr="004E7CFF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4E7CFF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7CFF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4E7CFF" w:rsidRDefault="00B83E9D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7CFF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4E7CFF">
        <w:rPr>
          <w:color w:val="000000"/>
        </w:rPr>
        <w:t>:</w:t>
      </w:r>
    </w:p>
    <w:p w14:paraId="07CC0307" w14:textId="77777777" w:rsidR="00677864" w:rsidRPr="004E7CFF" w:rsidRDefault="00677864" w:rsidP="00677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с 17 марта 2023 г. по 23 марта 2023 г. - в размере начальной цены продажи лота;</w:t>
      </w:r>
    </w:p>
    <w:p w14:paraId="389CE99A" w14:textId="77777777" w:rsidR="00677864" w:rsidRPr="004E7CFF" w:rsidRDefault="00677864" w:rsidP="00677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с 24 марта 2023 г. по 30 марта 2023 г. - в размере 92,00% от начальной цены продажи лота;</w:t>
      </w:r>
    </w:p>
    <w:p w14:paraId="76BA8C6A" w14:textId="77777777" w:rsidR="00677864" w:rsidRPr="004E7CFF" w:rsidRDefault="00677864" w:rsidP="00677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с 31 марта 2023 г. по 06 апреля 2023 г. - в размере 84,00% от начальной цены продажи лота;</w:t>
      </w:r>
    </w:p>
    <w:p w14:paraId="6DA9A5AE" w14:textId="77777777" w:rsidR="00677864" w:rsidRPr="004E7CFF" w:rsidRDefault="00677864" w:rsidP="00677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с 07 апреля 2023 г. по 13 апреля 2023 г. - в размере 76,00% от начальной цены продажи лота;</w:t>
      </w:r>
    </w:p>
    <w:p w14:paraId="20460910" w14:textId="77777777" w:rsidR="00677864" w:rsidRPr="004E7CFF" w:rsidRDefault="00677864" w:rsidP="00677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с 14 апреля 2023 г. по 20 апреля 2023 г. - в размере 68,00% от начальной цены продажи лота;</w:t>
      </w:r>
    </w:p>
    <w:p w14:paraId="39D6603D" w14:textId="77777777" w:rsidR="00677864" w:rsidRPr="004E7CFF" w:rsidRDefault="00677864" w:rsidP="00677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с 21 апреля 2023 г. по 27 апреля 2023 г. - в размере 60,00% от начальной цены продажи лота;</w:t>
      </w:r>
    </w:p>
    <w:p w14:paraId="7036CB31" w14:textId="77777777" w:rsidR="00677864" w:rsidRPr="004E7CFF" w:rsidRDefault="00677864" w:rsidP="00677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с 28 апреля 2023 г. по 04 мая 2023 г. - в размере 52,00% от начальной цены продажи лота;</w:t>
      </w:r>
    </w:p>
    <w:p w14:paraId="011DF823" w14:textId="77777777" w:rsidR="00677864" w:rsidRPr="004E7CFF" w:rsidRDefault="00677864" w:rsidP="00677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с 05 мая 2023 г. по 11 мая 2023 г. - в размере 44,00% от начальной цены продажи лота;</w:t>
      </w:r>
    </w:p>
    <w:p w14:paraId="75C50864" w14:textId="77777777" w:rsidR="00677864" w:rsidRPr="004E7CFF" w:rsidRDefault="00677864" w:rsidP="00677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с 12 мая 2023 г. по 18 мая 2023 г. - в размере 36,00% от начальной цены продажи лота;</w:t>
      </w:r>
    </w:p>
    <w:p w14:paraId="22DFCE94" w14:textId="77777777" w:rsidR="00677864" w:rsidRPr="004E7CFF" w:rsidRDefault="00677864" w:rsidP="00677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с 19 мая 2023 г. по 25 мая 2023 г. - в размере 28,00% от начальной цены продажи лота;</w:t>
      </w:r>
    </w:p>
    <w:p w14:paraId="7F04D882" w14:textId="77777777" w:rsidR="00677864" w:rsidRPr="004E7CFF" w:rsidRDefault="00677864" w:rsidP="00677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с 26 мая 2023 г. по 01 июня 2023 г. - в размере 20,00% от начальной цены продажи лота;</w:t>
      </w:r>
    </w:p>
    <w:p w14:paraId="77F2DDC6" w14:textId="77777777" w:rsidR="00677864" w:rsidRPr="004E7CFF" w:rsidRDefault="00677864" w:rsidP="00677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с 02 июня 2023 г. по 08 июня 2023 г. - в размере 13,00% от начальной цены продажи лота;</w:t>
      </w:r>
    </w:p>
    <w:p w14:paraId="3B32DA29" w14:textId="77777777" w:rsidR="00677864" w:rsidRPr="004E7CFF" w:rsidRDefault="00677864" w:rsidP="00677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с 09 июня 2023 г. по 15 июня 2023 г. - в размере 6,00% от начальной цены продажи лота;</w:t>
      </w:r>
    </w:p>
    <w:p w14:paraId="1CAB5FE3" w14:textId="6B2D15CC" w:rsidR="00F45D21" w:rsidRPr="004E7CFF" w:rsidRDefault="00677864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с 16 июня 2023 г. по 22 июня 2023 г. - в размере 0,60% от начальной цены продажи лота.</w:t>
      </w:r>
    </w:p>
    <w:p w14:paraId="33E19E33" w14:textId="0E6A3CCE" w:rsidR="00EA7238" w:rsidRPr="004E7CF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4E7CF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4E7CFF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CFF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4E7CF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164502F5" w:rsidR="00EA7238" w:rsidRPr="004E7CFF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4E7CF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4E7CF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1608A"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41608A" w:rsidRPr="004E7CFF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41608A" w:rsidRPr="004E7C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41608A" w:rsidRPr="004E7CFF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4E7CF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4E7CF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4E7CF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4E7CF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4E7CF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4E7CF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4E7CFF" w:rsidRDefault="00722ECA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7CFF">
        <w:rPr>
          <w:rFonts w:ascii="Times New Roman" w:hAnsi="Times New Roman" w:cs="Times New Roman"/>
          <w:sz w:val="24"/>
          <w:szCs w:val="24"/>
        </w:rPr>
        <w:t>ОТ</w:t>
      </w:r>
      <w:r w:rsidR="00EA7238" w:rsidRPr="004E7CFF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4E7CFF">
        <w:rPr>
          <w:rFonts w:ascii="Times New Roman" w:hAnsi="Times New Roman" w:cs="Times New Roman"/>
          <w:sz w:val="24"/>
          <w:szCs w:val="24"/>
        </w:rPr>
        <w:t>ОТ</w:t>
      </w:r>
      <w:r w:rsidR="00EA7238" w:rsidRPr="004E7CFF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4E7CFF">
        <w:rPr>
          <w:rFonts w:ascii="Times New Roman" w:hAnsi="Times New Roman" w:cs="Times New Roman"/>
          <w:sz w:val="24"/>
          <w:szCs w:val="24"/>
        </w:rPr>
        <w:t>ОТ</w:t>
      </w:r>
      <w:r w:rsidR="00EA7238" w:rsidRPr="004E7CFF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4E7CF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4E7CF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4E7CF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4E7CF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4E7CF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4E7CF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4E7CF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4E7CF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4E7CF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4E7CF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4E7CFF" w:rsidRDefault="009730D9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</w:t>
      </w:r>
      <w:r w:rsidR="00722ECA"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4E7CFF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7784B54" w14:textId="77777777" w:rsidR="0047507E" w:rsidRPr="004E7CFF" w:rsidRDefault="0047507E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D5A5B85" w14:textId="69FD12F4" w:rsidR="00A41F3F" w:rsidRPr="004E7CF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4E7CF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4E7CF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4E7CF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4E7CFF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4E7CF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4E7CFF" w:rsidRDefault="00365722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CD406C2" w14:textId="6C5B40C0" w:rsidR="00124287" w:rsidRPr="004E7CFF" w:rsidRDefault="00124287" w:rsidP="001242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E7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F6F20" w:rsidRPr="004E7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4E7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E7CFF">
        <w:rPr>
          <w:rFonts w:ascii="Times New Roman" w:hAnsi="Times New Roman" w:cs="Times New Roman"/>
          <w:sz w:val="24"/>
          <w:szCs w:val="24"/>
        </w:rPr>
        <w:t xml:space="preserve"> д</w:t>
      </w:r>
      <w:r w:rsidRPr="004E7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7F6F20" w:rsidRPr="004E7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4E7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E7CFF">
        <w:rPr>
          <w:rFonts w:ascii="Times New Roman" w:hAnsi="Times New Roman" w:cs="Times New Roman"/>
          <w:sz w:val="24"/>
          <w:szCs w:val="24"/>
        </w:rPr>
        <w:t xml:space="preserve"> </w:t>
      </w:r>
      <w:r w:rsidRPr="004E7CFF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7F6F20" w:rsidRPr="004E7CFF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МСК в рабочие дни), informmsk@auction-house.ru</w:t>
      </w:r>
      <w:r w:rsidR="007F6F20" w:rsidRPr="004E7C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01C492BA" w:rsidR="00BE1559" w:rsidRPr="004E7CFF" w:rsidRDefault="00A81E4E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3B796A" w:rsidRDefault="00BE0BF1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CFF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3B796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3B796A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14F1E"/>
    <w:rsid w:val="00124287"/>
    <w:rsid w:val="00126116"/>
    <w:rsid w:val="00130BFB"/>
    <w:rsid w:val="0015099D"/>
    <w:rsid w:val="0015430E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E7CFF"/>
    <w:rsid w:val="004F4360"/>
    <w:rsid w:val="00540B57"/>
    <w:rsid w:val="00564010"/>
    <w:rsid w:val="00580EB8"/>
    <w:rsid w:val="00610CA0"/>
    <w:rsid w:val="0061204D"/>
    <w:rsid w:val="00634151"/>
    <w:rsid w:val="00637A0F"/>
    <w:rsid w:val="0065356D"/>
    <w:rsid w:val="00677864"/>
    <w:rsid w:val="006B1585"/>
    <w:rsid w:val="006B43E3"/>
    <w:rsid w:val="006C1494"/>
    <w:rsid w:val="0070175B"/>
    <w:rsid w:val="007229EA"/>
    <w:rsid w:val="00722ECA"/>
    <w:rsid w:val="007742EE"/>
    <w:rsid w:val="007C537C"/>
    <w:rsid w:val="007F6F20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D65D3"/>
    <w:rsid w:val="00F05E04"/>
    <w:rsid w:val="00F26DD3"/>
    <w:rsid w:val="00F45D21"/>
    <w:rsid w:val="00F72902"/>
    <w:rsid w:val="00FA3DE1"/>
    <w:rsid w:val="00FC2BB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71</cp:revision>
  <cp:lastPrinted>2022-11-28T13:43:00Z</cp:lastPrinted>
  <dcterms:created xsi:type="dcterms:W3CDTF">2019-07-23T07:45:00Z</dcterms:created>
  <dcterms:modified xsi:type="dcterms:W3CDTF">2022-11-28T13:47:00Z</dcterms:modified>
</cp:coreProperties>
</file>