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5D959672" w:rsidR="00950CC9" w:rsidRPr="0037642D" w:rsidRDefault="00BD65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56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Коммерческим Банком «РОССИЙСКИЙ ПРОМЫШЛЕННЫЙ БАНК» (Общество с ограниченной ответственностью) (КБ «РОСПРОМБАНК» (ООО)) (ОГРН 1027739091280, ИНН 7724192564, адрес регистрации: 127009, г. Москва, ул. Б. Никитская, д. 17, стр. 2), конкурсным управляющим (ликвидатором) которого на основании решения Арбитражного суда г. Москвы от 28 ноября 2016 г. по делу №А40-200770/16-174-327 является государственная корпорация «Агентство по страхованию вкладов» (109240, г. Москва, ул. Высоцкого, д. 4) </w:t>
      </w:r>
      <w:r w:rsidR="00803558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FBC64F9" w14:textId="03C89653" w:rsidR="00AB7409" w:rsidRPr="001E4A6D" w:rsidRDefault="00AB7409" w:rsidP="002C31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E4A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Права требования к </w:t>
      </w:r>
      <w:r w:rsidR="001E4A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индивидуальным предпринимателям, </w:t>
      </w:r>
      <w:r w:rsidRPr="001E4A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юридическим и физическим лицам ((в скобках указана в т.ч. сумма долга) – начальная цена продажи лота):</w:t>
      </w:r>
    </w:p>
    <w:p w14:paraId="4954D4BB" w14:textId="6D47732A" w:rsidR="001E4A6D" w:rsidRDefault="001E4A6D" w:rsidP="002C31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>ООО «КТЗ ИНВЕСТ», ИНН 5263089079, (ранее ООО «Полипластика»), поручитель Чапутин Евгений Александрович, КД 3142 (83-270/13) от 30.04.2013, определения АС Нижегородской области от 08.10.2019, от 18.10.2021 по делу А43-1426/2015 о принудительном исполнении мирового соглашения от 30.01.2017 (44 903 015,11 руб.)</w:t>
      </w:r>
      <w:r>
        <w:tab/>
      </w:r>
      <w:r>
        <w:t xml:space="preserve">- </w:t>
      </w:r>
      <w:r>
        <w:t>44 903 015,11</w:t>
      </w:r>
      <w:r>
        <w:t xml:space="preserve"> </w:t>
      </w:r>
      <w:r>
        <w:t>руб.</w:t>
      </w:r>
    </w:p>
    <w:p w14:paraId="5671F1DC" w14:textId="779234FA" w:rsidR="001E4A6D" w:rsidRDefault="001E4A6D" w:rsidP="002C31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>ОАО «Александровский Машиностроительный завод», ИНН 5910004528, поручитель ООО «Торговый дом «Александровский машиностроительный завод», ИНН 5902217875, КД К-520 пф от 18.07.2014, решения АС Пермского края от 19.07.2018 по делу А50-13607/18, от 30.07.2018 по делу А50-15361/16, от 21.11.2018 по делу А50-26957/2018 (141 593 158,81 руб.)</w:t>
      </w:r>
      <w:r>
        <w:t xml:space="preserve"> - </w:t>
      </w:r>
      <w:r>
        <w:t>141 593 158,81</w:t>
      </w:r>
      <w:r>
        <w:t xml:space="preserve"> </w:t>
      </w:r>
      <w:r>
        <w:t>руб.</w:t>
      </w:r>
    </w:p>
    <w:p w14:paraId="6C585C49" w14:textId="625427E3" w:rsidR="001E4A6D" w:rsidRDefault="001E4A6D" w:rsidP="002C31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- </w:t>
      </w:r>
      <w:r>
        <w:t>ООО «Теремок», ИНН 3661061752, КД КР/45207/0083/10 от 11.07.2014, решение АС Воронежской области от 11.10.2018 по делу А14-2882/2018 (246 635,25 руб.)</w:t>
      </w:r>
      <w:r>
        <w:t xml:space="preserve"> - </w:t>
      </w:r>
      <w:r>
        <w:t>246 635,25</w:t>
      </w:r>
      <w:r>
        <w:tab/>
        <w:t>руб.</w:t>
      </w:r>
    </w:p>
    <w:p w14:paraId="14D954C8" w14:textId="4EE00585" w:rsidR="001E4A6D" w:rsidRDefault="001E4A6D" w:rsidP="002C31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4</w:t>
      </w:r>
      <w:r>
        <w:t xml:space="preserve"> - </w:t>
      </w:r>
      <w:r>
        <w:t>ООО «Северная Транспортная Компания «Успех», ИНН 7017364640, поручительство Исмайлов Самир Рафаилович, Исмайлов Рафаил Иса Оглы, по КД К-07/2013 от 08.05.2013, определение АС Томской области от 09.07.2020 по делу А67-1743/2020, залогодатель Исмайлова В.Д. - банкрот, включение в РТК за реестр, поручитель Исмаилов Р.И.О. - банкрот, включение в РТК за реестр (23 372 078,31 руб.)</w:t>
      </w:r>
      <w:r>
        <w:tab/>
      </w:r>
      <w:r>
        <w:t xml:space="preserve">- </w:t>
      </w:r>
      <w:r>
        <w:t>23 372 078,31</w:t>
      </w:r>
      <w:r>
        <w:t xml:space="preserve"> </w:t>
      </w:r>
      <w:r>
        <w:t>руб.</w:t>
      </w:r>
    </w:p>
    <w:p w14:paraId="709644A9" w14:textId="1775BE9C" w:rsidR="001E4A6D" w:rsidRDefault="001E4A6D" w:rsidP="002C31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5</w:t>
      </w:r>
      <w:r>
        <w:t xml:space="preserve"> - </w:t>
      </w:r>
      <w:r>
        <w:t>ИП Субботин Константин Юрьевич, по КД КР/45408/0039/07 от 22.04.2013, решение АС Нижегородской области от 14.12.2018 по делу А43-24010/2018 (525 689,39 руб.)</w:t>
      </w:r>
      <w:r>
        <w:t xml:space="preserve"> - </w:t>
      </w:r>
      <w:r>
        <w:t>525 689,39</w:t>
      </w:r>
      <w:r>
        <w:t xml:space="preserve"> </w:t>
      </w:r>
      <w:r>
        <w:t>руб.</w:t>
      </w:r>
    </w:p>
    <w:p w14:paraId="4FD4F696" w14:textId="7B265306" w:rsidR="001E4A6D" w:rsidRDefault="001E4A6D" w:rsidP="002C31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6</w:t>
      </w:r>
      <w:r>
        <w:t xml:space="preserve"> - </w:t>
      </w:r>
      <w:r>
        <w:t>Бобешко Юлия Владимировна, КР/45407/0122/10/01 от 22.04.2014, решение АС Воронежской области от 11.12.2017 по делу А14-18567/2017 (обращение взыскание на залог не проводилось, срок пропущен) (1 126 664,16 руб.)</w:t>
      </w:r>
      <w:r>
        <w:t xml:space="preserve"> - </w:t>
      </w:r>
      <w:r>
        <w:t>1 126 664,16</w:t>
      </w:r>
      <w:r>
        <w:t xml:space="preserve"> </w:t>
      </w:r>
      <w:r>
        <w:t>руб.</w:t>
      </w:r>
    </w:p>
    <w:p w14:paraId="3804C79D" w14:textId="7ACF3EA9" w:rsidR="001E4A6D" w:rsidRDefault="001E4A6D" w:rsidP="001E4A6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7</w:t>
      </w:r>
      <w:r>
        <w:t xml:space="preserve"> - </w:t>
      </w:r>
      <w:r>
        <w:t>Вронская Надежда Константиновна, Вронская Арина Андреевна, Вронская Валентина Борисовна (наследники умершего Вронского Андрея Николаевича, поручитель ООО «Компания Ват Спирит», ИНН 5903028528, исключен из ЕГРЮЛ, ООО «Ват - Ритейл», ИНН 5902877984, исключен из ЕГРЮЛ), КД К-514пф от 16.07.2013, К-508 пф от 29.03.2016, К-519 пф от 08.07.2014, определение АС Пермского края от 14.10.2019 по делу А50-36419/2018 21 о включении в РТК третьей очереди, решение Ленинского районного суда г. Перми от 21.07.2016 по делу 2-272/16, Вронская Н.К. находится в процедуре банкротства (13 918 943,20 руб.)</w:t>
      </w:r>
      <w:r>
        <w:t xml:space="preserve"> - </w:t>
      </w:r>
      <w:r>
        <w:t>13 918 943,20</w:t>
      </w:r>
      <w:r>
        <w:t xml:space="preserve"> </w:t>
      </w:r>
      <w:r>
        <w:t>руб.</w:t>
      </w:r>
    </w:p>
    <w:p w14:paraId="52076DC6" w14:textId="5E99CCB0" w:rsidR="00AB7409" w:rsidRDefault="001E4A6D" w:rsidP="00AB7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8</w:t>
      </w:r>
      <w:r>
        <w:t xml:space="preserve"> - </w:t>
      </w:r>
      <w:r>
        <w:t>Гаврилова Ирина Николаевна поручительство Сарапушкин Юрий Николаевич, по КД КР/45507/0067/07 от 28.09.2012, решение Канавинского районного суда г. Нижний Новгород от 06.02.2017 по делу 2-33/2017 (900 920,12 руб.)</w:t>
      </w:r>
      <w:r>
        <w:t xml:space="preserve"> - </w:t>
      </w:r>
      <w:r>
        <w:t>900 920,12</w:t>
      </w:r>
      <w:r>
        <w:t xml:space="preserve"> </w:t>
      </w:r>
      <w:r>
        <w:t>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1E4A6D">
        <w:rPr>
          <w:rFonts w:ascii="Times New Roman CYR" w:hAnsi="Times New Roman CYR" w:cs="Times New Roman CYR"/>
          <w:color w:val="000000"/>
        </w:rPr>
        <w:t>5</w:t>
      </w:r>
      <w:r w:rsidR="009E7E5E" w:rsidRPr="001E4A6D">
        <w:rPr>
          <w:rFonts w:ascii="Times New Roman CYR" w:hAnsi="Times New Roman CYR" w:cs="Times New Roman CYR"/>
          <w:color w:val="000000"/>
        </w:rPr>
        <w:t xml:space="preserve"> </w:t>
      </w:r>
      <w:r w:rsidR="0037642D" w:rsidRPr="001E4A6D">
        <w:rPr>
          <w:rFonts w:ascii="Times New Roman CYR" w:hAnsi="Times New Roman CYR" w:cs="Times New Roman CYR"/>
          <w:color w:val="000000"/>
        </w:rPr>
        <w:t>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34AE2AF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lastRenderedPageBreak/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1E4A6D" w:rsidRPr="001E4A6D">
        <w:rPr>
          <w:rFonts w:ascii="Times New Roman CYR" w:hAnsi="Times New Roman CYR" w:cs="Times New Roman CYR"/>
          <w:b/>
          <w:bCs/>
          <w:color w:val="000000"/>
        </w:rPr>
        <w:t>21 декабря</w:t>
      </w:r>
      <w:r w:rsidR="001E4A6D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1E4A6D">
        <w:rPr>
          <w:b/>
        </w:rPr>
        <w:t>2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AA825F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1E4A6D" w:rsidRPr="001E4A6D">
        <w:rPr>
          <w:b/>
          <w:bCs/>
          <w:color w:val="000000"/>
        </w:rPr>
        <w:t>21 декабря 2022</w:t>
      </w:r>
      <w:r w:rsidR="001E4A6D" w:rsidRPr="001E4A6D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1E4A6D" w:rsidRPr="001E4A6D">
        <w:rPr>
          <w:b/>
          <w:bCs/>
          <w:color w:val="000000"/>
        </w:rPr>
        <w:t>13 февраля 2023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FAEB58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1E4A6D" w:rsidRPr="001E4A6D">
        <w:rPr>
          <w:b/>
          <w:bCs/>
          <w:color w:val="000000"/>
        </w:rPr>
        <w:t xml:space="preserve">08 ноября </w:t>
      </w:r>
      <w:r w:rsidR="009E7E5E" w:rsidRPr="009E7E5E">
        <w:rPr>
          <w:b/>
          <w:bCs/>
          <w:color w:val="000000"/>
        </w:rPr>
        <w:t>202</w:t>
      </w:r>
      <w:r w:rsidR="001E4A6D">
        <w:rPr>
          <w:b/>
          <w:bCs/>
          <w:color w:val="000000"/>
        </w:rPr>
        <w:t>2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1E4A6D" w:rsidRPr="001E4A6D">
        <w:rPr>
          <w:b/>
          <w:bCs/>
          <w:color w:val="000000"/>
        </w:rPr>
        <w:t>26 декабря 2022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1E4A6D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5BD0AAD4" w14:textId="77777777" w:rsidR="004F7C56" w:rsidRDefault="004F7C56" w:rsidP="004F7C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 xml:space="preserve">по лоту </w:t>
      </w:r>
      <w:r>
        <w:rPr>
          <w:b/>
          <w:bCs/>
          <w:color w:val="000000"/>
        </w:rPr>
        <w:t>2</w:t>
      </w:r>
      <w:r w:rsidRPr="005246E8">
        <w:rPr>
          <w:b/>
          <w:bCs/>
          <w:color w:val="000000"/>
        </w:rPr>
        <w:t xml:space="preserve"> - с </w:t>
      </w:r>
      <w:r w:rsidRPr="001E4A6D">
        <w:rPr>
          <w:b/>
          <w:bCs/>
          <w:color w:val="000000"/>
        </w:rPr>
        <w:t xml:space="preserve">15 февраля 2023 </w:t>
      </w:r>
      <w:r w:rsidRPr="005246E8">
        <w:rPr>
          <w:b/>
          <w:bCs/>
          <w:color w:val="000000"/>
        </w:rPr>
        <w:t xml:space="preserve">г. по </w:t>
      </w:r>
      <w:r>
        <w:rPr>
          <w:b/>
          <w:bCs/>
          <w:color w:val="000000"/>
        </w:rPr>
        <w:t>28 февраля</w:t>
      </w:r>
      <w:r w:rsidRPr="005246E8">
        <w:rPr>
          <w:b/>
          <w:bCs/>
          <w:color w:val="000000"/>
        </w:rPr>
        <w:t xml:space="preserve"> 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  <w:r>
        <w:rPr>
          <w:b/>
          <w:bCs/>
          <w:color w:val="000000"/>
        </w:rPr>
        <w:t>;</w:t>
      </w:r>
    </w:p>
    <w:p w14:paraId="312E1B02" w14:textId="77777777" w:rsidR="004F7C56" w:rsidRPr="005246E8" w:rsidRDefault="004F7C56" w:rsidP="004F7C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 4,5,7,8</w:t>
      </w:r>
      <w:r w:rsidRPr="005246E8">
        <w:rPr>
          <w:b/>
          <w:bCs/>
          <w:color w:val="000000"/>
        </w:rPr>
        <w:t xml:space="preserve"> - с </w:t>
      </w:r>
      <w:r w:rsidRPr="001E4A6D">
        <w:rPr>
          <w:b/>
          <w:bCs/>
          <w:color w:val="000000"/>
        </w:rPr>
        <w:t xml:space="preserve">15 февраля 2023 </w:t>
      </w:r>
      <w:r w:rsidRPr="005246E8">
        <w:rPr>
          <w:b/>
          <w:bCs/>
          <w:color w:val="000000"/>
        </w:rPr>
        <w:t xml:space="preserve">г. по </w:t>
      </w:r>
      <w:r>
        <w:rPr>
          <w:b/>
          <w:bCs/>
          <w:color w:val="000000"/>
        </w:rPr>
        <w:t>14 марта</w:t>
      </w:r>
      <w:r w:rsidRPr="005246E8">
        <w:rPr>
          <w:b/>
          <w:bCs/>
          <w:color w:val="000000"/>
        </w:rPr>
        <w:t xml:space="preserve"> 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  <w:r>
        <w:rPr>
          <w:b/>
          <w:bCs/>
          <w:color w:val="000000"/>
        </w:rPr>
        <w:t>;</w:t>
      </w:r>
    </w:p>
    <w:p w14:paraId="18C54903" w14:textId="77777777" w:rsidR="004F7C56" w:rsidRDefault="004F7C56" w:rsidP="004F7C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 xml:space="preserve">по лоту </w:t>
      </w:r>
      <w:r>
        <w:rPr>
          <w:b/>
          <w:bCs/>
          <w:color w:val="000000"/>
        </w:rPr>
        <w:t>1</w:t>
      </w:r>
      <w:r w:rsidRPr="005246E8">
        <w:rPr>
          <w:b/>
          <w:bCs/>
          <w:color w:val="000000"/>
        </w:rPr>
        <w:t xml:space="preserve"> - с </w:t>
      </w:r>
      <w:r w:rsidRPr="001E4A6D">
        <w:rPr>
          <w:b/>
          <w:bCs/>
          <w:color w:val="000000"/>
        </w:rPr>
        <w:t xml:space="preserve">15 февраля 2023 </w:t>
      </w:r>
      <w:r w:rsidRPr="005246E8">
        <w:rPr>
          <w:b/>
          <w:bCs/>
          <w:color w:val="000000"/>
        </w:rPr>
        <w:t xml:space="preserve">г. по </w:t>
      </w:r>
      <w:r>
        <w:rPr>
          <w:b/>
          <w:bCs/>
          <w:color w:val="000000"/>
        </w:rPr>
        <w:t>25 апреля</w:t>
      </w:r>
      <w:r w:rsidRPr="005246E8">
        <w:rPr>
          <w:b/>
          <w:bCs/>
          <w:color w:val="000000"/>
        </w:rPr>
        <w:t xml:space="preserve"> 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  <w:r>
        <w:rPr>
          <w:b/>
          <w:bCs/>
          <w:color w:val="000000"/>
        </w:rPr>
        <w:t>;</w:t>
      </w:r>
    </w:p>
    <w:p w14:paraId="6BF89CCD" w14:textId="2A1C6321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1E4A6D">
        <w:rPr>
          <w:b/>
          <w:bCs/>
          <w:color w:val="000000"/>
        </w:rPr>
        <w:t>6</w:t>
      </w:r>
      <w:r w:rsidRPr="005246E8">
        <w:rPr>
          <w:b/>
          <w:bCs/>
          <w:color w:val="000000"/>
        </w:rPr>
        <w:t xml:space="preserve"> - с </w:t>
      </w:r>
      <w:r w:rsidR="001E4A6D">
        <w:rPr>
          <w:b/>
          <w:bCs/>
          <w:color w:val="000000"/>
        </w:rPr>
        <w:t xml:space="preserve">15 февраля </w:t>
      </w:r>
      <w:r w:rsidR="00BD0E8E" w:rsidRPr="005246E8">
        <w:rPr>
          <w:b/>
          <w:bCs/>
          <w:color w:val="000000"/>
        </w:rPr>
        <w:t>202</w:t>
      </w:r>
      <w:r w:rsidR="001E4A6D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1E4A6D">
        <w:rPr>
          <w:b/>
          <w:bCs/>
          <w:color w:val="000000"/>
        </w:rPr>
        <w:t>02 мая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9C4FD4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г.;</w:t>
      </w:r>
    </w:p>
    <w:p w14:paraId="4A9B2FB8" w14:textId="32347E2D" w:rsidR="001E4A6D" w:rsidRPr="005246E8" w:rsidRDefault="001E4A6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 xml:space="preserve">по лоту 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- с </w:t>
      </w:r>
      <w:r w:rsidRPr="001E4A6D">
        <w:rPr>
          <w:b/>
          <w:bCs/>
          <w:color w:val="000000"/>
        </w:rPr>
        <w:t xml:space="preserve">15 февраля 2023 </w:t>
      </w:r>
      <w:r w:rsidRPr="005246E8">
        <w:rPr>
          <w:b/>
          <w:bCs/>
          <w:color w:val="000000"/>
        </w:rPr>
        <w:t xml:space="preserve">г. по </w:t>
      </w:r>
      <w:r>
        <w:rPr>
          <w:b/>
          <w:bCs/>
          <w:color w:val="000000"/>
        </w:rPr>
        <w:t>23 мая</w:t>
      </w:r>
      <w:r w:rsidRPr="005246E8">
        <w:rPr>
          <w:b/>
          <w:bCs/>
          <w:color w:val="000000"/>
        </w:rPr>
        <w:t xml:space="preserve"> 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</w:p>
    <w:p w14:paraId="287E4339" w14:textId="47078E5C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1E4A6D" w:rsidRPr="001E4A6D">
        <w:rPr>
          <w:b/>
          <w:bCs/>
          <w:color w:val="000000"/>
        </w:rPr>
        <w:t>15 февраля 2023</w:t>
      </w:r>
      <w:r w:rsidR="001E4A6D" w:rsidRPr="001E4A6D">
        <w:rPr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Pr="00206A19">
        <w:rPr>
          <w:color w:val="000000"/>
        </w:rPr>
        <w:t>5 (Пять)</w:t>
      </w:r>
      <w:r w:rsidRPr="005246E8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072A1980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631EA8">
        <w:rPr>
          <w:b/>
          <w:color w:val="000000"/>
        </w:rPr>
        <w:t>1</w:t>
      </w:r>
      <w:r w:rsidRPr="005246E8">
        <w:rPr>
          <w:b/>
          <w:color w:val="000000"/>
        </w:rPr>
        <w:t>:</w:t>
      </w:r>
    </w:p>
    <w:p w14:paraId="44169790" w14:textId="77777777" w:rsidR="00B55ACB" w:rsidRPr="00B55ACB" w:rsidRDefault="00B55ACB" w:rsidP="00B55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55ACB">
        <w:rPr>
          <w:bCs/>
          <w:color w:val="000000"/>
        </w:rPr>
        <w:t>с 15 февраля 2023 г. по 21 февраля 2023 г. - в размере начальной цены продажи лота;</w:t>
      </w:r>
    </w:p>
    <w:p w14:paraId="31C13812" w14:textId="77777777" w:rsidR="00B55ACB" w:rsidRPr="00B55ACB" w:rsidRDefault="00B55ACB" w:rsidP="00B55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55ACB">
        <w:rPr>
          <w:bCs/>
          <w:color w:val="000000"/>
        </w:rPr>
        <w:t>с 22 февраля 2023 г. по 28 февраля 2023 г. - в размере 97,00% от начальной цены продажи лота;</w:t>
      </w:r>
    </w:p>
    <w:p w14:paraId="5C90CC53" w14:textId="77777777" w:rsidR="00B55ACB" w:rsidRPr="00B55ACB" w:rsidRDefault="00B55ACB" w:rsidP="00B55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55ACB">
        <w:rPr>
          <w:bCs/>
          <w:color w:val="000000"/>
        </w:rPr>
        <w:t>с 01 марта 2023 г. по 07 марта 2023 г. - в размере 94,00% от начальной цены продажи лота;</w:t>
      </w:r>
    </w:p>
    <w:p w14:paraId="39FB786D" w14:textId="77777777" w:rsidR="00B55ACB" w:rsidRPr="00B55ACB" w:rsidRDefault="00B55ACB" w:rsidP="00B55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55ACB">
        <w:rPr>
          <w:bCs/>
          <w:color w:val="000000"/>
        </w:rPr>
        <w:t>с 08 марта 2023 г. по 14 марта 2023 г. - в размере 91,00% от начальной цены продажи лота;</w:t>
      </w:r>
    </w:p>
    <w:p w14:paraId="7F47B321" w14:textId="77777777" w:rsidR="00B55ACB" w:rsidRPr="00B55ACB" w:rsidRDefault="00B55ACB" w:rsidP="00B55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55ACB">
        <w:rPr>
          <w:bCs/>
          <w:color w:val="000000"/>
        </w:rPr>
        <w:t>с 15 марта 2023 г. по 21 марта 2023 г. - в размере 88,00% от начальной цены продажи лота;</w:t>
      </w:r>
    </w:p>
    <w:p w14:paraId="7CAFE867" w14:textId="77777777" w:rsidR="00B55ACB" w:rsidRPr="00B55ACB" w:rsidRDefault="00B55ACB" w:rsidP="00B55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55ACB">
        <w:rPr>
          <w:bCs/>
          <w:color w:val="000000"/>
        </w:rPr>
        <w:t>с 22 марта 2023 г. по 28 марта 2023 г. - в размере 85,00% от начальной цены продажи лота;</w:t>
      </w:r>
    </w:p>
    <w:p w14:paraId="0373BB85" w14:textId="77777777" w:rsidR="00B55ACB" w:rsidRPr="00B55ACB" w:rsidRDefault="00B55ACB" w:rsidP="00B55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55ACB">
        <w:rPr>
          <w:bCs/>
          <w:color w:val="000000"/>
        </w:rPr>
        <w:t>с 29 марта 2023 г. по 04 апреля 2023 г. - в размере 82,00% от начальной цены продажи лота;</w:t>
      </w:r>
    </w:p>
    <w:p w14:paraId="09ED99CA" w14:textId="77777777" w:rsidR="00B55ACB" w:rsidRPr="00B55ACB" w:rsidRDefault="00B55ACB" w:rsidP="00B55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55ACB">
        <w:rPr>
          <w:bCs/>
          <w:color w:val="000000"/>
        </w:rPr>
        <w:t>с 05 апреля 2023 г. по 11 апреля 2023 г. - в размере 79,00% от начальной цены продажи лота;</w:t>
      </w:r>
    </w:p>
    <w:p w14:paraId="7B317DE5" w14:textId="77777777" w:rsidR="00B55ACB" w:rsidRPr="00B55ACB" w:rsidRDefault="00B55ACB" w:rsidP="00B55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55ACB">
        <w:rPr>
          <w:bCs/>
          <w:color w:val="000000"/>
        </w:rPr>
        <w:t>с 12 апреля 2023 г. по 18 апреля 2023 г. - в размере 76,00% от начальной цены продажи лота;</w:t>
      </w:r>
    </w:p>
    <w:p w14:paraId="001689B3" w14:textId="2C6980A1" w:rsidR="00FF4CB0" w:rsidRPr="00B55ACB" w:rsidRDefault="00B55ACB" w:rsidP="00B55A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55ACB">
        <w:rPr>
          <w:bCs/>
          <w:color w:val="000000"/>
        </w:rPr>
        <w:t>с 19 апреля 2023 г. по 25 апреля 2023 г. - в размере 73,00% от начальной цены продажи лота</w:t>
      </w:r>
      <w:r>
        <w:rPr>
          <w:bCs/>
          <w:color w:val="000000"/>
        </w:rPr>
        <w:t>.</w:t>
      </w:r>
    </w:p>
    <w:p w14:paraId="3B7B5112" w14:textId="36CE9C21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B55ACB">
        <w:rPr>
          <w:b/>
          <w:color w:val="000000"/>
        </w:rPr>
        <w:t>2</w:t>
      </w:r>
      <w:r w:rsidRPr="005246E8">
        <w:rPr>
          <w:b/>
          <w:color w:val="000000"/>
        </w:rPr>
        <w:t>:</w:t>
      </w:r>
    </w:p>
    <w:p w14:paraId="5B01A878" w14:textId="77777777" w:rsidR="00B55ACB" w:rsidRPr="00B55ACB" w:rsidRDefault="00B55ACB" w:rsidP="00B55A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5ACB">
        <w:rPr>
          <w:rFonts w:ascii="Times New Roman" w:hAnsi="Times New Roman" w:cs="Times New Roman"/>
          <w:color w:val="000000"/>
          <w:sz w:val="24"/>
          <w:szCs w:val="24"/>
        </w:rPr>
        <w:t>с 15 февраля 2023 г. по 21 февраля 2023 г. - в размере начальной цены продажи лота;</w:t>
      </w:r>
    </w:p>
    <w:p w14:paraId="3C227C91" w14:textId="5D0736D2" w:rsidR="00FF4CB0" w:rsidRDefault="00B55ACB" w:rsidP="00B55A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5A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22 февраля 2023 г. по 28 февраля 2023 г. - в размере 94,50%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8B029C0" w14:textId="7ED1A52C" w:rsidR="00B55ACB" w:rsidRDefault="00B55ACB" w:rsidP="00B55A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5A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3:</w:t>
      </w:r>
    </w:p>
    <w:p w14:paraId="286C167D" w14:textId="77777777" w:rsidR="00B55ACB" w:rsidRPr="00B55ACB" w:rsidRDefault="00B55ACB" w:rsidP="00B55A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5ACB">
        <w:rPr>
          <w:rFonts w:ascii="Times New Roman" w:hAnsi="Times New Roman" w:cs="Times New Roman"/>
          <w:color w:val="000000"/>
          <w:sz w:val="24"/>
          <w:szCs w:val="24"/>
        </w:rPr>
        <w:t>с 15 февраля 2023 г. по 21 февраля 2023 г. - в размере начальной цены продажи лота;</w:t>
      </w:r>
    </w:p>
    <w:p w14:paraId="55A77521" w14:textId="77777777" w:rsidR="00B55ACB" w:rsidRPr="00B55ACB" w:rsidRDefault="00B55ACB" w:rsidP="00B55A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5ACB">
        <w:rPr>
          <w:rFonts w:ascii="Times New Roman" w:hAnsi="Times New Roman" w:cs="Times New Roman"/>
          <w:color w:val="000000"/>
          <w:sz w:val="24"/>
          <w:szCs w:val="24"/>
        </w:rPr>
        <w:t>с 22 февраля 2023 г. по 28 февраля 2023 г. - в размере 92,00% от начальной цены продажи лота;</w:t>
      </w:r>
    </w:p>
    <w:p w14:paraId="144543EA" w14:textId="77777777" w:rsidR="00B55ACB" w:rsidRPr="00B55ACB" w:rsidRDefault="00B55ACB" w:rsidP="00B55A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5ACB">
        <w:rPr>
          <w:rFonts w:ascii="Times New Roman" w:hAnsi="Times New Roman" w:cs="Times New Roman"/>
          <w:color w:val="000000"/>
          <w:sz w:val="24"/>
          <w:szCs w:val="24"/>
        </w:rPr>
        <w:t>с 01 марта 2023 г. по 07 марта 2023 г. - в размере 84,00% от начальной цены продажи лота;</w:t>
      </w:r>
    </w:p>
    <w:p w14:paraId="404B2214" w14:textId="77777777" w:rsidR="00B55ACB" w:rsidRPr="00B55ACB" w:rsidRDefault="00B55ACB" w:rsidP="00B55A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5ACB">
        <w:rPr>
          <w:rFonts w:ascii="Times New Roman" w:hAnsi="Times New Roman" w:cs="Times New Roman"/>
          <w:color w:val="000000"/>
          <w:sz w:val="24"/>
          <w:szCs w:val="24"/>
        </w:rPr>
        <w:t>с 08 марта 2023 г. по 14 марта 2023 г. - в размере 76,00% от начальной цены продажи лота;</w:t>
      </w:r>
    </w:p>
    <w:p w14:paraId="1D672A57" w14:textId="77777777" w:rsidR="00B55ACB" w:rsidRPr="00B55ACB" w:rsidRDefault="00B55ACB" w:rsidP="00B55A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5ACB">
        <w:rPr>
          <w:rFonts w:ascii="Times New Roman" w:hAnsi="Times New Roman" w:cs="Times New Roman"/>
          <w:color w:val="000000"/>
          <w:sz w:val="24"/>
          <w:szCs w:val="24"/>
        </w:rPr>
        <w:t>с 15 марта 2023 г. по 21 марта 2023 г. - в размере 68,00% от начальной цены продажи лота;</w:t>
      </w:r>
    </w:p>
    <w:p w14:paraId="19D0139D" w14:textId="77777777" w:rsidR="00B55ACB" w:rsidRPr="00B55ACB" w:rsidRDefault="00B55ACB" w:rsidP="00B55A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5ACB">
        <w:rPr>
          <w:rFonts w:ascii="Times New Roman" w:hAnsi="Times New Roman" w:cs="Times New Roman"/>
          <w:color w:val="000000"/>
          <w:sz w:val="24"/>
          <w:szCs w:val="24"/>
        </w:rPr>
        <w:t>с 22 марта 2023 г. по 28 марта 2023 г. - в размере 60,00% от начальной цены продажи лота;</w:t>
      </w:r>
    </w:p>
    <w:p w14:paraId="5E8D36DD" w14:textId="77777777" w:rsidR="00B55ACB" w:rsidRPr="00B55ACB" w:rsidRDefault="00B55ACB" w:rsidP="00B55A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5ACB">
        <w:rPr>
          <w:rFonts w:ascii="Times New Roman" w:hAnsi="Times New Roman" w:cs="Times New Roman"/>
          <w:color w:val="000000"/>
          <w:sz w:val="24"/>
          <w:szCs w:val="24"/>
        </w:rPr>
        <w:t>с 29 марта 2023 г. по 04 апреля 2023 г. - в размере 52,00% от начальной цены продажи лота;</w:t>
      </w:r>
    </w:p>
    <w:p w14:paraId="6A7EAB67" w14:textId="77777777" w:rsidR="00B55ACB" w:rsidRPr="00B55ACB" w:rsidRDefault="00B55ACB" w:rsidP="00B55A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5ACB">
        <w:rPr>
          <w:rFonts w:ascii="Times New Roman" w:hAnsi="Times New Roman" w:cs="Times New Roman"/>
          <w:color w:val="000000"/>
          <w:sz w:val="24"/>
          <w:szCs w:val="24"/>
        </w:rPr>
        <w:t>с 05 апреля 2023 г. по 11 апреля 2023 г. - в размере 44,00% от начальной цены продажи лота;</w:t>
      </w:r>
    </w:p>
    <w:p w14:paraId="18827692" w14:textId="77777777" w:rsidR="00B55ACB" w:rsidRPr="00B55ACB" w:rsidRDefault="00B55ACB" w:rsidP="00B55A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5ACB">
        <w:rPr>
          <w:rFonts w:ascii="Times New Roman" w:hAnsi="Times New Roman" w:cs="Times New Roman"/>
          <w:color w:val="000000"/>
          <w:sz w:val="24"/>
          <w:szCs w:val="24"/>
        </w:rPr>
        <w:t>с 12 апреля 2023 г. по 18 апреля 2023 г. - в размере 36,00% от начальной цены продажи лота;</w:t>
      </w:r>
    </w:p>
    <w:p w14:paraId="600B84F2" w14:textId="77777777" w:rsidR="00B55ACB" w:rsidRPr="00B55ACB" w:rsidRDefault="00B55ACB" w:rsidP="00B55A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5ACB">
        <w:rPr>
          <w:rFonts w:ascii="Times New Roman" w:hAnsi="Times New Roman" w:cs="Times New Roman"/>
          <w:color w:val="000000"/>
          <w:sz w:val="24"/>
          <w:szCs w:val="24"/>
        </w:rPr>
        <w:t>с 19 апреля 2023 г. по 25 апреля 2023 г. - в размере 28,00% от начальной цены продажи лота;</w:t>
      </w:r>
    </w:p>
    <w:p w14:paraId="34F823D0" w14:textId="77777777" w:rsidR="00B55ACB" w:rsidRPr="00B55ACB" w:rsidRDefault="00B55ACB" w:rsidP="00B55A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5ACB">
        <w:rPr>
          <w:rFonts w:ascii="Times New Roman" w:hAnsi="Times New Roman" w:cs="Times New Roman"/>
          <w:color w:val="000000"/>
          <w:sz w:val="24"/>
          <w:szCs w:val="24"/>
        </w:rPr>
        <w:t>с 26 апреля 2023 г. по 02 мая 2023 г. - в размере 20,00% от начальной цены продажи лота;</w:t>
      </w:r>
    </w:p>
    <w:p w14:paraId="2E82AB9E" w14:textId="77777777" w:rsidR="00B55ACB" w:rsidRPr="00B55ACB" w:rsidRDefault="00B55ACB" w:rsidP="00B55A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5ACB">
        <w:rPr>
          <w:rFonts w:ascii="Times New Roman" w:hAnsi="Times New Roman" w:cs="Times New Roman"/>
          <w:color w:val="000000"/>
          <w:sz w:val="24"/>
          <w:szCs w:val="24"/>
        </w:rPr>
        <w:t>с 03 мая 2023 г. по 09 мая 2023 г. - в размере 12,00% от начальной цены продажи лота;</w:t>
      </w:r>
    </w:p>
    <w:p w14:paraId="65FEAA0F" w14:textId="77777777" w:rsidR="00B55ACB" w:rsidRPr="00B55ACB" w:rsidRDefault="00B55ACB" w:rsidP="00B55A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5ACB">
        <w:rPr>
          <w:rFonts w:ascii="Times New Roman" w:hAnsi="Times New Roman" w:cs="Times New Roman"/>
          <w:color w:val="000000"/>
          <w:sz w:val="24"/>
          <w:szCs w:val="24"/>
        </w:rPr>
        <w:t>с 10 мая 2023 г. по 16 мая 2023 г. - в размере 4,00% от начальной цены продажи лота;</w:t>
      </w:r>
    </w:p>
    <w:p w14:paraId="4BBA7687" w14:textId="782B9079" w:rsidR="00B55ACB" w:rsidRDefault="00B55ACB" w:rsidP="00B55A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5ACB">
        <w:rPr>
          <w:rFonts w:ascii="Times New Roman" w:hAnsi="Times New Roman" w:cs="Times New Roman"/>
          <w:color w:val="000000"/>
          <w:sz w:val="24"/>
          <w:szCs w:val="24"/>
        </w:rPr>
        <w:t xml:space="preserve">с 17 мая 2023 г. по 23 мая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55ACB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55ACB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A5274B5" w14:textId="50FB315A" w:rsidR="00B55ACB" w:rsidRPr="002D7FD9" w:rsidRDefault="002D7FD9" w:rsidP="00B55A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D7F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4,5,7,8:</w:t>
      </w:r>
    </w:p>
    <w:p w14:paraId="5448460C" w14:textId="7AF8D95F" w:rsidR="002D7FD9" w:rsidRPr="002D7FD9" w:rsidRDefault="002D7FD9" w:rsidP="002D7F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FD9">
        <w:rPr>
          <w:rFonts w:ascii="Times New Roman" w:hAnsi="Times New Roman" w:cs="Times New Roman"/>
          <w:color w:val="000000"/>
          <w:sz w:val="24"/>
          <w:szCs w:val="24"/>
        </w:rPr>
        <w:t>с 15 февраля 2023 г. по 21 февраля 2023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D7FD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3B41698" w14:textId="4F97CC30" w:rsidR="002D7FD9" w:rsidRPr="002D7FD9" w:rsidRDefault="002D7FD9" w:rsidP="002D7F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FD9">
        <w:rPr>
          <w:rFonts w:ascii="Times New Roman" w:hAnsi="Times New Roman" w:cs="Times New Roman"/>
          <w:color w:val="000000"/>
          <w:sz w:val="24"/>
          <w:szCs w:val="24"/>
        </w:rPr>
        <w:t>с 22 февраля 2023 г. по 28 февраля 2023 г. - в размере 96,40%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D7FD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ED3B60F" w14:textId="305F0E5C" w:rsidR="002D7FD9" w:rsidRPr="002D7FD9" w:rsidRDefault="002D7FD9" w:rsidP="002D7F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FD9">
        <w:rPr>
          <w:rFonts w:ascii="Times New Roman" w:hAnsi="Times New Roman" w:cs="Times New Roman"/>
          <w:color w:val="000000"/>
          <w:sz w:val="24"/>
          <w:szCs w:val="24"/>
        </w:rPr>
        <w:t>с 01 марта 2023 г. по 07 марта 2023 г. - в размере 92,80%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D7FD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AEB7488" w14:textId="71E8B852" w:rsidR="00B55ACB" w:rsidRDefault="002D7FD9" w:rsidP="002D7F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FD9">
        <w:rPr>
          <w:rFonts w:ascii="Times New Roman" w:hAnsi="Times New Roman" w:cs="Times New Roman"/>
          <w:color w:val="000000"/>
          <w:sz w:val="24"/>
          <w:szCs w:val="24"/>
        </w:rPr>
        <w:t>с 08 марта 2023 г. по 14 марта 2023 г. - в размере 89,20%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07F40CA4" w14:textId="23A636EC" w:rsidR="002D7FD9" w:rsidRPr="002D7FD9" w:rsidRDefault="002D7FD9" w:rsidP="002D7F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D7F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6:</w:t>
      </w:r>
    </w:p>
    <w:p w14:paraId="5C429068" w14:textId="77777777" w:rsidR="002D7FD9" w:rsidRPr="002D7FD9" w:rsidRDefault="002D7FD9" w:rsidP="002D7F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FD9">
        <w:rPr>
          <w:rFonts w:ascii="Times New Roman" w:hAnsi="Times New Roman" w:cs="Times New Roman"/>
          <w:color w:val="000000"/>
          <w:sz w:val="24"/>
          <w:szCs w:val="24"/>
        </w:rPr>
        <w:t>с 15 февраля 2023 г. по 21 февраля 2023 г. - в размере начальной цены продажи лота;</w:t>
      </w:r>
    </w:p>
    <w:p w14:paraId="00AADF52" w14:textId="6A9C332B" w:rsidR="002D7FD9" w:rsidRPr="002D7FD9" w:rsidRDefault="002D7FD9" w:rsidP="002D7F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FD9">
        <w:rPr>
          <w:rFonts w:ascii="Times New Roman" w:hAnsi="Times New Roman" w:cs="Times New Roman"/>
          <w:color w:val="000000"/>
          <w:sz w:val="24"/>
          <w:szCs w:val="24"/>
        </w:rPr>
        <w:t>с 22 февраля 2023 г. по 28 февраля 2023 г. - в размере 94,30% от начальной цены продажи лота;</w:t>
      </w:r>
    </w:p>
    <w:p w14:paraId="3645F1BB" w14:textId="650BC251" w:rsidR="002D7FD9" w:rsidRPr="002D7FD9" w:rsidRDefault="002D7FD9" w:rsidP="002D7F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FD9">
        <w:rPr>
          <w:rFonts w:ascii="Times New Roman" w:hAnsi="Times New Roman" w:cs="Times New Roman"/>
          <w:color w:val="000000"/>
          <w:sz w:val="24"/>
          <w:szCs w:val="24"/>
        </w:rPr>
        <w:t>с 01 марта 2023 г. по 07 марта 2023 г. - в размере 88,60% от начальной цены продажи лота;</w:t>
      </w:r>
    </w:p>
    <w:p w14:paraId="34575B77" w14:textId="6E83F6F6" w:rsidR="002D7FD9" w:rsidRPr="002D7FD9" w:rsidRDefault="002D7FD9" w:rsidP="002D7F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FD9">
        <w:rPr>
          <w:rFonts w:ascii="Times New Roman" w:hAnsi="Times New Roman" w:cs="Times New Roman"/>
          <w:color w:val="000000"/>
          <w:sz w:val="24"/>
          <w:szCs w:val="24"/>
        </w:rPr>
        <w:t>с 08 марта 2023 г. по 14 марта 2023 г. - в размере 82,90% от начальной цены продажи лота;</w:t>
      </w:r>
    </w:p>
    <w:p w14:paraId="165CC2F1" w14:textId="1FC3BC4D" w:rsidR="002D7FD9" w:rsidRPr="002D7FD9" w:rsidRDefault="002D7FD9" w:rsidP="002D7F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FD9">
        <w:rPr>
          <w:rFonts w:ascii="Times New Roman" w:hAnsi="Times New Roman" w:cs="Times New Roman"/>
          <w:color w:val="000000"/>
          <w:sz w:val="24"/>
          <w:szCs w:val="24"/>
        </w:rPr>
        <w:t>с 15 марта 2023 г. по 21 марта 2023 г. - в размере 77,20% от начальной цены продажи лота;</w:t>
      </w:r>
    </w:p>
    <w:p w14:paraId="7FAF61CD" w14:textId="46AAC1F4" w:rsidR="002D7FD9" w:rsidRPr="002D7FD9" w:rsidRDefault="002D7FD9" w:rsidP="002D7F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FD9">
        <w:rPr>
          <w:rFonts w:ascii="Times New Roman" w:hAnsi="Times New Roman" w:cs="Times New Roman"/>
          <w:color w:val="000000"/>
          <w:sz w:val="24"/>
          <w:szCs w:val="24"/>
        </w:rPr>
        <w:t>с 22 марта 2023 г. по 28 марта 2023 г. - в размере 71,50% от начальной цены продажи лота;</w:t>
      </w:r>
    </w:p>
    <w:p w14:paraId="0647F5E7" w14:textId="5BAB3EE2" w:rsidR="002D7FD9" w:rsidRPr="002D7FD9" w:rsidRDefault="002D7FD9" w:rsidP="002D7F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FD9">
        <w:rPr>
          <w:rFonts w:ascii="Times New Roman" w:hAnsi="Times New Roman" w:cs="Times New Roman"/>
          <w:color w:val="000000"/>
          <w:sz w:val="24"/>
          <w:szCs w:val="24"/>
        </w:rPr>
        <w:t>с 29 марта 2023 г. по 04 апреля 2023 г. - в размере 65,80% от начальной цены продажи лота;</w:t>
      </w:r>
    </w:p>
    <w:p w14:paraId="11B15F49" w14:textId="13C0AA63" w:rsidR="002D7FD9" w:rsidRPr="002D7FD9" w:rsidRDefault="002D7FD9" w:rsidP="002D7F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FD9">
        <w:rPr>
          <w:rFonts w:ascii="Times New Roman" w:hAnsi="Times New Roman" w:cs="Times New Roman"/>
          <w:color w:val="000000"/>
          <w:sz w:val="24"/>
          <w:szCs w:val="24"/>
        </w:rPr>
        <w:t>с 05 апреля 2023 г. по 11 апреля 2023 г. - в размере 60,10% от начальной цены продажи лота;</w:t>
      </w:r>
    </w:p>
    <w:p w14:paraId="5CA1281E" w14:textId="23133F01" w:rsidR="002D7FD9" w:rsidRPr="002D7FD9" w:rsidRDefault="002D7FD9" w:rsidP="002D7F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FD9">
        <w:rPr>
          <w:rFonts w:ascii="Times New Roman" w:hAnsi="Times New Roman" w:cs="Times New Roman"/>
          <w:color w:val="000000"/>
          <w:sz w:val="24"/>
          <w:szCs w:val="24"/>
        </w:rPr>
        <w:t>с 12 апреля 2023 г. по 18 апреля 2023 г. - в размере 54,40% от начальной цены продажи лота;</w:t>
      </w:r>
    </w:p>
    <w:p w14:paraId="2D8CF45F" w14:textId="1C56401C" w:rsidR="002D7FD9" w:rsidRPr="002D7FD9" w:rsidRDefault="002D7FD9" w:rsidP="002D7F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FD9">
        <w:rPr>
          <w:rFonts w:ascii="Times New Roman" w:hAnsi="Times New Roman" w:cs="Times New Roman"/>
          <w:color w:val="000000"/>
          <w:sz w:val="24"/>
          <w:szCs w:val="24"/>
        </w:rPr>
        <w:t>с 19 апреля 2023 г. по 25 апреля 2023 г. - в размере 48,70% от начальной цены продажи лота;</w:t>
      </w:r>
    </w:p>
    <w:p w14:paraId="01E9BC22" w14:textId="75803EAC" w:rsidR="002D7FD9" w:rsidRPr="002D7FD9" w:rsidRDefault="002D7FD9" w:rsidP="002D7F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FD9">
        <w:rPr>
          <w:rFonts w:ascii="Times New Roman" w:hAnsi="Times New Roman" w:cs="Times New Roman"/>
          <w:color w:val="000000"/>
          <w:sz w:val="24"/>
          <w:szCs w:val="24"/>
        </w:rPr>
        <w:t>с 26 апреля 2023 г. по 02 мая 2023 г. - в размере 43,00%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18F17BB9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643414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3414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</w:t>
      </w:r>
      <w:r w:rsidRPr="00643414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3414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FF4CB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F4CB0" w:rsidRPr="006059E0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886E3A" w:rsidRPr="006059E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6059E0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  <w:r w:rsidR="00FF4CB0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2C9C0DCC" w14:textId="0B7273A2" w:rsidR="009E6456" w:rsidRPr="005246E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FFAB4A4" w14:textId="2B09917A" w:rsidR="00E72AD4" w:rsidRPr="00E72AD4" w:rsidRDefault="00E72AD4" w:rsidP="005E7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5E7AE5">
        <w:rPr>
          <w:rFonts w:ascii="Times New Roman" w:hAnsi="Times New Roman" w:cs="Times New Roman"/>
          <w:color w:val="000000"/>
          <w:sz w:val="24"/>
          <w:szCs w:val="24"/>
        </w:rPr>
        <w:t xml:space="preserve">КУ: </w:t>
      </w:r>
      <w:r w:rsidR="005E7AE5" w:rsidRPr="005E7AE5">
        <w:rPr>
          <w:rFonts w:ascii="Times New Roman" w:hAnsi="Times New Roman" w:cs="Times New Roman"/>
          <w:color w:val="000000"/>
          <w:sz w:val="24"/>
          <w:szCs w:val="24"/>
        </w:rPr>
        <w:t>с 10:00 до 17:00 часов по адресу: г. Москва, Долгоруковская ул., д.4а,</w:t>
      </w:r>
      <w:r w:rsidR="005E7AE5">
        <w:rPr>
          <w:rFonts w:ascii="Times New Roman" w:hAnsi="Times New Roman" w:cs="Times New Roman"/>
          <w:color w:val="000000"/>
          <w:sz w:val="24"/>
          <w:szCs w:val="24"/>
        </w:rPr>
        <w:t xml:space="preserve"> тел. 8-800-505-80-32; у ОТ: </w:t>
      </w:r>
      <w:r w:rsidR="005E7AE5" w:rsidRPr="005E7AE5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</w:t>
      </w:r>
      <w:r w:rsidR="005E7AE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E7AE5" w:rsidRPr="005E7AE5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5E7A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F0C056" w14:textId="2C2BC229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15099D"/>
    <w:rsid w:val="001D79B8"/>
    <w:rsid w:val="001E4A6D"/>
    <w:rsid w:val="001F039D"/>
    <w:rsid w:val="00206A19"/>
    <w:rsid w:val="00257B84"/>
    <w:rsid w:val="002C31C4"/>
    <w:rsid w:val="002D7FD9"/>
    <w:rsid w:val="0037642D"/>
    <w:rsid w:val="00467D6B"/>
    <w:rsid w:val="0047453A"/>
    <w:rsid w:val="004D047C"/>
    <w:rsid w:val="004F7C56"/>
    <w:rsid w:val="00500FD3"/>
    <w:rsid w:val="005246E8"/>
    <w:rsid w:val="00532A30"/>
    <w:rsid w:val="005E7AE5"/>
    <w:rsid w:val="005F1F68"/>
    <w:rsid w:val="006059E0"/>
    <w:rsid w:val="00631EA8"/>
    <w:rsid w:val="00643414"/>
    <w:rsid w:val="0066094B"/>
    <w:rsid w:val="00662676"/>
    <w:rsid w:val="007229EA"/>
    <w:rsid w:val="007A1F5D"/>
    <w:rsid w:val="007B55CF"/>
    <w:rsid w:val="00803558"/>
    <w:rsid w:val="00865FD7"/>
    <w:rsid w:val="00886E3A"/>
    <w:rsid w:val="00926D26"/>
    <w:rsid w:val="00950CC9"/>
    <w:rsid w:val="009C353B"/>
    <w:rsid w:val="009C4FD4"/>
    <w:rsid w:val="009E6456"/>
    <w:rsid w:val="009E7E5E"/>
    <w:rsid w:val="00A92834"/>
    <w:rsid w:val="00A95FD6"/>
    <w:rsid w:val="00AB284E"/>
    <w:rsid w:val="00AB7409"/>
    <w:rsid w:val="00AD4427"/>
    <w:rsid w:val="00AF25EA"/>
    <w:rsid w:val="00B4083B"/>
    <w:rsid w:val="00B55ACB"/>
    <w:rsid w:val="00BC165C"/>
    <w:rsid w:val="00BD0E8E"/>
    <w:rsid w:val="00BD656C"/>
    <w:rsid w:val="00C11EFF"/>
    <w:rsid w:val="00CC76B5"/>
    <w:rsid w:val="00D62667"/>
    <w:rsid w:val="00DE0234"/>
    <w:rsid w:val="00E614D3"/>
    <w:rsid w:val="00E72AD4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9DAE714A-BAA8-449F-BAFA-63EE9329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2864</Words>
  <Characters>16329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39</cp:revision>
  <dcterms:created xsi:type="dcterms:W3CDTF">2019-07-23T07:47:00Z</dcterms:created>
  <dcterms:modified xsi:type="dcterms:W3CDTF">2022-10-28T08:01:00Z</dcterms:modified>
</cp:coreProperties>
</file>