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B1225B" w14:textId="77777777" w:rsidR="00086E5A" w:rsidRPr="00964D49" w:rsidRDefault="00086E5A" w:rsidP="00086E5A">
      <w:pPr>
        <w:pStyle w:val="a3"/>
        <w:jc w:val="both"/>
        <w:rPr>
          <w:rFonts w:ascii="Arial" w:hAnsi="Arial" w:cs="Arial"/>
          <w:i/>
          <w:sz w:val="28"/>
          <w:szCs w:val="35"/>
        </w:rPr>
      </w:pPr>
      <w:r w:rsidRPr="00844DD0">
        <w:rPr>
          <w:rFonts w:ascii="Arial" w:hAnsi="Arial" w:cs="Arial"/>
          <w:b/>
          <w:sz w:val="28"/>
          <w:szCs w:val="35"/>
        </w:rPr>
        <w:t xml:space="preserve">Сообщение о внесении изменений </w:t>
      </w:r>
      <w:r w:rsidR="00964D49">
        <w:rPr>
          <w:rFonts w:ascii="Arial" w:hAnsi="Arial" w:cs="Arial"/>
          <w:b/>
          <w:sz w:val="28"/>
          <w:szCs w:val="35"/>
          <w:u w:val="single"/>
        </w:rPr>
        <w:t xml:space="preserve">в опубликованное </w:t>
      </w:r>
      <w:r w:rsidRPr="00606A4D">
        <w:rPr>
          <w:rFonts w:ascii="Arial" w:hAnsi="Arial" w:cs="Arial"/>
          <w:b/>
          <w:sz w:val="28"/>
          <w:szCs w:val="35"/>
          <w:u w:val="single"/>
        </w:rPr>
        <w:t>сообщение</w:t>
      </w:r>
      <w:r w:rsidRPr="00844DD0">
        <w:rPr>
          <w:rFonts w:ascii="Arial" w:hAnsi="Arial" w:cs="Arial"/>
          <w:b/>
          <w:sz w:val="28"/>
          <w:szCs w:val="35"/>
        </w:rPr>
        <w:t xml:space="preserve"> о проведении торгов</w:t>
      </w:r>
    </w:p>
    <w:p w14:paraId="3D7F9D34" w14:textId="77777777" w:rsidR="00086E5A" w:rsidRPr="00321709" w:rsidRDefault="00086E5A" w:rsidP="00321709">
      <w:pPr>
        <w:pStyle w:val="a3"/>
        <w:rPr>
          <w:rFonts w:ascii="Times New Roman" w:hAnsi="Times New Roman" w:cs="Times New Roman"/>
          <w:sz w:val="24"/>
        </w:rPr>
      </w:pPr>
    </w:p>
    <w:p w14:paraId="63BEAACE" w14:textId="77777777" w:rsidR="00086E5A" w:rsidRPr="00321709" w:rsidRDefault="00086E5A" w:rsidP="00321709">
      <w:pPr>
        <w:pStyle w:val="a3"/>
        <w:rPr>
          <w:rFonts w:ascii="Times New Roman" w:hAnsi="Times New Roman" w:cs="Times New Roman"/>
          <w:sz w:val="24"/>
        </w:rPr>
      </w:pPr>
    </w:p>
    <w:p w14:paraId="24AB95A7" w14:textId="77777777" w:rsidR="00086E5A" w:rsidRPr="00321709" w:rsidRDefault="00086E5A" w:rsidP="00321709">
      <w:pPr>
        <w:pStyle w:val="a3"/>
        <w:rPr>
          <w:rFonts w:ascii="Times New Roman" w:hAnsi="Times New Roman" w:cs="Times New Roman"/>
          <w:sz w:val="24"/>
        </w:rPr>
      </w:pPr>
    </w:p>
    <w:p w14:paraId="75F1481B" w14:textId="7FD739CE" w:rsidR="000C3BA7" w:rsidRPr="00D6431A" w:rsidRDefault="00B67BB9" w:rsidP="000C3BA7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6431A">
        <w:rPr>
          <w:rFonts w:ascii="Times New Roman" w:hAnsi="Times New Roman" w:cs="Times New Roman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D6431A">
        <w:rPr>
          <w:rFonts w:ascii="Times New Roman" w:hAnsi="Times New Roman" w:cs="Times New Roman"/>
          <w:sz w:val="24"/>
          <w:szCs w:val="24"/>
        </w:rPr>
        <w:t>Гривцова</w:t>
      </w:r>
      <w:proofErr w:type="spellEnd"/>
      <w:r w:rsidRPr="00D6431A">
        <w:rPr>
          <w:rFonts w:ascii="Times New Roman" w:hAnsi="Times New Roman" w:cs="Times New Roman"/>
          <w:sz w:val="24"/>
          <w:szCs w:val="24"/>
        </w:rPr>
        <w:t>, д. 5, лит.</w:t>
      </w:r>
      <w:proofErr w:type="gramEnd"/>
      <w:r w:rsidRPr="00D6431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6431A">
        <w:rPr>
          <w:rFonts w:ascii="Times New Roman" w:hAnsi="Times New Roman" w:cs="Times New Roman"/>
          <w:sz w:val="24"/>
          <w:szCs w:val="24"/>
        </w:rPr>
        <w:t>В, (812)334-26-04, 8(800) 777-57-57, vyrtosu@auction-house.ru) (далее - Организатор торгов, ОТ), действующее на основании договора с Обществом с ограниченной ответственностью коммерческий банк «Уральский капитал» (ООО «</w:t>
      </w:r>
      <w:proofErr w:type="spellStart"/>
      <w:r w:rsidRPr="00D6431A">
        <w:rPr>
          <w:rFonts w:ascii="Times New Roman" w:hAnsi="Times New Roman" w:cs="Times New Roman"/>
          <w:sz w:val="24"/>
          <w:szCs w:val="24"/>
        </w:rPr>
        <w:t>УралКапиталБанк</w:t>
      </w:r>
      <w:proofErr w:type="spellEnd"/>
      <w:r w:rsidRPr="00D6431A">
        <w:rPr>
          <w:rFonts w:ascii="Times New Roman" w:hAnsi="Times New Roman" w:cs="Times New Roman"/>
          <w:sz w:val="24"/>
          <w:szCs w:val="24"/>
        </w:rPr>
        <w:t>»), (адрес регистрации: 450071, Республика Башкортостан, г. Уфа, ул. Рязанская, д. 10, ИНН 0276016368, ОГРН 1020200000402, КПП 027601001) (далее – финансовая организация), конкурсным управляющим (ликвидатором) которого на основании решения Арбитражного суда Республики Башкортостан от</w:t>
      </w:r>
      <w:proofErr w:type="gramEnd"/>
      <w:r w:rsidRPr="00D6431A">
        <w:rPr>
          <w:rFonts w:ascii="Times New Roman" w:hAnsi="Times New Roman" w:cs="Times New Roman"/>
          <w:sz w:val="24"/>
          <w:szCs w:val="24"/>
        </w:rPr>
        <w:t xml:space="preserve"> 14 июня 2018 г. по делу №А07-6555/2018</w:t>
      </w:r>
      <w:r w:rsidR="008F69EA" w:rsidRPr="00D6431A">
        <w:rPr>
          <w:rFonts w:ascii="Times New Roman" w:hAnsi="Times New Roman" w:cs="Times New Roman"/>
          <w:sz w:val="24"/>
          <w:szCs w:val="24"/>
        </w:rPr>
        <w:t xml:space="preserve"> является</w:t>
      </w:r>
      <w:r w:rsidR="00E929BB" w:rsidRPr="00D6431A">
        <w:rPr>
          <w:rFonts w:ascii="Times New Roman" w:hAnsi="Times New Roman" w:cs="Times New Roman"/>
          <w:sz w:val="24"/>
          <w:szCs w:val="24"/>
        </w:rPr>
        <w:t xml:space="preserve"> г</w:t>
      </w:r>
      <w:r w:rsidR="008F69EA" w:rsidRPr="00D6431A">
        <w:rPr>
          <w:rFonts w:ascii="Times New Roman" w:hAnsi="Times New Roman" w:cs="Times New Roman"/>
          <w:sz w:val="24"/>
          <w:szCs w:val="24"/>
        </w:rPr>
        <w:t xml:space="preserve">осударственная корпорация «Агентство по страхованию вкладов» (109240, г. Москва, ул. Высоцкого, д. 4) (далее – КУ), </w:t>
      </w:r>
      <w:r w:rsidR="00086E5A" w:rsidRPr="00D6431A">
        <w:rPr>
          <w:rFonts w:ascii="Times New Roman" w:hAnsi="Times New Roman" w:cs="Times New Roman"/>
          <w:sz w:val="24"/>
          <w:szCs w:val="24"/>
        </w:rPr>
        <w:t xml:space="preserve"> </w:t>
      </w:r>
      <w:r w:rsidR="000C3BA7" w:rsidRPr="00D6431A">
        <w:rPr>
          <w:rFonts w:ascii="Times New Roman" w:hAnsi="Times New Roman" w:cs="Times New Roman"/>
          <w:sz w:val="24"/>
          <w:szCs w:val="24"/>
        </w:rPr>
        <w:t xml:space="preserve">сообщает о внесении изменений в </w:t>
      </w:r>
      <w:r w:rsidR="004D7DCD" w:rsidRPr="00D6431A">
        <w:rPr>
          <w:rFonts w:ascii="Times New Roman" w:hAnsi="Times New Roman" w:cs="Times New Roman"/>
          <w:sz w:val="24"/>
          <w:szCs w:val="24"/>
        </w:rPr>
        <w:t>сообщение   02030153718    в газете АО «Коммерсантъ» №172(7373) от 17.09.2022 г.:</w:t>
      </w:r>
      <w:r w:rsidR="00F64DE5" w:rsidRPr="00D6431A">
        <w:rPr>
          <w:rFonts w:ascii="Times New Roman" w:hAnsi="Times New Roman" w:cs="Times New Roman"/>
          <w:sz w:val="24"/>
          <w:szCs w:val="24"/>
        </w:rPr>
        <w:t xml:space="preserve"> наименование Л</w:t>
      </w:r>
      <w:r w:rsidR="000C3BA7" w:rsidRPr="00D6431A">
        <w:rPr>
          <w:rFonts w:ascii="Times New Roman" w:hAnsi="Times New Roman" w:cs="Times New Roman"/>
          <w:sz w:val="24"/>
          <w:szCs w:val="24"/>
        </w:rPr>
        <w:t xml:space="preserve">ота </w:t>
      </w:r>
      <w:r w:rsidR="004D7DCD" w:rsidRPr="00D6431A">
        <w:rPr>
          <w:rFonts w:ascii="Times New Roman" w:hAnsi="Times New Roman" w:cs="Times New Roman"/>
          <w:sz w:val="24"/>
          <w:szCs w:val="24"/>
        </w:rPr>
        <w:t>23</w:t>
      </w:r>
      <w:r w:rsidR="000C3BA7" w:rsidRPr="00D6431A">
        <w:rPr>
          <w:rFonts w:ascii="Times New Roman" w:hAnsi="Times New Roman" w:cs="Times New Roman"/>
          <w:sz w:val="24"/>
          <w:szCs w:val="24"/>
        </w:rPr>
        <w:t xml:space="preserve"> в сообщении следует читать в следующей редакции:</w:t>
      </w:r>
    </w:p>
    <w:p w14:paraId="6598E1F6" w14:textId="6E193F86" w:rsidR="003F4D88" w:rsidRPr="00D81FC3" w:rsidRDefault="000C3BA7" w:rsidP="000C3BA7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6431A">
        <w:rPr>
          <w:rFonts w:ascii="Times New Roman" w:hAnsi="Times New Roman" w:cs="Times New Roman"/>
          <w:sz w:val="24"/>
          <w:szCs w:val="24"/>
        </w:rPr>
        <w:t>Ло</w:t>
      </w:r>
      <w:r w:rsidR="007C0F49" w:rsidRPr="00D6431A">
        <w:rPr>
          <w:rFonts w:ascii="Times New Roman" w:hAnsi="Times New Roman" w:cs="Times New Roman"/>
          <w:sz w:val="24"/>
          <w:szCs w:val="24"/>
        </w:rPr>
        <w:t xml:space="preserve">т </w:t>
      </w:r>
      <w:r w:rsidR="00D6431A" w:rsidRPr="00D6431A">
        <w:rPr>
          <w:rFonts w:ascii="Times New Roman" w:hAnsi="Times New Roman" w:cs="Times New Roman"/>
          <w:sz w:val="24"/>
          <w:szCs w:val="24"/>
        </w:rPr>
        <w:t>23</w:t>
      </w:r>
      <w:r w:rsidRPr="00D6431A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="00D6431A" w:rsidRPr="00D6431A">
        <w:rPr>
          <w:rFonts w:ascii="Times New Roman" w:hAnsi="Times New Roman" w:cs="Times New Roman"/>
          <w:sz w:val="24"/>
          <w:szCs w:val="24"/>
        </w:rPr>
        <w:t>Хребто</w:t>
      </w:r>
      <w:proofErr w:type="spellEnd"/>
      <w:r w:rsidR="00D6431A" w:rsidRPr="00D6431A">
        <w:rPr>
          <w:rFonts w:ascii="Times New Roman" w:hAnsi="Times New Roman" w:cs="Times New Roman"/>
          <w:sz w:val="24"/>
          <w:szCs w:val="24"/>
        </w:rPr>
        <w:t xml:space="preserve"> Олег </w:t>
      </w:r>
      <w:proofErr w:type="spellStart"/>
      <w:r w:rsidR="00D6431A" w:rsidRPr="00D6431A">
        <w:rPr>
          <w:rFonts w:ascii="Times New Roman" w:hAnsi="Times New Roman" w:cs="Times New Roman"/>
          <w:sz w:val="24"/>
          <w:szCs w:val="24"/>
        </w:rPr>
        <w:t>Даниэльевич</w:t>
      </w:r>
      <w:proofErr w:type="spellEnd"/>
      <w:r w:rsidR="00D6431A" w:rsidRPr="00D6431A">
        <w:rPr>
          <w:rFonts w:ascii="Times New Roman" w:hAnsi="Times New Roman" w:cs="Times New Roman"/>
          <w:sz w:val="24"/>
          <w:szCs w:val="24"/>
        </w:rPr>
        <w:t xml:space="preserve"> (поручитель ООО «Юг-Агро-Блиц», ИНН 2311065685, исключен из ЕГРЮЛ), КД 043-03 от 14.12.2010, КД 045-03 от 18.01.2011, КД 081-03 от 02.12.2011, КД 141-01 от 10.08.2012, определение АС Краснодарского края от 15.08.2014, по делу А32-27152/2013 о включении в РТК третьей очереди, определение АС Краснодарского края от 19.04.2017 по делу А32-27152/2013, определение АС Краснодарского края от</w:t>
      </w:r>
      <w:proofErr w:type="gramEnd"/>
      <w:r w:rsidR="00D6431A" w:rsidRPr="00D6431A">
        <w:rPr>
          <w:rFonts w:ascii="Times New Roman" w:hAnsi="Times New Roman" w:cs="Times New Roman"/>
          <w:sz w:val="24"/>
          <w:szCs w:val="24"/>
        </w:rPr>
        <w:t xml:space="preserve"> 23.01.2019 по делу А32-16611/2018-1УТ  о включении в РТК третьей очереди (86 590 743,39 руб.)</w:t>
      </w:r>
      <w:bookmarkStart w:id="0" w:name="_GoBack"/>
      <w:bookmarkEnd w:id="0"/>
    </w:p>
    <w:sectPr w:rsidR="003F4D88" w:rsidRPr="00D81F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6E5A"/>
    <w:rsid w:val="0001189F"/>
    <w:rsid w:val="00056CE1"/>
    <w:rsid w:val="00086E5A"/>
    <w:rsid w:val="000C3BA7"/>
    <w:rsid w:val="001747E2"/>
    <w:rsid w:val="00183683"/>
    <w:rsid w:val="00260228"/>
    <w:rsid w:val="002A2506"/>
    <w:rsid w:val="002E4206"/>
    <w:rsid w:val="002F12BC"/>
    <w:rsid w:val="00321709"/>
    <w:rsid w:val="00347D6B"/>
    <w:rsid w:val="00352132"/>
    <w:rsid w:val="0035409B"/>
    <w:rsid w:val="003D44E3"/>
    <w:rsid w:val="003E697D"/>
    <w:rsid w:val="003F4D88"/>
    <w:rsid w:val="00411712"/>
    <w:rsid w:val="00436EBF"/>
    <w:rsid w:val="00442CB3"/>
    <w:rsid w:val="004853BF"/>
    <w:rsid w:val="004D7DCD"/>
    <w:rsid w:val="00562F0D"/>
    <w:rsid w:val="005D72C1"/>
    <w:rsid w:val="00654A8B"/>
    <w:rsid w:val="0065783B"/>
    <w:rsid w:val="00667A9B"/>
    <w:rsid w:val="00701EEF"/>
    <w:rsid w:val="007A3A1B"/>
    <w:rsid w:val="007C0F49"/>
    <w:rsid w:val="007C6357"/>
    <w:rsid w:val="00884757"/>
    <w:rsid w:val="008A6065"/>
    <w:rsid w:val="008C2AFB"/>
    <w:rsid w:val="008F69EA"/>
    <w:rsid w:val="00905CD9"/>
    <w:rsid w:val="00943084"/>
    <w:rsid w:val="00964D49"/>
    <w:rsid w:val="009C1198"/>
    <w:rsid w:val="009D5E22"/>
    <w:rsid w:val="009E6F70"/>
    <w:rsid w:val="00A4648B"/>
    <w:rsid w:val="00A9200B"/>
    <w:rsid w:val="00AA080E"/>
    <w:rsid w:val="00AD0413"/>
    <w:rsid w:val="00AE62B1"/>
    <w:rsid w:val="00B073F3"/>
    <w:rsid w:val="00B67BB9"/>
    <w:rsid w:val="00B67FCE"/>
    <w:rsid w:val="00BC6426"/>
    <w:rsid w:val="00BF54E8"/>
    <w:rsid w:val="00C05BE9"/>
    <w:rsid w:val="00C7255D"/>
    <w:rsid w:val="00CA3C3B"/>
    <w:rsid w:val="00CD292B"/>
    <w:rsid w:val="00D1341D"/>
    <w:rsid w:val="00D64303"/>
    <w:rsid w:val="00D6431A"/>
    <w:rsid w:val="00D81FC3"/>
    <w:rsid w:val="00E65AE5"/>
    <w:rsid w:val="00E929BB"/>
    <w:rsid w:val="00EC12FD"/>
    <w:rsid w:val="00EE475E"/>
    <w:rsid w:val="00F41D96"/>
    <w:rsid w:val="00F64DE5"/>
    <w:rsid w:val="00FA3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591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6E5A"/>
  </w:style>
  <w:style w:type="paragraph" w:styleId="a4">
    <w:name w:val="Balloon Text"/>
    <w:basedOn w:val="a"/>
    <w:link w:val="a5"/>
    <w:uiPriority w:val="99"/>
    <w:semiHidden/>
    <w:unhideWhenUsed/>
    <w:rsid w:val="00F41D9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1D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6E5A"/>
  </w:style>
  <w:style w:type="paragraph" w:styleId="a4">
    <w:name w:val="Balloon Text"/>
    <w:basedOn w:val="a"/>
    <w:link w:val="a5"/>
    <w:uiPriority w:val="99"/>
    <w:semiHidden/>
    <w:unhideWhenUsed/>
    <w:rsid w:val="00F41D9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1D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236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Выртосу Надежда Анатольевна</cp:lastModifiedBy>
  <cp:revision>68</cp:revision>
  <cp:lastPrinted>2016-10-26T09:10:00Z</cp:lastPrinted>
  <dcterms:created xsi:type="dcterms:W3CDTF">2016-07-28T13:17:00Z</dcterms:created>
  <dcterms:modified xsi:type="dcterms:W3CDTF">2023-02-10T09:50:00Z</dcterms:modified>
</cp:coreProperties>
</file>