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44193AA6" w:rsidR="00EE2718" w:rsidRPr="0056095C" w:rsidRDefault="003315AA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6095C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56095C">
        <w:rPr>
          <w:rFonts w:ascii="Times New Roman" w:hAnsi="Times New Roman" w:cs="Times New Roman"/>
          <w:sz w:val="24"/>
          <w:szCs w:val="24"/>
        </w:rPr>
        <w:t xml:space="preserve">, (812)334-26-04, 8(800) 777-57-57, o.ivanova@auction-house.ru) (далее - Организатор торгов, ОТ), действующее на основании договора с Обществом с ограниченной ответственностью Коммерческий банк «РЕНЕССАНС» (ООО КБ «Ренессанс», адрес регистрации: Российская Федерация, 119330, г. Москва, Мичуринский пр-т, д. 6, корп. 3 , ИНН 7736017341, ОГРН 1027739474355) (далее – финансовая организация), конкурсным управляющим (ликвидатором) которого на основании решения Арбитражного суда г. Москвы от 24 февраля 2016 г. по делу № А40-247973/15-88-471 «Б» является государственная корпорация «Агентство по страхованию вкладов» (109240, г. Москва, ул. Высоцкого, д. 4) </w:t>
      </w:r>
      <w:r w:rsidR="00814A72" w:rsidRPr="0056095C">
        <w:rPr>
          <w:rFonts w:ascii="Times New Roman" w:hAnsi="Times New Roman" w:cs="Times New Roman"/>
          <w:sz w:val="24"/>
          <w:szCs w:val="24"/>
        </w:rPr>
        <w:t xml:space="preserve">(далее – КУ), </w:t>
      </w:r>
      <w:r w:rsidR="00662676" w:rsidRPr="0056095C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662676" w:rsidRPr="0056095C">
        <w:rPr>
          <w:rFonts w:ascii="Times New Roman" w:hAnsi="Times New Roman" w:cs="Times New Roman"/>
          <w:b/>
          <w:sz w:val="24"/>
          <w:szCs w:val="24"/>
        </w:rPr>
        <w:t>торги</w:t>
      </w:r>
      <w:r w:rsidR="00662676" w:rsidRPr="0056095C">
        <w:rPr>
          <w:rFonts w:ascii="Times New Roman" w:hAnsi="Times New Roman" w:cs="Times New Roman"/>
          <w:sz w:val="24"/>
          <w:szCs w:val="24"/>
        </w:rPr>
        <w:t xml:space="preserve"> </w:t>
      </w:r>
      <w:r w:rsidR="00EE2718" w:rsidRPr="0056095C">
        <w:rPr>
          <w:rFonts w:ascii="Times New Roman" w:hAnsi="Times New Roman" w:cs="Times New Roman"/>
          <w:b/>
          <w:bCs/>
          <w:sz w:val="24"/>
          <w:szCs w:val="24"/>
        </w:rPr>
        <w:t>имуществом финансовой организации:</w:t>
      </w:r>
    </w:p>
    <w:p w14:paraId="26904D91" w14:textId="1DCAF219" w:rsidR="00EE2718" w:rsidRPr="0056095C" w:rsidRDefault="00EE2718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95C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383547" w:rsidRPr="0056095C">
        <w:rPr>
          <w:rFonts w:ascii="Times New Roman" w:hAnsi="Times New Roman" w:cs="Times New Roman"/>
          <w:b/>
          <w:bCs/>
          <w:sz w:val="24"/>
          <w:szCs w:val="24"/>
        </w:rPr>
        <w:t>ам 1,</w:t>
      </w:r>
      <w:r w:rsidR="00713CE2"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3547" w:rsidRPr="0056095C">
        <w:rPr>
          <w:rFonts w:ascii="Times New Roman" w:hAnsi="Times New Roman" w:cs="Times New Roman"/>
          <w:b/>
          <w:bCs/>
          <w:sz w:val="24"/>
          <w:szCs w:val="24"/>
        </w:rPr>
        <w:t>4,</w:t>
      </w:r>
      <w:r w:rsidR="00713CE2"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3547" w:rsidRPr="0056095C">
        <w:rPr>
          <w:rFonts w:ascii="Times New Roman" w:hAnsi="Times New Roman" w:cs="Times New Roman"/>
          <w:b/>
          <w:bCs/>
          <w:sz w:val="24"/>
          <w:szCs w:val="24"/>
        </w:rPr>
        <w:t>6,</w:t>
      </w:r>
      <w:r w:rsidR="00713CE2"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3547" w:rsidRPr="0056095C">
        <w:rPr>
          <w:rFonts w:ascii="Times New Roman" w:hAnsi="Times New Roman" w:cs="Times New Roman"/>
          <w:b/>
          <w:bCs/>
          <w:sz w:val="24"/>
          <w:szCs w:val="24"/>
        </w:rPr>
        <w:t>9-12</w:t>
      </w:r>
      <w:r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Торги);</w:t>
      </w:r>
    </w:p>
    <w:p w14:paraId="08FC7D7C" w14:textId="57A9B6EF" w:rsidR="00EE2718" w:rsidRPr="0056095C" w:rsidRDefault="00EE2718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по лотам </w:t>
      </w:r>
      <w:r w:rsidR="00383547" w:rsidRPr="0056095C">
        <w:rPr>
          <w:rFonts w:ascii="Times New Roman" w:hAnsi="Times New Roman" w:cs="Times New Roman"/>
          <w:b/>
          <w:bCs/>
          <w:sz w:val="24"/>
          <w:szCs w:val="24"/>
        </w:rPr>
        <w:t>1-13</w:t>
      </w:r>
      <w:r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 (далее - Торги ППП).</w:t>
      </w:r>
    </w:p>
    <w:p w14:paraId="5966AE4D" w14:textId="77777777" w:rsidR="00EE2718" w:rsidRPr="0056095C" w:rsidRDefault="00EE2718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56095C" w:rsidRDefault="00CC5C42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55CF49E5" w14:textId="4FCB509F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bookmarkStart w:id="3" w:name="_Hlk114264496"/>
      <w:r w:rsidRPr="0056095C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ООО "КОНТАКТ-КОМ", ИНН 7709584670, (поручитель </w:t>
      </w:r>
      <w:proofErr w:type="spellStart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Шленов</w:t>
      </w:r>
      <w:proofErr w:type="spellEnd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 Антон Борисович), КД № 31-Ю-КЛ/2015 от 07.07.2015, определение Никулинского районного суда г. Москвы от 15.12.2016 по делу 02-7655/16 (3 988 448,52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>3 988 448,52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0C52C756" w14:textId="20F2E122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>ВолгаОптТорг</w:t>
      </w:r>
      <w:proofErr w:type="spellEnd"/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>", ИНН 6316174798, КД 19-Ю-К/2015 от 24.04.2015, решение АС Самарской области от 10.05.2017 по делу А-55-28115/2016, оригинал кредитного договора отсутствует, находится в стадии ликвидации (65 002 000,00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 xml:space="preserve">28 899 889,20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5EB5EC5B" w14:textId="7C2134C8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82015899"/>
      <w:bookmarkEnd w:id="0"/>
      <w:r w:rsidRPr="0056095C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>Григорьев Игорь Викторович, КД №28-Ф-К/2015 от 25.05.2015, решение Никулинского районного суда Москвы от 25.10.2016 по делу 2-7144/16 (23 327 474,30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 xml:space="preserve">7 779 680,72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4"/>
    <w:p w14:paraId="04394F28" w14:textId="58583FD1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23 физическим лицам, гор. Москва, </w:t>
      </w:r>
      <w:proofErr w:type="spellStart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Коева</w:t>
      </w:r>
      <w:proofErr w:type="spellEnd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 В.Е., Дмитриева О.А., Кузякин С.Л., Муравьев А.М., Некрасов С.Н., Щеглов В.А.- истек срок повторного предъявления ИЛ, в отношении Ермакова А.А. введена процедура реализации имущества, включен в РТК 3-й очереди (130 144 509,00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>130 144 509,00</w:t>
      </w:r>
      <w:r w:rsidR="000A58AB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259E5AD2" w14:textId="2831AE36" w:rsidR="00383547" w:rsidRPr="0056095C" w:rsidRDefault="00383547" w:rsidP="0056095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>Исаева (Гава) Анна Сергеевна солидарно с Павловым Олегом Александровичем, Павлов Олег Александрович, решение Никулинского районного суда г. Москвы от 13.10.2015 по делу 2-3043/15, решение Никулинского районного суда г. Москвы от 14.09.2015 по делу 2-3033/15, решение Никулинского районного суда г. Москвы от 14.09.2015 по делу 2-3042/15, решение Никулинского районного суда г. Москвы от 14.09.2015 по делу 2-3037/15, определение АС г. Москвы от 07.07.2017 по делу А40-64488/16-177-86Ф о включении в РТК третьей очереди, Павлов О.А. процедура банкротства, включен в РТК 3-й очереди (67 249 262,72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1E3040" w:rsidRPr="0056095C">
        <w:rPr>
          <w:rFonts w:ascii="Times New Roman" w:eastAsia="Times New Roman" w:hAnsi="Times New Roman" w:cs="Times New Roman"/>
          <w:sz w:val="24"/>
          <w:szCs w:val="24"/>
        </w:rPr>
        <w:t xml:space="preserve">9 683 893,83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470EE0FD" w14:textId="45E0B3A3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Права требования к 6 физическим лицам, г. Москва (97 881 952,25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>97 881 952,25</w:t>
      </w:r>
      <w:r w:rsidR="000A58AB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20DA1451" w14:textId="46EA9622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E0095A" w:rsidRPr="0056095C">
        <w:rPr>
          <w:rFonts w:ascii="Times New Roman" w:eastAsia="Times New Roman" w:hAnsi="Times New Roman" w:cs="Times New Roman"/>
          <w:sz w:val="24"/>
          <w:szCs w:val="24"/>
        </w:rPr>
        <w:t>Толмачев Сергей Рудольфович, КД 41-Ф-К/2011 от 19.07.2011, КД 118-Ф-К/2014 от 02.12.2014, решение Никулинского районного суда г. Москвы от 01.03.2017 по делу 2-798/17 (20 690 068,61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596953" w:rsidRPr="0056095C">
        <w:rPr>
          <w:rFonts w:ascii="Times New Roman" w:eastAsia="Times New Roman" w:hAnsi="Times New Roman" w:cs="Times New Roman"/>
          <w:sz w:val="24"/>
          <w:szCs w:val="24"/>
        </w:rPr>
        <w:t xml:space="preserve">6 889 792,85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694A2910" w14:textId="2594F521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E0095A" w:rsidRPr="0056095C">
        <w:rPr>
          <w:rFonts w:ascii="Times New Roman" w:eastAsia="Times New Roman" w:hAnsi="Times New Roman" w:cs="Times New Roman"/>
          <w:sz w:val="24"/>
          <w:szCs w:val="24"/>
        </w:rPr>
        <w:t>Филиппов Денис Сергеевич, КД 26-Ф-К/2015 от 06.05.2015, решение Таганского районного суда от 29.06.2017 по делу №2-1627/2017, апелляционное определение от 22.06.2018 по делу 33-20779, находится в процедуре банкротства, проводится работа по включению в РТК (6 608 447,56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596953" w:rsidRPr="0056095C">
        <w:rPr>
          <w:rFonts w:ascii="Times New Roman" w:eastAsia="Times New Roman" w:hAnsi="Times New Roman" w:cs="Times New Roman"/>
          <w:sz w:val="24"/>
          <w:szCs w:val="24"/>
        </w:rPr>
        <w:t xml:space="preserve">3 903 381,82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5D162925" w14:textId="4C951954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Права требования к 7 физическим лицам, г. Москва, Фатьянов А.В., </w:t>
      </w:r>
      <w:proofErr w:type="spellStart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Хуродзе</w:t>
      </w:r>
      <w:proofErr w:type="spellEnd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 Э.Т.-истек срок на повторное предъявление ИЛ (135 890 542,16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>135 890 542,16</w:t>
      </w:r>
      <w:r w:rsidR="000A58AB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36356495" w14:textId="351D3550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10 – </w:t>
      </w:r>
      <w:proofErr w:type="spellStart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Казёнкина</w:t>
      </w:r>
      <w:proofErr w:type="spellEnd"/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 xml:space="preserve"> Ольга Константиновна, КД 82-Ф-К/2015 от 27.11.2015, апелляционное определение Московского областного суда от 04.12.2017 по делу 33-34249, оригинал кредитного договора отсутствует (54 686 916,17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 xml:space="preserve">54 686 916,17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3960706F" w14:textId="0C730F43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lastRenderedPageBreak/>
        <w:t xml:space="preserve">Лот 11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Куликов Евгений Сергеевич, КД 85-Ф-К/2015 от 27.11.2015, апелляционное определение от 18.10.2017 по делу 33-29806/2017, оригинал кредитного договора отсутствует (99 872 933,55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 xml:space="preserve">99 872 933,55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p w14:paraId="43C63707" w14:textId="7A7F9B3B" w:rsidR="00383547" w:rsidRPr="0056095C" w:rsidRDefault="00383547" w:rsidP="005609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0F6A75" w:rsidRPr="0056095C">
        <w:rPr>
          <w:rFonts w:ascii="Times New Roman" w:eastAsia="Times New Roman" w:hAnsi="Times New Roman" w:cs="Times New Roman"/>
          <w:sz w:val="24"/>
          <w:szCs w:val="24"/>
        </w:rPr>
        <w:t>Права требования к 9 физическим лицам, г. Москва (681 748 470,28 руб.)</w:t>
      </w:r>
      <w:r w:rsidRPr="0056095C">
        <w:rPr>
          <w:rFonts w:ascii="Times New Roman" w:hAnsi="Times New Roman" w:cs="Times New Roman"/>
          <w:sz w:val="24"/>
          <w:szCs w:val="24"/>
        </w:rPr>
        <w:t xml:space="preserve">– </w:t>
      </w:r>
      <w:r w:rsidR="009B46D4" w:rsidRPr="0056095C">
        <w:rPr>
          <w:rFonts w:ascii="Times New Roman" w:eastAsia="Times New Roman" w:hAnsi="Times New Roman" w:cs="Times New Roman"/>
          <w:sz w:val="24"/>
          <w:szCs w:val="24"/>
        </w:rPr>
        <w:t xml:space="preserve">681 748 470,28 </w:t>
      </w:r>
      <w:r w:rsidRPr="0056095C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2639E62E" w14:textId="3A50A629" w:rsidR="00383547" w:rsidRPr="0056095C" w:rsidRDefault="00383547" w:rsidP="0056095C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Лот 13 – </w:t>
      </w:r>
      <w:proofErr w:type="spellStart"/>
      <w:r w:rsidR="00596953" w:rsidRPr="0056095C">
        <w:rPr>
          <w:rFonts w:ascii="Times New Roman" w:eastAsia="Times New Roman" w:hAnsi="Times New Roman" w:cs="Times New Roman"/>
          <w:sz w:val="24"/>
          <w:szCs w:val="24"/>
        </w:rPr>
        <w:t>Хатагова</w:t>
      </w:r>
      <w:proofErr w:type="spellEnd"/>
      <w:r w:rsidR="00596953" w:rsidRPr="0056095C">
        <w:rPr>
          <w:rFonts w:ascii="Times New Roman" w:eastAsia="Times New Roman" w:hAnsi="Times New Roman" w:cs="Times New Roman"/>
          <w:sz w:val="24"/>
          <w:szCs w:val="24"/>
        </w:rPr>
        <w:t xml:space="preserve"> Залина Владимировна, КД 17-Ф-КЛ/2014 от 18.02.2014, заочное решение Одинцовского городского суда Московской области от 29.03.2017 по делу 2-2222/2017 (64 048 587,41 руб.)</w:t>
      </w:r>
      <w:r w:rsidRPr="0056095C">
        <w:rPr>
          <w:rFonts w:ascii="Times New Roman" w:hAnsi="Times New Roman" w:cs="Times New Roman"/>
          <w:sz w:val="24"/>
          <w:szCs w:val="24"/>
        </w:rPr>
        <w:t>–</w:t>
      </w:r>
      <w:r w:rsidR="00596953" w:rsidRPr="0056095C">
        <w:rPr>
          <w:rFonts w:ascii="Times New Roman" w:hAnsi="Times New Roman" w:cs="Times New Roman"/>
          <w:sz w:val="24"/>
          <w:szCs w:val="24"/>
        </w:rPr>
        <w:t xml:space="preserve"> </w:t>
      </w:r>
      <w:r w:rsidR="00596953" w:rsidRPr="0056095C">
        <w:rPr>
          <w:rFonts w:ascii="Times New Roman" w:eastAsia="Times New Roman" w:hAnsi="Times New Roman" w:cs="Times New Roman"/>
          <w:sz w:val="24"/>
          <w:szCs w:val="24"/>
        </w:rPr>
        <w:t>37 468 423,64</w:t>
      </w:r>
      <w:r w:rsidRPr="0056095C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AC13C9" w14:textId="6184ACFC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56095C">
          <w:rPr>
            <w:rStyle w:val="a4"/>
            <w:color w:val="auto"/>
          </w:rPr>
          <w:t>www.asv.org.ru</w:t>
        </w:r>
      </w:hyperlink>
      <w:r w:rsidRPr="0056095C">
        <w:t xml:space="preserve">, </w:t>
      </w:r>
      <w:hyperlink r:id="rId6" w:history="1">
        <w:r w:rsidRPr="0056095C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56095C">
        <w:t xml:space="preserve"> в разделах «Ликвидация Банков» и «Продажа имущества».</w:t>
      </w:r>
    </w:p>
    <w:p w14:paraId="5B7FEA7F" w14:textId="775BA57A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83547" w:rsidRPr="0056095C">
        <w:t>5</w:t>
      </w:r>
      <w:r w:rsidR="00714773" w:rsidRPr="0056095C">
        <w:t xml:space="preserve"> (</w:t>
      </w:r>
      <w:r w:rsidR="00383547" w:rsidRPr="0056095C">
        <w:t>Пять</w:t>
      </w:r>
      <w:r w:rsidR="00714773" w:rsidRPr="0056095C">
        <w:t>)</w:t>
      </w:r>
      <w:r w:rsidR="00003DFC" w:rsidRPr="0056095C">
        <w:t xml:space="preserve"> </w:t>
      </w:r>
      <w:r w:rsidRPr="0056095C">
        <w:t>процентов от начальной цены продажи предмета Торгов (лота).</w:t>
      </w:r>
    </w:p>
    <w:p w14:paraId="5553FA3A" w14:textId="3A4543E2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rPr>
          <w:b/>
          <w:bCs/>
        </w:rPr>
        <w:t>Торги</w:t>
      </w:r>
      <w:r w:rsidRPr="0056095C">
        <w:t xml:space="preserve"> имуществом финансовой организации будут проведены в 14:00 часов по московскому времени </w:t>
      </w:r>
      <w:r w:rsidR="00B23DBB" w:rsidRPr="0056095C">
        <w:rPr>
          <w:b/>
          <w:bCs/>
        </w:rPr>
        <w:t xml:space="preserve">07 декабря </w:t>
      </w:r>
      <w:r w:rsidR="00714773" w:rsidRPr="0056095C">
        <w:rPr>
          <w:b/>
          <w:bCs/>
        </w:rPr>
        <w:t>202</w:t>
      </w:r>
      <w:r w:rsidR="00B23DBB" w:rsidRPr="0056095C">
        <w:rPr>
          <w:b/>
          <w:bCs/>
        </w:rPr>
        <w:t xml:space="preserve">2 </w:t>
      </w:r>
      <w:r w:rsidR="00735EAD" w:rsidRPr="0056095C">
        <w:rPr>
          <w:b/>
        </w:rPr>
        <w:t>г</w:t>
      </w:r>
      <w:r w:rsidRPr="0056095C">
        <w:rPr>
          <w:b/>
        </w:rPr>
        <w:t>.</w:t>
      </w:r>
      <w:r w:rsidRPr="0056095C">
        <w:t xml:space="preserve"> на электронной площадке АО «Российский аукционный дом» по адресу: </w:t>
      </w:r>
      <w:hyperlink r:id="rId7" w:history="1">
        <w:r w:rsidRPr="0056095C">
          <w:rPr>
            <w:rStyle w:val="a4"/>
            <w:color w:val="auto"/>
          </w:rPr>
          <w:t>http://lot-online.ru</w:t>
        </w:r>
      </w:hyperlink>
      <w:r w:rsidRPr="0056095C">
        <w:t xml:space="preserve"> (далее – ЭТП).</w:t>
      </w:r>
    </w:p>
    <w:p w14:paraId="11B37916" w14:textId="77777777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Время окончания Торгов:</w:t>
      </w:r>
    </w:p>
    <w:p w14:paraId="2D38F7B1" w14:textId="77777777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D4E2E61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 xml:space="preserve">В случае, если по итогам Торгов, назначенных на </w:t>
      </w:r>
      <w:r w:rsidR="00B23DBB" w:rsidRPr="0056095C">
        <w:rPr>
          <w:b/>
          <w:bCs/>
        </w:rPr>
        <w:t xml:space="preserve">07 декабря 2022 </w:t>
      </w:r>
      <w:r w:rsidR="00714773" w:rsidRPr="0056095C">
        <w:rPr>
          <w:b/>
          <w:bCs/>
        </w:rPr>
        <w:t>г</w:t>
      </w:r>
      <w:r w:rsidR="00714773" w:rsidRPr="0056095C">
        <w:t>.</w:t>
      </w:r>
      <w:r w:rsidRPr="0056095C">
        <w:t xml:space="preserve">, лоты не реализованы, то в 14:00 часов по московскому времени </w:t>
      </w:r>
      <w:r w:rsidR="00B23DBB" w:rsidRPr="0056095C">
        <w:rPr>
          <w:b/>
          <w:bCs/>
        </w:rPr>
        <w:t xml:space="preserve">30 января </w:t>
      </w:r>
      <w:r w:rsidR="00714773" w:rsidRPr="0056095C">
        <w:rPr>
          <w:b/>
          <w:bCs/>
        </w:rPr>
        <w:t>202</w:t>
      </w:r>
      <w:r w:rsidR="00B23DBB" w:rsidRPr="0056095C">
        <w:rPr>
          <w:b/>
          <w:bCs/>
        </w:rPr>
        <w:t>3</w:t>
      </w:r>
      <w:r w:rsidR="00714773" w:rsidRPr="0056095C">
        <w:rPr>
          <w:b/>
          <w:bCs/>
        </w:rPr>
        <w:t xml:space="preserve"> </w:t>
      </w:r>
      <w:r w:rsidR="00735EAD" w:rsidRPr="0056095C">
        <w:rPr>
          <w:b/>
        </w:rPr>
        <w:t>г</w:t>
      </w:r>
      <w:r w:rsidRPr="0056095C">
        <w:rPr>
          <w:b/>
        </w:rPr>
        <w:t>.</w:t>
      </w:r>
      <w:r w:rsidRPr="0056095C">
        <w:t xml:space="preserve"> на ЭТП будут проведены</w:t>
      </w:r>
      <w:r w:rsidRPr="0056095C">
        <w:rPr>
          <w:b/>
          <w:bCs/>
        </w:rPr>
        <w:t xml:space="preserve"> повторные Торги </w:t>
      </w:r>
      <w:r w:rsidRPr="0056095C"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Оператор ЭТП (далее – Оператор) обеспечивает проведение Торгов.</w:t>
      </w:r>
    </w:p>
    <w:p w14:paraId="1E345989" w14:textId="3733C918" w:rsidR="00662676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6095C">
        <w:t>первых Торгах начинается в 00:00</w:t>
      </w:r>
      <w:r w:rsidRPr="0056095C">
        <w:t xml:space="preserve"> часов по московскому времени </w:t>
      </w:r>
      <w:r w:rsidR="00713CE2" w:rsidRPr="0056095C">
        <w:rPr>
          <w:b/>
          <w:bCs/>
        </w:rPr>
        <w:t xml:space="preserve">25 октября </w:t>
      </w:r>
      <w:r w:rsidR="00240848" w:rsidRPr="0056095C">
        <w:rPr>
          <w:b/>
          <w:bCs/>
        </w:rPr>
        <w:t>202</w:t>
      </w:r>
      <w:r w:rsidR="00713CE2" w:rsidRPr="0056095C">
        <w:rPr>
          <w:b/>
          <w:bCs/>
        </w:rPr>
        <w:t>2</w:t>
      </w:r>
      <w:r w:rsidR="00240848" w:rsidRPr="0056095C">
        <w:rPr>
          <w:b/>
          <w:bCs/>
        </w:rPr>
        <w:t xml:space="preserve"> г.</w:t>
      </w:r>
      <w:r w:rsidRPr="0056095C">
        <w:t>, а на участие в пов</w:t>
      </w:r>
      <w:r w:rsidR="00F104BD" w:rsidRPr="0056095C">
        <w:t>торных Торгах начинается в 00:00</w:t>
      </w:r>
      <w:r w:rsidRPr="0056095C">
        <w:t xml:space="preserve"> часов по московскому времени </w:t>
      </w:r>
      <w:r w:rsidR="00713CE2" w:rsidRPr="0056095C">
        <w:rPr>
          <w:b/>
          <w:bCs/>
        </w:rPr>
        <w:t>12 декабря</w:t>
      </w:r>
      <w:r w:rsidR="00240848" w:rsidRPr="0056095C">
        <w:rPr>
          <w:b/>
          <w:bCs/>
        </w:rPr>
        <w:t xml:space="preserve"> 202</w:t>
      </w:r>
      <w:r w:rsidR="00713CE2" w:rsidRPr="0056095C">
        <w:rPr>
          <w:b/>
          <w:bCs/>
        </w:rPr>
        <w:t>2</w:t>
      </w:r>
      <w:r w:rsidR="00240848" w:rsidRPr="0056095C">
        <w:rPr>
          <w:b/>
          <w:bCs/>
        </w:rPr>
        <w:t xml:space="preserve"> г</w:t>
      </w:r>
      <w:r w:rsidRPr="0056095C">
        <w:rPr>
          <w:b/>
          <w:bCs/>
        </w:rPr>
        <w:t>.</w:t>
      </w:r>
      <w:r w:rsidRPr="0056095C"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5FCA24A6" w:rsidR="00EE2718" w:rsidRPr="0056095C" w:rsidRDefault="00EE2718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t>На основании п. 4 ст. 139 Федерального закона № 127-ФЗ «О несостоятельности (банкротстве)»</w:t>
      </w:r>
      <w:r w:rsidR="000067AA" w:rsidRPr="0056095C">
        <w:rPr>
          <w:b/>
        </w:rPr>
        <w:t xml:space="preserve"> лот</w:t>
      </w:r>
      <w:r w:rsidR="00713CE2" w:rsidRPr="0056095C">
        <w:rPr>
          <w:b/>
        </w:rPr>
        <w:t>ы</w:t>
      </w:r>
      <w:r w:rsidR="00240848" w:rsidRPr="0056095C">
        <w:rPr>
          <w:b/>
        </w:rPr>
        <w:t xml:space="preserve"> </w:t>
      </w:r>
      <w:r w:rsidR="00713CE2" w:rsidRPr="0056095C">
        <w:rPr>
          <w:b/>
          <w:bCs/>
        </w:rPr>
        <w:t>1, 4, 6, 9-12</w:t>
      </w:r>
      <w:r w:rsidRPr="0056095C">
        <w:t>, не реализованны</w:t>
      </w:r>
      <w:r w:rsidR="00735EAD" w:rsidRPr="0056095C">
        <w:t>й</w:t>
      </w:r>
      <w:r w:rsidRPr="0056095C">
        <w:t xml:space="preserve"> на повторных Торгах, а также</w:t>
      </w:r>
      <w:r w:rsidR="000067AA" w:rsidRPr="0056095C">
        <w:rPr>
          <w:b/>
        </w:rPr>
        <w:t xml:space="preserve"> лот</w:t>
      </w:r>
      <w:r w:rsidR="00713CE2" w:rsidRPr="0056095C">
        <w:rPr>
          <w:b/>
        </w:rPr>
        <w:t>ы</w:t>
      </w:r>
      <w:r w:rsidR="00735EAD" w:rsidRPr="0056095C">
        <w:rPr>
          <w:b/>
        </w:rPr>
        <w:t xml:space="preserve"> </w:t>
      </w:r>
      <w:r w:rsidR="00713CE2" w:rsidRPr="0056095C">
        <w:rPr>
          <w:b/>
        </w:rPr>
        <w:t>2, 3, 5, 7, 8, 13</w:t>
      </w:r>
      <w:r w:rsidRPr="0056095C">
        <w:t>, выставляются на Торги ППП.</w:t>
      </w:r>
    </w:p>
    <w:p w14:paraId="2BD8AE9C" w14:textId="77777777" w:rsidR="00EE2718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rPr>
          <w:b/>
          <w:bCs/>
        </w:rPr>
        <w:t>Торги ППП</w:t>
      </w:r>
      <w:r w:rsidRPr="0056095C">
        <w:rPr>
          <w:shd w:val="clear" w:color="auto" w:fill="FFFFFF"/>
        </w:rPr>
        <w:t xml:space="preserve"> будут проведены на ЭТП</w:t>
      </w:r>
      <w:r w:rsidR="00EE2718" w:rsidRPr="0056095C">
        <w:rPr>
          <w:shd w:val="clear" w:color="auto" w:fill="FFFFFF"/>
        </w:rPr>
        <w:t>:</w:t>
      </w:r>
    </w:p>
    <w:p w14:paraId="52834B6A" w14:textId="11F0F73B" w:rsidR="000A58AB" w:rsidRPr="0056095C" w:rsidRDefault="000A58AB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rPr>
          <w:b/>
          <w:bCs/>
        </w:rPr>
        <w:t>по лотам 2,10-13 - с 03 февраля 2023 г. по 07 марта 2023 г.</w:t>
      </w:r>
      <w:r w:rsidRPr="0056095C">
        <w:rPr>
          <w:b/>
          <w:bCs/>
        </w:rPr>
        <w:t>;</w:t>
      </w:r>
      <w:r w:rsidRPr="0056095C">
        <w:rPr>
          <w:b/>
          <w:bCs/>
        </w:rPr>
        <w:t xml:space="preserve"> </w:t>
      </w:r>
    </w:p>
    <w:p w14:paraId="32AF4EF2" w14:textId="64493E1D" w:rsidR="00EE2718" w:rsidRPr="0056095C" w:rsidRDefault="0066267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rPr>
          <w:b/>
          <w:bCs/>
        </w:rPr>
        <w:t>по лот</w:t>
      </w:r>
      <w:r w:rsidR="00713CE2" w:rsidRPr="0056095C">
        <w:rPr>
          <w:b/>
          <w:bCs/>
        </w:rPr>
        <w:t>ам 1, 3-9</w:t>
      </w:r>
      <w:r w:rsidRPr="0056095C">
        <w:rPr>
          <w:b/>
          <w:bCs/>
        </w:rPr>
        <w:t xml:space="preserve"> - с </w:t>
      </w:r>
      <w:r w:rsidR="00713CE2" w:rsidRPr="0056095C">
        <w:rPr>
          <w:b/>
          <w:bCs/>
        </w:rPr>
        <w:t>03 февраля 2023</w:t>
      </w:r>
      <w:r w:rsidR="00735EAD" w:rsidRPr="0056095C">
        <w:rPr>
          <w:b/>
          <w:bCs/>
        </w:rPr>
        <w:t xml:space="preserve"> г</w:t>
      </w:r>
      <w:r w:rsidR="00EE2718" w:rsidRPr="0056095C">
        <w:rPr>
          <w:b/>
          <w:bCs/>
        </w:rPr>
        <w:t xml:space="preserve">. по </w:t>
      </w:r>
      <w:r w:rsidR="00713CE2" w:rsidRPr="0056095C">
        <w:rPr>
          <w:b/>
          <w:bCs/>
        </w:rPr>
        <w:t>16 марта 2023</w:t>
      </w:r>
      <w:r w:rsidR="00735EAD" w:rsidRPr="0056095C">
        <w:rPr>
          <w:b/>
          <w:bCs/>
        </w:rPr>
        <w:t xml:space="preserve"> г</w:t>
      </w:r>
      <w:r w:rsidR="00EE2718" w:rsidRPr="0056095C">
        <w:rPr>
          <w:b/>
          <w:bCs/>
        </w:rPr>
        <w:t>.</w:t>
      </w:r>
    </w:p>
    <w:p w14:paraId="2D284BB7" w14:textId="54056CCC" w:rsidR="00EE2718" w:rsidRPr="0056095C" w:rsidRDefault="00EE2718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56095C">
        <w:t>Заявки на участие в Торгах ППП принимаются Оператором, начиная с 00:</w:t>
      </w:r>
      <w:r w:rsidR="00F104BD" w:rsidRPr="0056095C">
        <w:t>00</w:t>
      </w:r>
      <w:r w:rsidRPr="0056095C">
        <w:t xml:space="preserve"> часов по московскому времени </w:t>
      </w:r>
      <w:r w:rsidR="00713CE2" w:rsidRPr="0056095C">
        <w:rPr>
          <w:b/>
          <w:bCs/>
        </w:rPr>
        <w:t xml:space="preserve">03 февраля 2023 </w:t>
      </w:r>
      <w:r w:rsidR="00240848" w:rsidRPr="0056095C">
        <w:rPr>
          <w:b/>
          <w:bCs/>
        </w:rPr>
        <w:t>г.</w:t>
      </w:r>
      <w:r w:rsidRPr="0056095C">
        <w:t xml:space="preserve"> Прием заявок на участие в Торгах ППП и задатков прекращается за </w:t>
      </w:r>
      <w:r w:rsidR="006B608F" w:rsidRPr="0056095C">
        <w:t>1</w:t>
      </w:r>
      <w:r w:rsidRPr="0056095C">
        <w:t xml:space="preserve"> (</w:t>
      </w:r>
      <w:r w:rsidR="006B608F" w:rsidRPr="0056095C">
        <w:t>Один</w:t>
      </w:r>
      <w:r w:rsidRPr="0056095C">
        <w:t>) календарны</w:t>
      </w:r>
      <w:r w:rsidR="006B608F" w:rsidRPr="0056095C">
        <w:t xml:space="preserve">й </w:t>
      </w:r>
      <w:r w:rsidRPr="0056095C">
        <w:t>д</w:t>
      </w:r>
      <w:r w:rsidR="006B608F" w:rsidRPr="0056095C">
        <w:t>ень</w:t>
      </w:r>
      <w:r w:rsidRPr="0056095C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6095C" w:rsidRDefault="00927CB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6095C" w:rsidRDefault="00927CB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56095C">
        <w:t>Оператор обеспечивает проведение Торгов ППП.</w:t>
      </w:r>
    </w:p>
    <w:p w14:paraId="297C3C46" w14:textId="397BCF4F" w:rsidR="000067AA" w:rsidRPr="0056095C" w:rsidRDefault="00432832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6095C"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6095C">
        <w:t>:</w:t>
      </w:r>
    </w:p>
    <w:p w14:paraId="3A46B249" w14:textId="49002088" w:rsidR="007C60F6" w:rsidRPr="0056095C" w:rsidRDefault="000067AA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>Для лот</w:t>
      </w:r>
      <w:r w:rsidR="00DD08C8" w:rsidRPr="0056095C">
        <w:rPr>
          <w:rFonts w:ascii="Times New Roman" w:hAnsi="Times New Roman" w:cs="Times New Roman"/>
          <w:b/>
          <w:sz w:val="24"/>
          <w:szCs w:val="24"/>
        </w:rPr>
        <w:t>ов 1,</w:t>
      </w:r>
      <w:r w:rsidR="0043538E" w:rsidRPr="00560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8C8" w:rsidRPr="0056095C">
        <w:rPr>
          <w:rFonts w:ascii="Times New Roman" w:hAnsi="Times New Roman" w:cs="Times New Roman"/>
          <w:b/>
          <w:sz w:val="24"/>
          <w:szCs w:val="24"/>
        </w:rPr>
        <w:t>4,</w:t>
      </w:r>
      <w:r w:rsidR="0043538E" w:rsidRPr="00560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8C8" w:rsidRPr="0056095C">
        <w:rPr>
          <w:rFonts w:ascii="Times New Roman" w:hAnsi="Times New Roman" w:cs="Times New Roman"/>
          <w:b/>
          <w:sz w:val="24"/>
          <w:szCs w:val="24"/>
        </w:rPr>
        <w:t>6,</w:t>
      </w:r>
      <w:r w:rsidR="0043538E" w:rsidRPr="005609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8C8" w:rsidRPr="0056095C">
        <w:rPr>
          <w:rFonts w:ascii="Times New Roman" w:hAnsi="Times New Roman" w:cs="Times New Roman"/>
          <w:b/>
          <w:sz w:val="24"/>
          <w:szCs w:val="24"/>
        </w:rPr>
        <w:t>8-9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7C60F6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4FE10B" w14:textId="5B5DD87A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lastRenderedPageBreak/>
        <w:t>с 03 февраля 2023 г. по 05 февраля 2023 г. - в размере начальной цены продажи лотов;</w:t>
      </w:r>
    </w:p>
    <w:p w14:paraId="7B790888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92,40% от начальной цены продажи лотов;</w:t>
      </w:r>
    </w:p>
    <w:p w14:paraId="6D4949AE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84,80% от начальной цены продажи лотов;</w:t>
      </w:r>
    </w:p>
    <w:p w14:paraId="2F9C9737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77,20% от начальной цены продажи лотов;</w:t>
      </w:r>
    </w:p>
    <w:p w14:paraId="2561EE53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69,60% от начальной цены продажи лотов;</w:t>
      </w:r>
    </w:p>
    <w:p w14:paraId="3900BBB9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62,00% от начальной цены продажи лотов;</w:t>
      </w:r>
    </w:p>
    <w:p w14:paraId="6C2E6C51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54,40% от начальной цены продажи лотов;</w:t>
      </w:r>
    </w:p>
    <w:p w14:paraId="4BFE3D89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46,80% от начальной цены продажи лотов;</w:t>
      </w:r>
    </w:p>
    <w:p w14:paraId="738B9000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39,20% от начальной цены продажи лотов;</w:t>
      </w:r>
    </w:p>
    <w:p w14:paraId="4C204B08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31,60% от начальной цены продажи лотов;</w:t>
      </w:r>
    </w:p>
    <w:p w14:paraId="0DEB55A4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05 марта 2023 г. по 07 марта 2023 г. - в размере 24,00% от начальной цены продажи лотов;</w:t>
      </w:r>
    </w:p>
    <w:p w14:paraId="18411EFE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08 марта 2023 г. по 10 марта 2023 г. - в размере 16,40% от начальной цены продажи лотов;</w:t>
      </w:r>
    </w:p>
    <w:p w14:paraId="154EA269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7ED6">
        <w:rPr>
          <w:rFonts w:ascii="Times New Roman" w:eastAsia="Times New Roman" w:hAnsi="Times New Roman" w:cs="Times New Roman"/>
          <w:sz w:val="24"/>
          <w:szCs w:val="24"/>
        </w:rPr>
        <w:t>с 11 марта 2023 г. по 13 марта 2023 г. - в размере 8,80% от начальной цены продажи лотов;</w:t>
      </w:r>
    </w:p>
    <w:p w14:paraId="1E210FB7" w14:textId="04B9491A" w:rsidR="00EE2718" w:rsidRPr="0056095C" w:rsidRDefault="007C60F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367ED6">
        <w:rPr>
          <w:rFonts w:eastAsia="Times New Roman"/>
        </w:rPr>
        <w:t>с 14 марта 2023 г. по 16 марта 2023 г. - в размере 1,20% от начальной цены продажи лотов</w:t>
      </w:r>
      <w:r w:rsidRPr="0056095C">
        <w:rPr>
          <w:rFonts w:eastAsia="Times New Roman"/>
        </w:rPr>
        <w:t>.</w:t>
      </w:r>
    </w:p>
    <w:p w14:paraId="38B3621B" w14:textId="77777777" w:rsidR="007C60F6" w:rsidRPr="0056095C" w:rsidRDefault="000067AA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>Для лот</w:t>
      </w:r>
      <w:r w:rsidR="00C035F0" w:rsidRPr="0056095C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D08C8" w:rsidRPr="0056095C">
        <w:rPr>
          <w:rFonts w:ascii="Times New Roman" w:hAnsi="Times New Roman" w:cs="Times New Roman"/>
          <w:b/>
          <w:sz w:val="24"/>
          <w:szCs w:val="24"/>
        </w:rPr>
        <w:t>2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7C60F6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764E75" w14:textId="799087B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03 февраля 2023 г. по 05 февраля 2023 г. - в размере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ACADC7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96,80%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5939A43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93,60%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91D68E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90,40%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E0D3BC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87,20%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27BE71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84,00%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C1EB82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80,80%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74E118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77,60%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EC5420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74,40%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641396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71,20%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EAE197" w14:textId="655031AA" w:rsidR="00EE2718" w:rsidRPr="0056095C" w:rsidRDefault="007C60F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97665">
        <w:rPr>
          <w:rFonts w:eastAsia="Times New Roman"/>
        </w:rPr>
        <w:t>с 05 марта 2023 г. по 07 марта 2023 г. - в размере 68,00% от начальной цены продажи лот</w:t>
      </w:r>
      <w:r w:rsidRPr="0056095C">
        <w:rPr>
          <w:rFonts w:eastAsia="Times New Roman"/>
        </w:rPr>
        <w:t>а.</w:t>
      </w:r>
    </w:p>
    <w:p w14:paraId="0312DB3C" w14:textId="77777777" w:rsidR="007C60F6" w:rsidRPr="0056095C" w:rsidRDefault="00DD08C8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Pr="0056095C">
        <w:rPr>
          <w:rFonts w:ascii="Times New Roman" w:hAnsi="Times New Roman" w:cs="Times New Roman"/>
          <w:b/>
          <w:sz w:val="24"/>
          <w:szCs w:val="24"/>
        </w:rPr>
        <w:t>3, 7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7C60F6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EBA0B4" w14:textId="6F935AE4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03 февраля 2023 г. по 05 февраля 2023 г. - в размере начальной цены продажи лотов;</w:t>
      </w:r>
    </w:p>
    <w:p w14:paraId="6680F0E8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92,50% от начальной цены продажи лотов;</w:t>
      </w:r>
    </w:p>
    <w:p w14:paraId="7BA6D41C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85,00% от начальной цены продажи лотов;</w:t>
      </w:r>
    </w:p>
    <w:p w14:paraId="4A244296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77,50% от начальной цены продажи лотов;</w:t>
      </w:r>
    </w:p>
    <w:p w14:paraId="6C1B5D9D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70,00% от начальной цены продажи лотов;</w:t>
      </w:r>
    </w:p>
    <w:p w14:paraId="70E34A2A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62,50% от начальной цены продажи лотов;</w:t>
      </w:r>
    </w:p>
    <w:p w14:paraId="5AA13075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55,00% от начальной цены продажи лотов;</w:t>
      </w:r>
    </w:p>
    <w:p w14:paraId="74CCD470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47,50% от начальной цены продажи лотов;</w:t>
      </w:r>
    </w:p>
    <w:p w14:paraId="70FEC804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40,00% от начальной цены продажи лотов;</w:t>
      </w:r>
    </w:p>
    <w:p w14:paraId="794C410E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32,50% от начальной цены продажи лотов;</w:t>
      </w:r>
    </w:p>
    <w:p w14:paraId="7D689CCF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05 марта 2023 г. по 07 марта 2023 г. - в размере 25,00% от начальной цены продажи лотов;</w:t>
      </w:r>
    </w:p>
    <w:p w14:paraId="3154B29A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lastRenderedPageBreak/>
        <w:t>с 08 марта 2023 г. по 10 марта 2023 г. - в размере 17,50% от начальной цены продажи лотов;</w:t>
      </w:r>
    </w:p>
    <w:p w14:paraId="19548C19" w14:textId="77777777" w:rsidR="007C60F6" w:rsidRPr="0056095C" w:rsidRDefault="007C60F6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11 марта 2023 г. по 13 марта 2023 г. - в размере 10,00% от начальной цены продажи лотов;</w:t>
      </w:r>
    </w:p>
    <w:p w14:paraId="2A4070A7" w14:textId="5B8F5FDD" w:rsidR="00DD08C8" w:rsidRPr="0056095C" w:rsidRDefault="007C60F6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97665">
        <w:rPr>
          <w:rFonts w:eastAsia="Times New Roman"/>
        </w:rPr>
        <w:t>с 14 марта 2023 г. по 16 марта 2023 г. - в размере 2,50% от начальной цены продажи лотов</w:t>
      </w:r>
      <w:r w:rsidRPr="0056095C">
        <w:rPr>
          <w:rFonts w:eastAsia="Times New Roman"/>
        </w:rPr>
        <w:t>.</w:t>
      </w:r>
    </w:p>
    <w:p w14:paraId="5059C9C0" w14:textId="77777777" w:rsidR="00E36DFF" w:rsidRPr="0056095C" w:rsidRDefault="004830A8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Pr="0056095C">
        <w:rPr>
          <w:rFonts w:ascii="Times New Roman" w:hAnsi="Times New Roman" w:cs="Times New Roman"/>
          <w:b/>
          <w:sz w:val="24"/>
          <w:szCs w:val="24"/>
        </w:rPr>
        <w:t>5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E36DFF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66294B" w14:textId="71A13421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03 февраля 2023 г. по 05 февраля 2023 г. - в размере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4B1B67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92,60%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67339C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85,20%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339E72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77,80%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524CCA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70,40%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589EE7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63,00%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D4BC45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55,60%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475DF7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48,20%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CEC775E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40,80%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AC1230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33,40%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428865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05 марта 2023 г. по 07 марта 2023 г. - в размере 26,00%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772CB5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08 марта 2023 г. по 10 марта 2023 г. - в размере 18,60%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FB076D" w14:textId="77777777" w:rsidR="00E36DFF" w:rsidRPr="0056095C" w:rsidRDefault="00E36DFF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7665">
        <w:rPr>
          <w:rFonts w:ascii="Times New Roman" w:eastAsia="Times New Roman" w:hAnsi="Times New Roman" w:cs="Times New Roman"/>
          <w:sz w:val="24"/>
          <w:szCs w:val="24"/>
        </w:rPr>
        <w:t>с 11 марта 2023 г. по 13 марта 2023 г. - в размере 11,20%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9766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AB7A931" w14:textId="0C58D21E" w:rsidR="004830A8" w:rsidRPr="0056095C" w:rsidRDefault="00E36DFF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97665">
        <w:rPr>
          <w:rFonts w:eastAsia="Times New Roman"/>
        </w:rPr>
        <w:t>с 14 марта 2023 г. по 16 марта 2023 г. - в размере 3,80% от начальной цены продажи лот</w:t>
      </w:r>
      <w:r w:rsidRPr="0056095C">
        <w:rPr>
          <w:rFonts w:eastAsia="Times New Roman"/>
        </w:rPr>
        <w:t>а.</w:t>
      </w:r>
    </w:p>
    <w:p w14:paraId="139575F1" w14:textId="77777777" w:rsidR="00FA4992" w:rsidRPr="0056095C" w:rsidRDefault="004830A8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Pr="0056095C">
        <w:rPr>
          <w:rFonts w:ascii="Times New Roman" w:hAnsi="Times New Roman" w:cs="Times New Roman"/>
          <w:b/>
          <w:sz w:val="24"/>
          <w:szCs w:val="24"/>
        </w:rPr>
        <w:t>10-12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FA4992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1EB534" w14:textId="4BCD0714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03 февраля 2023 г. по 05 февраля 2023 г. - в размере начальной цены продажи лотов;</w:t>
      </w:r>
    </w:p>
    <w:p w14:paraId="4E1A8739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93,40% от начальной цены продажи лотов;</w:t>
      </w:r>
    </w:p>
    <w:p w14:paraId="6AC26EF2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86,80% от начальной цены продажи лотов;</w:t>
      </w:r>
    </w:p>
    <w:p w14:paraId="40272091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80,20% от начальной цены продажи лотов;</w:t>
      </w:r>
    </w:p>
    <w:p w14:paraId="38192EAC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73,60% от начальной цены продажи лотов;</w:t>
      </w:r>
    </w:p>
    <w:p w14:paraId="392047B7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67,00% от начальной цены продажи лотов;</w:t>
      </w:r>
    </w:p>
    <w:p w14:paraId="266BF90B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60,40% от начальной цены продажи лотов;</w:t>
      </w:r>
    </w:p>
    <w:p w14:paraId="173DF25E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53,80% от начальной цены продажи лотов;</w:t>
      </w:r>
    </w:p>
    <w:p w14:paraId="3E87ABAF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47,20% от начальной цены продажи лотов;</w:t>
      </w:r>
    </w:p>
    <w:p w14:paraId="75D22081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40,60% от начальной цены продажи лотов;</w:t>
      </w:r>
    </w:p>
    <w:p w14:paraId="241767EE" w14:textId="1935DD17" w:rsidR="004830A8" w:rsidRPr="0056095C" w:rsidRDefault="00FA4992" w:rsidP="005609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810CD">
        <w:rPr>
          <w:rFonts w:eastAsia="Times New Roman"/>
        </w:rPr>
        <w:t>с 05 марта 2023 г. по 07 марта 2023 г. - в размере 34,00% от начальной цены продажи лотов</w:t>
      </w:r>
      <w:r w:rsidRPr="0056095C">
        <w:rPr>
          <w:rFonts w:eastAsia="Times New Roman"/>
        </w:rPr>
        <w:t>.</w:t>
      </w:r>
    </w:p>
    <w:p w14:paraId="11026844" w14:textId="77777777" w:rsidR="00FA4992" w:rsidRPr="0056095C" w:rsidRDefault="004830A8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Pr="0056095C">
        <w:rPr>
          <w:rFonts w:ascii="Times New Roman" w:hAnsi="Times New Roman" w:cs="Times New Roman"/>
          <w:b/>
          <w:sz w:val="24"/>
          <w:szCs w:val="24"/>
        </w:rPr>
        <w:t>13</w:t>
      </w:r>
      <w:r w:rsidRPr="0056095C">
        <w:rPr>
          <w:rFonts w:ascii="Times New Roman" w:hAnsi="Times New Roman" w:cs="Times New Roman"/>
          <w:b/>
          <w:sz w:val="24"/>
          <w:szCs w:val="24"/>
        </w:rPr>
        <w:t>:</w:t>
      </w:r>
      <w:r w:rsidR="00FA4992" w:rsidRPr="005609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40FCD" w14:textId="098D6904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03 февраля 2023 г. по 05 февраля 2023 г. - в размере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98F2708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06 февраля 2023 г. по 08 февраля 2023 г. - в размере 95,30%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D9258A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09 февраля 2023 г. по 11 февраля 2023 г. - в размере 90,60%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81EB7C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12 февраля 2023 г. по 14 февраля 2023 г. - в размере 85,90%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33D167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15 февраля 2023 г. по 17 февраля 2023 г. - в размере 81,20%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F56910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18 февраля 2023 г. по 20 февраля 2023 г. - в размере 76,50%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ECC3C0A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21 февраля 2023 г. по 23 февраля 2023 г. - в размере 71,80%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283270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24 февраля 2023 г. по 26 февраля 2023 г. - в размере 67,10%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D23C542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27 февраля 2023 г. по 01 марта 2023 г. - в размере 62,40%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0535543" w14:textId="77777777" w:rsidR="00FA4992" w:rsidRPr="0056095C" w:rsidRDefault="00FA4992" w:rsidP="0056095C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02 марта 2023 г. по 04 марта 2023 г. - в размере 57,70%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81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3D1DAF" w14:textId="67FAAE8C" w:rsidR="00714773" w:rsidRPr="0056095C" w:rsidRDefault="00FA4992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0CD">
        <w:rPr>
          <w:rFonts w:ascii="Times New Roman" w:eastAsia="Times New Roman" w:hAnsi="Times New Roman" w:cs="Times New Roman"/>
          <w:sz w:val="24"/>
          <w:szCs w:val="24"/>
        </w:rPr>
        <w:t>с 05 марта 2023 г. по 07 марта 2023 г. - в размере 53,00% от начальной цены продажи лот</w:t>
      </w:r>
      <w:r w:rsidRPr="0056095C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2639B9A4" w14:textId="109A0EF9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56095C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6095C" w:rsidRDefault="00927CB6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lastRenderedPageBreak/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6095C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56095C" w:rsidRDefault="00927CB6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6095C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6095C">
        <w:rPr>
          <w:rFonts w:ascii="Times New Roman" w:hAnsi="Times New Roman" w:cs="Times New Roman"/>
          <w:sz w:val="24"/>
          <w:szCs w:val="24"/>
        </w:rPr>
        <w:t xml:space="preserve">. </w:t>
      </w:r>
      <w:r w:rsidR="00D437B1" w:rsidRPr="0056095C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D437B1" w:rsidRPr="0056095C">
        <w:rPr>
          <w:rFonts w:ascii="Times New Roman" w:hAnsi="Times New Roman" w:cs="Times New Roman"/>
          <w:b/>
          <w:sz w:val="24"/>
          <w:szCs w:val="24"/>
        </w:rPr>
        <w:t>«№ Л/с ....Задаток для участия в торгах».</w:t>
      </w:r>
      <w:r w:rsidR="00FB25C7" w:rsidRPr="0056095C">
        <w:rPr>
          <w:rFonts w:ascii="Times New Roman" w:hAnsi="Times New Roman" w:cs="Times New Roman"/>
          <w:sz w:val="24"/>
          <w:szCs w:val="24"/>
        </w:rPr>
        <w:t xml:space="preserve"> </w:t>
      </w:r>
      <w:r w:rsidRPr="0056095C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6095C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56095C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56095C" w:rsidRDefault="00D1566F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56095C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56095C">
        <w:rPr>
          <w:rFonts w:ascii="Times New Roman" w:hAnsi="Times New Roman" w:cs="Times New Roman"/>
          <w:sz w:val="24"/>
          <w:szCs w:val="24"/>
        </w:rPr>
        <w:t>КУ</w:t>
      </w:r>
      <w:r w:rsidR="00FA2178" w:rsidRPr="0056095C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56095C" w:rsidRDefault="00927CB6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6095C" w:rsidRDefault="00927CB6" w:rsidP="0056095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4BFBA2FE" w:rsidR="00003DFC" w:rsidRPr="0056095C" w:rsidRDefault="00AB030D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003DFC" w:rsidRPr="0056095C">
        <w:rPr>
          <w:rFonts w:ascii="Times New Roman" w:hAnsi="Times New Roman" w:cs="Times New Roman"/>
          <w:sz w:val="24"/>
          <w:szCs w:val="24"/>
        </w:rPr>
        <w:t xml:space="preserve">можно получить у КУ </w:t>
      </w:r>
      <w:r w:rsidR="003315AA" w:rsidRPr="005609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3315AA" w:rsidRPr="0056095C">
        <w:rPr>
          <w:rFonts w:ascii="Times New Roman" w:hAnsi="Times New Roman" w:cs="Times New Roman"/>
          <w:sz w:val="24"/>
          <w:szCs w:val="24"/>
        </w:rPr>
        <w:t>10:00 до 17:00 часов по адресу: г. Москва, Павелецкая наб., д.8, тел. +7 (495) 725-31-15, доб. 67-66, 63-89; у ОТ:</w:t>
      </w:r>
      <w:r w:rsidR="00683617" w:rsidRPr="0056095C">
        <w:rPr>
          <w:rFonts w:ascii="Times New Roman" w:hAnsi="Times New Roman" w:cs="Times New Roman"/>
          <w:sz w:val="24"/>
          <w:szCs w:val="24"/>
        </w:rPr>
        <w:t xml:space="preserve"> </w:t>
      </w:r>
      <w:r w:rsidR="00683617" w:rsidRPr="0056095C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683617" w:rsidRPr="0056095C">
        <w:rPr>
          <w:rFonts w:ascii="Times New Roman" w:hAnsi="Times New Roman" w:cs="Times New Roman"/>
          <w:sz w:val="24"/>
          <w:szCs w:val="24"/>
        </w:rPr>
        <w:t xml:space="preserve"> </w:t>
      </w:r>
      <w:r w:rsidR="00683617" w:rsidRPr="0056095C">
        <w:rPr>
          <w:rFonts w:ascii="Times New Roman" w:hAnsi="Times New Roman" w:cs="Times New Roman"/>
          <w:sz w:val="24"/>
          <w:szCs w:val="24"/>
        </w:rPr>
        <w:t>informmsk@auction-house.ru</w:t>
      </w:r>
      <w:r w:rsidR="00683617" w:rsidRPr="0056095C">
        <w:rPr>
          <w:rFonts w:ascii="Times New Roman" w:hAnsi="Times New Roman" w:cs="Times New Roman"/>
          <w:sz w:val="24"/>
          <w:szCs w:val="24"/>
        </w:rPr>
        <w:t>.</w:t>
      </w:r>
    </w:p>
    <w:p w14:paraId="0A8F63DB" w14:textId="2E6A68DE" w:rsidR="00B41D69" w:rsidRPr="0056095C" w:rsidRDefault="005B346C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095C">
        <w:rPr>
          <w:rFonts w:ascii="Times New Roman" w:hAnsi="Times New Roman" w:cs="Times New Roman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56095C" w:rsidRDefault="00AF3005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771115"/>
      <w:r w:rsidRPr="0056095C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5"/>
    <w:p w14:paraId="23CF7F72" w14:textId="77777777" w:rsidR="00EE2718" w:rsidRPr="0056095C" w:rsidRDefault="00EE2718" w:rsidP="005609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2718" w:rsidRPr="0056095C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A58AB"/>
    <w:rsid w:val="000D2CD1"/>
    <w:rsid w:val="000F6A75"/>
    <w:rsid w:val="0015099D"/>
    <w:rsid w:val="001B75B3"/>
    <w:rsid w:val="001E3040"/>
    <w:rsid w:val="001E7487"/>
    <w:rsid w:val="001F039D"/>
    <w:rsid w:val="00234BAC"/>
    <w:rsid w:val="00240848"/>
    <w:rsid w:val="00284B1D"/>
    <w:rsid w:val="002B1B81"/>
    <w:rsid w:val="0031121C"/>
    <w:rsid w:val="003315AA"/>
    <w:rsid w:val="00367ED6"/>
    <w:rsid w:val="00383547"/>
    <w:rsid w:val="00432832"/>
    <w:rsid w:val="0043538E"/>
    <w:rsid w:val="00467D6B"/>
    <w:rsid w:val="004830A8"/>
    <w:rsid w:val="004A2442"/>
    <w:rsid w:val="0054753F"/>
    <w:rsid w:val="0056095C"/>
    <w:rsid w:val="0059668F"/>
    <w:rsid w:val="00596953"/>
    <w:rsid w:val="005B346C"/>
    <w:rsid w:val="005F1F68"/>
    <w:rsid w:val="005F2464"/>
    <w:rsid w:val="00662676"/>
    <w:rsid w:val="00683617"/>
    <w:rsid w:val="006B608F"/>
    <w:rsid w:val="00713CE2"/>
    <w:rsid w:val="00714773"/>
    <w:rsid w:val="007229EA"/>
    <w:rsid w:val="00735EAD"/>
    <w:rsid w:val="00797665"/>
    <w:rsid w:val="007B575E"/>
    <w:rsid w:val="007C60F6"/>
    <w:rsid w:val="007E3E1A"/>
    <w:rsid w:val="00814A72"/>
    <w:rsid w:val="00825B29"/>
    <w:rsid w:val="00865FD7"/>
    <w:rsid w:val="00882E21"/>
    <w:rsid w:val="00927CB6"/>
    <w:rsid w:val="009810CD"/>
    <w:rsid w:val="009B46D4"/>
    <w:rsid w:val="00AB030D"/>
    <w:rsid w:val="00AF3005"/>
    <w:rsid w:val="00B129A1"/>
    <w:rsid w:val="00B23DBB"/>
    <w:rsid w:val="00B41D69"/>
    <w:rsid w:val="00B953CE"/>
    <w:rsid w:val="00C035F0"/>
    <w:rsid w:val="00C11EFF"/>
    <w:rsid w:val="00C13C95"/>
    <w:rsid w:val="00C64DBE"/>
    <w:rsid w:val="00CC5C42"/>
    <w:rsid w:val="00CF06A5"/>
    <w:rsid w:val="00D1566F"/>
    <w:rsid w:val="00D437B1"/>
    <w:rsid w:val="00D62667"/>
    <w:rsid w:val="00DA477E"/>
    <w:rsid w:val="00DD08C8"/>
    <w:rsid w:val="00E0095A"/>
    <w:rsid w:val="00E36DFF"/>
    <w:rsid w:val="00E614D3"/>
    <w:rsid w:val="00E82DD0"/>
    <w:rsid w:val="00EE2718"/>
    <w:rsid w:val="00F104BD"/>
    <w:rsid w:val="00F33CAD"/>
    <w:rsid w:val="00F5202D"/>
    <w:rsid w:val="00FA2178"/>
    <w:rsid w:val="00FA4992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70AC8-B3E9-44BF-9089-F779BA0E0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3430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57</cp:revision>
  <dcterms:created xsi:type="dcterms:W3CDTF">2019-07-23T07:42:00Z</dcterms:created>
  <dcterms:modified xsi:type="dcterms:W3CDTF">2022-10-17T19:00:00Z</dcterms:modified>
</cp:coreProperties>
</file>