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94E25C" w14:textId="4ECE75AB" w:rsidR="00777765" w:rsidRPr="006A463E" w:rsidRDefault="0038316F" w:rsidP="0077776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463E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6A463E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6A463E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</w:t>
      </w:r>
      <w:r w:rsidRPr="006A463E">
        <w:rPr>
          <w:rFonts w:ascii="Times New Roman" w:hAnsi="Times New Roman" w:cs="Times New Roman"/>
          <w:sz w:val="24"/>
          <w:szCs w:val="24"/>
        </w:rPr>
        <w:t>o.ivanova@auction-house.ru</w:t>
      </w:r>
      <w:r w:rsidRPr="006A463E">
        <w:rPr>
          <w:rFonts w:ascii="Times New Roman" w:hAnsi="Times New Roman" w:cs="Times New Roman"/>
          <w:color w:val="000000"/>
          <w:sz w:val="24"/>
          <w:szCs w:val="24"/>
        </w:rPr>
        <w:t xml:space="preserve">) (далее - Организатор торгов, ОТ), действующее на основании договора с </w:t>
      </w:r>
      <w:r w:rsidRPr="006A463E">
        <w:rPr>
          <w:rFonts w:ascii="Times New Roman" w:hAnsi="Times New Roman" w:cs="Times New Roman"/>
          <w:sz w:val="24"/>
          <w:szCs w:val="24"/>
        </w:rPr>
        <w:t xml:space="preserve">Банком профсоюзной солидарности и социальных инвестиций «Солидарность» (акционерное общество) (Банк «Солидарность» АО), (адрес регистрации: 119334, г. Москва, Ленинский пр-т, д. 37, корп. 1, ИНН 7736188731, ОГРН 1027739165409) </w:t>
      </w:r>
      <w:r w:rsidRPr="006A463E">
        <w:rPr>
          <w:rFonts w:ascii="Times New Roman" w:hAnsi="Times New Roman" w:cs="Times New Roman"/>
          <w:color w:val="000000"/>
          <w:sz w:val="24"/>
          <w:szCs w:val="24"/>
        </w:rPr>
        <w:t xml:space="preserve">(далее – финансовая организация), конкурсным управляющим (ликвидатором) которого на основании решения Арбитражного суда </w:t>
      </w:r>
      <w:r w:rsidRPr="006A463E">
        <w:rPr>
          <w:rFonts w:ascii="Times New Roman" w:hAnsi="Times New Roman" w:cs="Times New Roman"/>
          <w:sz w:val="24"/>
          <w:szCs w:val="24"/>
        </w:rPr>
        <w:t xml:space="preserve">г. Москвы от 12 апреля 2018 г. по делу № А40-4679/18-178-7 «Б» </w:t>
      </w:r>
      <w:r w:rsidRPr="006A463E">
        <w:rPr>
          <w:rFonts w:ascii="Times New Roman" w:hAnsi="Times New Roman" w:cs="Times New Roman"/>
          <w:color w:val="000000"/>
          <w:sz w:val="24"/>
          <w:szCs w:val="24"/>
        </w:rPr>
        <w:t xml:space="preserve">является государственная корпорация «Агентство по страхованию вкладов» (109240, г. Москва, ул. Высоцкого, д. 4) (далее – КУ), </w:t>
      </w:r>
      <w:r w:rsidR="00777765" w:rsidRPr="006A463E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электронные </w:t>
      </w:r>
      <w:r w:rsidR="00777765" w:rsidRPr="006A463E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777765" w:rsidRPr="006A463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77765" w:rsidRPr="006A463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7FBCABA6" w14:textId="77777777" w:rsidR="00777765" w:rsidRPr="006A463E" w:rsidRDefault="00777765" w:rsidP="0077776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463E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 является следующее имущество: </w:t>
      </w:r>
    </w:p>
    <w:p w14:paraId="4D5E4571" w14:textId="77777777" w:rsidR="006A463E" w:rsidRDefault="00777765" w:rsidP="006A463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463E">
        <w:rPr>
          <w:rFonts w:ascii="Times New Roman" w:hAnsi="Times New Roman" w:cs="Times New Roman"/>
          <w:color w:val="000000"/>
          <w:sz w:val="24"/>
          <w:szCs w:val="24"/>
        </w:rPr>
        <w:t>Недвижимое имущество:</w:t>
      </w:r>
    </w:p>
    <w:p w14:paraId="1256DE80" w14:textId="6553728C" w:rsidR="00B75679" w:rsidRPr="006A463E" w:rsidRDefault="0038316F" w:rsidP="006A463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463E">
        <w:rPr>
          <w:rFonts w:ascii="Times New Roman" w:hAnsi="Times New Roman" w:cs="Times New Roman"/>
          <w:sz w:val="24"/>
          <w:szCs w:val="24"/>
        </w:rPr>
        <w:t xml:space="preserve">Лот 1- </w:t>
      </w:r>
      <w:r w:rsidRPr="006A463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Нежилые помещения (2 </w:t>
      </w:r>
      <w:proofErr w:type="spellStart"/>
      <w:r w:rsidRPr="006A463E">
        <w:rPr>
          <w:rFonts w:ascii="Times New Roman" w:eastAsia="Times New Roman" w:hAnsi="Times New Roman" w:cs="Times New Roman"/>
          <w:color w:val="000000"/>
          <w:sz w:val="24"/>
          <w:szCs w:val="24"/>
        </w:rPr>
        <w:t>шт</w:t>
      </w:r>
      <w:proofErr w:type="spellEnd"/>
      <w:r w:rsidRPr="006A463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- 2 518,5 кв. м, 2 312,4 кв. м, 5 125/11 353 доли в праве общей долевой собственности на нежилое помещение - 1 135,3 кв. м, электрические кабельные сети (3 </w:t>
      </w:r>
      <w:proofErr w:type="spellStart"/>
      <w:r w:rsidRPr="006A463E">
        <w:rPr>
          <w:rFonts w:ascii="Times New Roman" w:eastAsia="Times New Roman" w:hAnsi="Times New Roman" w:cs="Times New Roman"/>
          <w:color w:val="000000"/>
          <w:sz w:val="24"/>
          <w:szCs w:val="24"/>
        </w:rPr>
        <w:t>шт</w:t>
      </w:r>
      <w:proofErr w:type="spellEnd"/>
      <w:r w:rsidRPr="006A463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)- 310 м, 310 м, 390 м, 2 326/30 776 доли в праве общей долевой собственности на земельный участок - 30 776 +/-  6 кв. м, адрес: г. Рязань, ул. Новая, д. 51Б, </w:t>
      </w:r>
      <w:proofErr w:type="spellStart"/>
      <w:r w:rsidRPr="006A463E">
        <w:rPr>
          <w:rFonts w:ascii="Times New Roman" w:eastAsia="Times New Roman" w:hAnsi="Times New Roman" w:cs="Times New Roman"/>
          <w:color w:val="000000"/>
          <w:sz w:val="24"/>
          <w:szCs w:val="24"/>
        </w:rPr>
        <w:t>соор</w:t>
      </w:r>
      <w:proofErr w:type="spellEnd"/>
      <w:r w:rsidRPr="006A463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2, </w:t>
      </w:r>
      <w:proofErr w:type="spellStart"/>
      <w:r w:rsidRPr="006A463E">
        <w:rPr>
          <w:rFonts w:ascii="Times New Roman" w:eastAsia="Times New Roman" w:hAnsi="Times New Roman" w:cs="Times New Roman"/>
          <w:color w:val="000000"/>
          <w:sz w:val="24"/>
          <w:szCs w:val="24"/>
        </w:rPr>
        <w:t>соор</w:t>
      </w:r>
      <w:proofErr w:type="spellEnd"/>
      <w:r w:rsidRPr="006A463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4, </w:t>
      </w:r>
      <w:proofErr w:type="spellStart"/>
      <w:r w:rsidRPr="006A463E">
        <w:rPr>
          <w:rFonts w:ascii="Times New Roman" w:eastAsia="Times New Roman" w:hAnsi="Times New Roman" w:cs="Times New Roman"/>
          <w:color w:val="000000"/>
          <w:sz w:val="24"/>
          <w:szCs w:val="24"/>
        </w:rPr>
        <w:t>соор</w:t>
      </w:r>
      <w:proofErr w:type="spellEnd"/>
      <w:r w:rsidRPr="006A463E">
        <w:rPr>
          <w:rFonts w:ascii="Times New Roman" w:eastAsia="Times New Roman" w:hAnsi="Times New Roman" w:cs="Times New Roman"/>
          <w:color w:val="000000"/>
          <w:sz w:val="24"/>
          <w:szCs w:val="24"/>
        </w:rPr>
        <w:t>. 6, Н2, Н7, кадастровые номера 62:29:0080081:634, 62:29:0080081:774, 62:29:0080081:1036, 62:29:0000000:2068, 62:29:0000000:2069, 62:29:0080081:267, 62:29:0080081:107, земли населенных пунктов - офисы и представительства, ограничения и обременения: имеются ограничения прав на земельный участок, предусмотренные статьями 56, 56.1 Земельного кодекса РФ</w:t>
      </w:r>
      <w:r w:rsidRPr="006A463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6A463E">
        <w:rPr>
          <w:rFonts w:ascii="Times New Roman" w:eastAsia="Times New Roman" w:hAnsi="Times New Roman" w:cs="Times New Roman"/>
          <w:color w:val="000000"/>
          <w:sz w:val="24"/>
          <w:szCs w:val="24"/>
        </w:rPr>
        <w:t>143 140 000,00</w:t>
      </w:r>
      <w:r w:rsidRPr="006A463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руб. </w:t>
      </w:r>
    </w:p>
    <w:p w14:paraId="3AFF89AD" w14:textId="0FB0F294" w:rsidR="00B75679" w:rsidRPr="006A463E" w:rsidRDefault="00B75679" w:rsidP="00B75679">
      <w:pPr>
        <w:autoSpaceDE/>
        <w:autoSpaceDN/>
        <w:adjustRightInd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A463E">
        <w:rPr>
          <w:rFonts w:ascii="Times New Roman" w:hAnsi="Times New Roman" w:cs="Times New Roman"/>
          <w:b/>
          <w:bCs/>
          <w:sz w:val="24"/>
          <w:szCs w:val="24"/>
        </w:rPr>
        <w:t xml:space="preserve">Лот </w:t>
      </w:r>
      <w:r w:rsidRPr="006A463E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6A463E">
        <w:rPr>
          <w:rFonts w:ascii="Times New Roman" w:hAnsi="Times New Roman" w:cs="Times New Roman"/>
          <w:b/>
          <w:bCs/>
          <w:sz w:val="24"/>
          <w:szCs w:val="24"/>
        </w:rPr>
        <w:t xml:space="preserve"> реализуется в порядке, установленном ст. 250 ГК РФ, предусматривающей при продаже доли в праве общей собственности постороннему лицу преимущественное право покупки продаваемой доли остальным участникам долевой собственности по цене, за которую она продается, и на прочих равных условиях. Договор купли-продажи заключается в нотариальной форме.</w:t>
      </w:r>
    </w:p>
    <w:p w14:paraId="416B66DC" w14:textId="0F141F0F" w:rsidR="00777765" w:rsidRPr="006A463E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A463E">
        <w:rPr>
          <w:color w:val="000000"/>
        </w:rPr>
        <w:t>С подробной информацией о составе лот</w:t>
      </w:r>
      <w:r w:rsidR="005D01EB">
        <w:rPr>
          <w:color w:val="000000"/>
        </w:rPr>
        <w:t>а</w:t>
      </w:r>
      <w:r w:rsidRPr="006A463E">
        <w:rPr>
          <w:color w:val="000000"/>
        </w:rPr>
        <w:t xml:space="preserve"> финансовой организации можно ознакомиться на сайте ОТ http://www.auction-house.ru/, также </w:t>
      </w:r>
      <w:hyperlink r:id="rId4" w:history="1">
        <w:r w:rsidRPr="006A463E">
          <w:rPr>
            <w:rStyle w:val="a4"/>
          </w:rPr>
          <w:t>www.asv.org.ru</w:t>
        </w:r>
      </w:hyperlink>
      <w:r w:rsidRPr="006A463E">
        <w:rPr>
          <w:color w:val="000000"/>
        </w:rPr>
        <w:t xml:space="preserve">, </w:t>
      </w:r>
      <w:hyperlink r:id="rId5" w:history="1">
        <w:r w:rsidRPr="006A463E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6A463E">
        <w:rPr>
          <w:color w:val="000000"/>
        </w:rPr>
        <w:t xml:space="preserve"> в разделах «Ликвидация Банков» и «Продажа имущества».</w:t>
      </w:r>
    </w:p>
    <w:p w14:paraId="5055E6F4" w14:textId="77777777" w:rsidR="00777765" w:rsidRPr="006A463E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6A463E">
        <w:rPr>
          <w:color w:val="000000"/>
        </w:rPr>
        <w:t>Торги проводятся путем повышения начальной цены продажи предмета Торгов (лота) на величину, кратную величине шага аукциона. Шаг аукциона – 5 (пять) процентов от начальной цены продажи предмета Торгов (лота).</w:t>
      </w:r>
    </w:p>
    <w:p w14:paraId="0A8A011A" w14:textId="789E5104" w:rsidR="00777765" w:rsidRPr="006A463E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A463E">
        <w:rPr>
          <w:b/>
          <w:bCs/>
          <w:color w:val="000000"/>
        </w:rPr>
        <w:t>Торги</w:t>
      </w:r>
      <w:r w:rsidRPr="006A463E">
        <w:rPr>
          <w:color w:val="000000"/>
        </w:rPr>
        <w:t xml:space="preserve"> имуществом финансовой организации будут проведены в 14:00 часов по московскому времени </w:t>
      </w:r>
      <w:r w:rsidR="00315DFA" w:rsidRPr="006A463E">
        <w:rPr>
          <w:b/>
          <w:bCs/>
          <w:color w:val="000000"/>
        </w:rPr>
        <w:t>07 марта</w:t>
      </w:r>
      <w:r w:rsidRPr="006A463E">
        <w:rPr>
          <w:b/>
          <w:bCs/>
          <w:color w:val="000000"/>
        </w:rPr>
        <w:t xml:space="preserve"> </w:t>
      </w:r>
      <w:r w:rsidRPr="006A463E">
        <w:rPr>
          <w:b/>
        </w:rPr>
        <w:t>202</w:t>
      </w:r>
      <w:r w:rsidR="00315DFA" w:rsidRPr="006A463E">
        <w:rPr>
          <w:b/>
        </w:rPr>
        <w:t>3</w:t>
      </w:r>
      <w:r w:rsidRPr="006A463E">
        <w:rPr>
          <w:b/>
        </w:rPr>
        <w:t xml:space="preserve"> г.</w:t>
      </w:r>
      <w:r w:rsidRPr="006A463E">
        <w:t xml:space="preserve"> </w:t>
      </w:r>
      <w:r w:rsidRPr="006A463E">
        <w:rPr>
          <w:color w:val="000000"/>
        </w:rPr>
        <w:t xml:space="preserve">на электронной площадке АО «Российский аукционный дом» по адресу: </w:t>
      </w:r>
      <w:hyperlink r:id="rId6" w:history="1">
        <w:r w:rsidRPr="006A463E">
          <w:rPr>
            <w:rStyle w:val="a4"/>
          </w:rPr>
          <w:t>http://lot-online.ru</w:t>
        </w:r>
      </w:hyperlink>
      <w:r w:rsidRPr="006A463E">
        <w:rPr>
          <w:color w:val="000000"/>
        </w:rPr>
        <w:t xml:space="preserve"> (далее – ЭТП).</w:t>
      </w:r>
    </w:p>
    <w:p w14:paraId="6B58E97B" w14:textId="77777777" w:rsidR="00777765" w:rsidRPr="006A463E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A463E">
        <w:rPr>
          <w:color w:val="000000"/>
        </w:rPr>
        <w:t>Время окончания Торгов:</w:t>
      </w:r>
    </w:p>
    <w:p w14:paraId="4D0205E0" w14:textId="77777777" w:rsidR="00777765" w:rsidRPr="006A463E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A463E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61A83552" w14:textId="77777777" w:rsidR="00777765" w:rsidRPr="006A463E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A463E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0D12678E" w14:textId="5101772E" w:rsidR="00777765" w:rsidRPr="006A463E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A463E">
        <w:rPr>
          <w:color w:val="000000"/>
        </w:rPr>
        <w:t xml:space="preserve">В случае, если по итогам Торгов, назначенных на </w:t>
      </w:r>
      <w:r w:rsidR="00315DFA" w:rsidRPr="006A463E">
        <w:rPr>
          <w:b/>
          <w:bCs/>
          <w:color w:val="000000"/>
        </w:rPr>
        <w:t xml:space="preserve">07 марта </w:t>
      </w:r>
      <w:r w:rsidR="00315DFA" w:rsidRPr="006A463E">
        <w:rPr>
          <w:b/>
        </w:rPr>
        <w:t xml:space="preserve">2023 </w:t>
      </w:r>
      <w:r w:rsidRPr="006A463E">
        <w:rPr>
          <w:b/>
          <w:bCs/>
          <w:color w:val="000000"/>
        </w:rPr>
        <w:t>г.,</w:t>
      </w:r>
      <w:r w:rsidRPr="006A463E">
        <w:rPr>
          <w:color w:val="000000"/>
        </w:rPr>
        <w:t xml:space="preserve"> лот не реализован, то в 14:00 часов по московскому времени </w:t>
      </w:r>
      <w:r w:rsidR="00315DFA" w:rsidRPr="006A463E">
        <w:rPr>
          <w:b/>
          <w:bCs/>
          <w:color w:val="000000"/>
        </w:rPr>
        <w:t>24 апреля</w:t>
      </w:r>
      <w:r w:rsidRPr="006A463E">
        <w:rPr>
          <w:color w:val="000000"/>
        </w:rPr>
        <w:t xml:space="preserve"> </w:t>
      </w:r>
      <w:r w:rsidRPr="006A463E">
        <w:rPr>
          <w:b/>
          <w:bCs/>
          <w:color w:val="000000"/>
        </w:rPr>
        <w:t>202</w:t>
      </w:r>
      <w:r w:rsidR="00315DFA" w:rsidRPr="006A463E">
        <w:rPr>
          <w:b/>
          <w:bCs/>
          <w:color w:val="000000"/>
        </w:rPr>
        <w:t>3</w:t>
      </w:r>
      <w:r w:rsidRPr="006A463E">
        <w:rPr>
          <w:b/>
        </w:rPr>
        <w:t xml:space="preserve"> г.</w:t>
      </w:r>
      <w:r w:rsidRPr="006A463E">
        <w:t xml:space="preserve"> </w:t>
      </w:r>
      <w:r w:rsidRPr="006A463E">
        <w:rPr>
          <w:color w:val="000000"/>
        </w:rPr>
        <w:t>на ЭТП</w:t>
      </w:r>
      <w:r w:rsidRPr="006A463E">
        <w:t xml:space="preserve"> </w:t>
      </w:r>
      <w:r w:rsidRPr="006A463E">
        <w:rPr>
          <w:color w:val="000000"/>
        </w:rPr>
        <w:t>будут проведены</w:t>
      </w:r>
      <w:r w:rsidRPr="006A463E">
        <w:rPr>
          <w:b/>
          <w:bCs/>
          <w:color w:val="000000"/>
        </w:rPr>
        <w:t xml:space="preserve"> повторные Торги </w:t>
      </w:r>
      <w:r w:rsidRPr="006A463E">
        <w:rPr>
          <w:color w:val="000000"/>
        </w:rPr>
        <w:t>со снижением начальной цены лот</w:t>
      </w:r>
      <w:r w:rsidR="005D01EB">
        <w:rPr>
          <w:color w:val="000000"/>
        </w:rPr>
        <w:t>а</w:t>
      </w:r>
      <w:r w:rsidRPr="006A463E">
        <w:rPr>
          <w:color w:val="000000"/>
        </w:rPr>
        <w:t xml:space="preserve"> на 10 (Десять) процентов.</w:t>
      </w:r>
    </w:p>
    <w:p w14:paraId="161B611F" w14:textId="77777777" w:rsidR="00777765" w:rsidRPr="006A463E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A463E">
        <w:rPr>
          <w:color w:val="000000"/>
        </w:rPr>
        <w:t>Оператор ЭТП (далее – Оператор) обеспечивает проведение Торгов.</w:t>
      </w:r>
    </w:p>
    <w:p w14:paraId="33698E05" w14:textId="0D6F4274" w:rsidR="00777765" w:rsidRPr="006A463E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A463E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первых Торгах начинается в 00:00 часов по московскому времени </w:t>
      </w:r>
      <w:r w:rsidR="00315DFA" w:rsidRPr="006A463E">
        <w:rPr>
          <w:b/>
          <w:bCs/>
          <w:color w:val="000000"/>
        </w:rPr>
        <w:t xml:space="preserve">24 января </w:t>
      </w:r>
      <w:r w:rsidRPr="006A463E">
        <w:rPr>
          <w:b/>
          <w:bCs/>
          <w:color w:val="000000"/>
        </w:rPr>
        <w:t>202</w:t>
      </w:r>
      <w:r w:rsidR="00315DFA" w:rsidRPr="006A463E">
        <w:rPr>
          <w:b/>
          <w:bCs/>
          <w:color w:val="000000"/>
        </w:rPr>
        <w:t>3</w:t>
      </w:r>
      <w:r w:rsidRPr="006A463E">
        <w:rPr>
          <w:b/>
          <w:bCs/>
          <w:color w:val="000000"/>
        </w:rPr>
        <w:t xml:space="preserve"> г.,</w:t>
      </w:r>
      <w:r w:rsidRPr="006A463E">
        <w:rPr>
          <w:color w:val="000000"/>
        </w:rPr>
        <w:t xml:space="preserve"> а на участие в повторных Торгах начинается в 00:00 часов по московскому времени </w:t>
      </w:r>
      <w:r w:rsidR="00315DFA" w:rsidRPr="006A463E">
        <w:rPr>
          <w:b/>
          <w:bCs/>
          <w:color w:val="000000"/>
        </w:rPr>
        <w:t>13 марта</w:t>
      </w:r>
      <w:r w:rsidRPr="006A463E">
        <w:rPr>
          <w:color w:val="000000"/>
        </w:rPr>
        <w:t xml:space="preserve"> </w:t>
      </w:r>
      <w:r w:rsidRPr="006A463E">
        <w:rPr>
          <w:b/>
          <w:bCs/>
          <w:color w:val="000000"/>
        </w:rPr>
        <w:t>202</w:t>
      </w:r>
      <w:r w:rsidR="00315DFA" w:rsidRPr="006A463E">
        <w:rPr>
          <w:b/>
          <w:bCs/>
          <w:color w:val="000000"/>
        </w:rPr>
        <w:t xml:space="preserve">3 </w:t>
      </w:r>
      <w:r w:rsidRPr="006A463E">
        <w:rPr>
          <w:b/>
          <w:bCs/>
        </w:rPr>
        <w:t>г.</w:t>
      </w:r>
      <w:r w:rsidRPr="006A463E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5 (Пять) календарных дней до даты проведения соответствующих Торгов.</w:t>
      </w:r>
    </w:p>
    <w:p w14:paraId="737A32A6" w14:textId="77777777" w:rsidR="00777765" w:rsidRPr="006A463E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6A463E">
        <w:rPr>
          <w:color w:val="000000"/>
        </w:rPr>
        <w:lastRenderedPageBreak/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1F0B96CC" w14:textId="35D9E17C" w:rsidR="00EA7238" w:rsidRPr="006A463E" w:rsidRDefault="00EA7238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6A463E">
        <w:rPr>
          <w:b/>
          <w:bCs/>
          <w:color w:val="000000"/>
        </w:rPr>
        <w:t>Торги ППП</w:t>
      </w:r>
      <w:r w:rsidR="00C11EFF" w:rsidRPr="006A463E">
        <w:rPr>
          <w:color w:val="000000"/>
          <w:shd w:val="clear" w:color="auto" w:fill="FFFFFF"/>
        </w:rPr>
        <w:t xml:space="preserve"> будут проведены на ЭТП</w:t>
      </w:r>
      <w:r w:rsidRPr="006A463E">
        <w:rPr>
          <w:color w:val="000000"/>
          <w:shd w:val="clear" w:color="auto" w:fill="FFFFFF"/>
        </w:rPr>
        <w:t xml:space="preserve"> </w:t>
      </w:r>
      <w:r w:rsidRPr="006A463E">
        <w:rPr>
          <w:b/>
          <w:bCs/>
          <w:color w:val="000000"/>
        </w:rPr>
        <w:t>с</w:t>
      </w:r>
      <w:r w:rsidR="00E12685" w:rsidRPr="006A463E">
        <w:rPr>
          <w:b/>
          <w:bCs/>
          <w:color w:val="000000"/>
        </w:rPr>
        <w:t xml:space="preserve"> </w:t>
      </w:r>
      <w:r w:rsidR="00315DFA" w:rsidRPr="00A965FC">
        <w:rPr>
          <w:rFonts w:eastAsia="Times New Roman"/>
          <w:b/>
          <w:bCs/>
          <w:color w:val="000000"/>
        </w:rPr>
        <w:t xml:space="preserve">27 апреля 2023 </w:t>
      </w:r>
      <w:r w:rsidR="00777765" w:rsidRPr="006A463E">
        <w:rPr>
          <w:b/>
          <w:bCs/>
          <w:color w:val="000000"/>
        </w:rPr>
        <w:t xml:space="preserve">г. по </w:t>
      </w:r>
      <w:r w:rsidR="00315DFA" w:rsidRPr="00A965FC">
        <w:rPr>
          <w:rFonts w:eastAsia="Times New Roman"/>
          <w:b/>
          <w:bCs/>
          <w:color w:val="000000"/>
        </w:rPr>
        <w:t xml:space="preserve">12 июля 2023 </w:t>
      </w:r>
      <w:r w:rsidR="00777765" w:rsidRPr="006A463E">
        <w:rPr>
          <w:b/>
          <w:bCs/>
          <w:color w:val="000000"/>
        </w:rPr>
        <w:t>г.</w:t>
      </w:r>
    </w:p>
    <w:p w14:paraId="154FF146" w14:textId="584F7EB6" w:rsidR="00777765" w:rsidRPr="006A463E" w:rsidRDefault="00777765" w:rsidP="0077776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463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Заявки на участие в Торгах ППП принимаются Оператором, начиная с 00:00 часов по московскому времени </w:t>
      </w:r>
      <w:r w:rsidR="00315DFA" w:rsidRPr="00A965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27 апреля 2023 </w:t>
      </w:r>
      <w:r w:rsidRPr="006A46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г.</w:t>
      </w:r>
      <w:r w:rsidRPr="006A463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Прием заявок на участие в Торгах ППП и задатков прекращается за 5 (Пять) календарных дней до даты окончания соответствующего периода понижения цены продажи лот</w:t>
      </w:r>
      <w:r w:rsidR="005D01E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463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14:00 часов по московскому времени.</w:t>
      </w:r>
    </w:p>
    <w:p w14:paraId="5A2E6EEE" w14:textId="409CF6D8" w:rsidR="00515CBE" w:rsidRPr="006A463E" w:rsidRDefault="00515CBE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A463E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</w:t>
      </w:r>
      <w:r w:rsidR="005D01EB">
        <w:rPr>
          <w:color w:val="000000"/>
        </w:rPr>
        <w:t>а</w:t>
      </w:r>
      <w:r w:rsidRPr="006A463E">
        <w:rPr>
          <w:color w:val="000000"/>
        </w:rPr>
        <w:t>, и не позднее 18:00 часов по московскому времени последнего дня соответствующего периода понижения цены продажи лот</w:t>
      </w:r>
      <w:r w:rsidR="005D01EB">
        <w:rPr>
          <w:color w:val="000000"/>
        </w:rPr>
        <w:t>а</w:t>
      </w:r>
      <w:r w:rsidRPr="006A463E">
        <w:rPr>
          <w:color w:val="000000"/>
        </w:rPr>
        <w:t>.</w:t>
      </w:r>
    </w:p>
    <w:p w14:paraId="2858EAB5" w14:textId="7D1CEFF4" w:rsidR="00EA7238" w:rsidRPr="006A463E" w:rsidRDefault="00EA7238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A463E">
        <w:rPr>
          <w:color w:val="000000"/>
        </w:rPr>
        <w:t>Оператор обеспечивает проведение Торгов ППП.</w:t>
      </w:r>
    </w:p>
    <w:p w14:paraId="5E2BFB36" w14:textId="053A5065" w:rsidR="00515CBE" w:rsidRPr="006A463E" w:rsidRDefault="00515CBE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A463E">
        <w:rPr>
          <w:color w:val="000000"/>
        </w:rPr>
        <w:t>Начальн</w:t>
      </w:r>
      <w:r w:rsidR="005D01EB">
        <w:rPr>
          <w:color w:val="000000"/>
        </w:rPr>
        <w:t>ая</w:t>
      </w:r>
      <w:r w:rsidRPr="006A463E">
        <w:rPr>
          <w:color w:val="000000"/>
        </w:rPr>
        <w:t xml:space="preserve"> цен</w:t>
      </w:r>
      <w:r w:rsidR="005D01EB">
        <w:rPr>
          <w:color w:val="000000"/>
        </w:rPr>
        <w:t>а</w:t>
      </w:r>
      <w:r w:rsidRPr="006A463E">
        <w:rPr>
          <w:color w:val="000000"/>
        </w:rPr>
        <w:t xml:space="preserve"> продажи лот</w:t>
      </w:r>
      <w:r w:rsidR="005D01EB">
        <w:rPr>
          <w:color w:val="000000"/>
        </w:rPr>
        <w:t>а</w:t>
      </w:r>
      <w:r w:rsidRPr="006A463E">
        <w:rPr>
          <w:color w:val="000000"/>
        </w:rPr>
        <w:t xml:space="preserve"> на Торгах ППП устанавлива</w:t>
      </w:r>
      <w:r w:rsidR="005D01EB">
        <w:rPr>
          <w:color w:val="000000"/>
        </w:rPr>
        <w:t>е</w:t>
      </w:r>
      <w:r w:rsidRPr="006A463E">
        <w:rPr>
          <w:color w:val="000000"/>
        </w:rPr>
        <w:t>тся равн</w:t>
      </w:r>
      <w:r w:rsidR="005D01EB">
        <w:rPr>
          <w:color w:val="000000"/>
        </w:rPr>
        <w:t>ой</w:t>
      </w:r>
      <w:r w:rsidRPr="006A463E">
        <w:rPr>
          <w:color w:val="000000"/>
        </w:rPr>
        <w:t xml:space="preserve"> начальн</w:t>
      </w:r>
      <w:r w:rsidR="005D01EB">
        <w:rPr>
          <w:color w:val="000000"/>
        </w:rPr>
        <w:t>ой</w:t>
      </w:r>
      <w:r w:rsidRPr="006A463E">
        <w:rPr>
          <w:color w:val="000000"/>
        </w:rPr>
        <w:t xml:space="preserve"> цен</w:t>
      </w:r>
      <w:r w:rsidR="005D01EB">
        <w:rPr>
          <w:color w:val="000000"/>
        </w:rPr>
        <w:t xml:space="preserve">е </w:t>
      </w:r>
      <w:r w:rsidRPr="006A463E">
        <w:rPr>
          <w:color w:val="000000"/>
        </w:rPr>
        <w:t>продажи лот</w:t>
      </w:r>
      <w:r w:rsidR="005D01EB">
        <w:rPr>
          <w:color w:val="000000"/>
        </w:rPr>
        <w:t>а</w:t>
      </w:r>
      <w:r w:rsidRPr="006A463E">
        <w:rPr>
          <w:color w:val="000000"/>
        </w:rPr>
        <w:t xml:space="preserve"> на повторных Торгах:</w:t>
      </w:r>
    </w:p>
    <w:p w14:paraId="5FC594A7" w14:textId="5DF63529" w:rsidR="00A965FC" w:rsidRPr="006A463E" w:rsidRDefault="00A965FC" w:rsidP="00A965FC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65FC">
        <w:rPr>
          <w:rFonts w:ascii="Times New Roman" w:eastAsia="Times New Roman" w:hAnsi="Times New Roman" w:cs="Times New Roman"/>
          <w:color w:val="000000"/>
          <w:sz w:val="24"/>
          <w:szCs w:val="24"/>
        </w:rPr>
        <w:t>с 27 апреля 2023 г. по 03 мая 2023 г. - в размере начальной цены продажи лот</w:t>
      </w:r>
      <w:r w:rsidRPr="006A463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965F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39E4BF2F" w14:textId="77777777" w:rsidR="00A965FC" w:rsidRPr="006A463E" w:rsidRDefault="00A965FC" w:rsidP="00A965FC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65FC">
        <w:rPr>
          <w:rFonts w:ascii="Times New Roman" w:eastAsia="Times New Roman" w:hAnsi="Times New Roman" w:cs="Times New Roman"/>
          <w:color w:val="000000"/>
          <w:sz w:val="24"/>
          <w:szCs w:val="24"/>
        </w:rPr>
        <w:t>с 04 мая 2023 г. по 10 мая 2023 г. - в размере 90,60% от начальной цены продажи лот</w:t>
      </w:r>
      <w:r w:rsidRPr="006A463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965F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178732DC" w14:textId="77777777" w:rsidR="00A965FC" w:rsidRPr="006A463E" w:rsidRDefault="00A965FC" w:rsidP="00A965FC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65FC">
        <w:rPr>
          <w:rFonts w:ascii="Times New Roman" w:eastAsia="Times New Roman" w:hAnsi="Times New Roman" w:cs="Times New Roman"/>
          <w:color w:val="000000"/>
          <w:sz w:val="24"/>
          <w:szCs w:val="24"/>
        </w:rPr>
        <w:t>с 11 мая 2023 г. по 17 мая 2023 г. - в размере 81,20% от начальной цены продажи лот</w:t>
      </w:r>
      <w:r w:rsidRPr="006A463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965F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38B6F205" w14:textId="77777777" w:rsidR="00A965FC" w:rsidRPr="006A463E" w:rsidRDefault="00A965FC" w:rsidP="00A965FC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65FC">
        <w:rPr>
          <w:rFonts w:ascii="Times New Roman" w:eastAsia="Times New Roman" w:hAnsi="Times New Roman" w:cs="Times New Roman"/>
          <w:color w:val="000000"/>
          <w:sz w:val="24"/>
          <w:szCs w:val="24"/>
        </w:rPr>
        <w:t>с 18 мая 2023 г. по 24 мая 2023 г. - в размере 71,80% от начальной цены продажи лот</w:t>
      </w:r>
      <w:r w:rsidRPr="006A463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965F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5D6F8A53" w14:textId="77777777" w:rsidR="00A965FC" w:rsidRPr="006A463E" w:rsidRDefault="00A965FC" w:rsidP="00A965FC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65FC">
        <w:rPr>
          <w:rFonts w:ascii="Times New Roman" w:eastAsia="Times New Roman" w:hAnsi="Times New Roman" w:cs="Times New Roman"/>
          <w:color w:val="000000"/>
          <w:sz w:val="24"/>
          <w:szCs w:val="24"/>
        </w:rPr>
        <w:t>с 25 мая 2023 г. по 31 мая 2023 г. - в размере 62,40% от начальной цены продажи лот</w:t>
      </w:r>
      <w:r w:rsidRPr="006A463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965F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1B1A6A32" w14:textId="77777777" w:rsidR="00A965FC" w:rsidRPr="006A463E" w:rsidRDefault="00A965FC" w:rsidP="00A965FC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65FC">
        <w:rPr>
          <w:rFonts w:ascii="Times New Roman" w:eastAsia="Times New Roman" w:hAnsi="Times New Roman" w:cs="Times New Roman"/>
          <w:color w:val="000000"/>
          <w:sz w:val="24"/>
          <w:szCs w:val="24"/>
        </w:rPr>
        <w:t>с 01 июня 2023 г. по 07 июня 2023 г. - в размере 53,00% от начальной цены продажи лот</w:t>
      </w:r>
      <w:r w:rsidRPr="006A463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965F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5F68C40C" w14:textId="77777777" w:rsidR="00A965FC" w:rsidRPr="006A463E" w:rsidRDefault="00A965FC" w:rsidP="00A965FC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65FC">
        <w:rPr>
          <w:rFonts w:ascii="Times New Roman" w:eastAsia="Times New Roman" w:hAnsi="Times New Roman" w:cs="Times New Roman"/>
          <w:color w:val="000000"/>
          <w:sz w:val="24"/>
          <w:szCs w:val="24"/>
        </w:rPr>
        <w:t>с 08 июня 2023 г. по 14 июня 2023 г. - в размере 43,60% от начальной цены продажи лот</w:t>
      </w:r>
      <w:r w:rsidRPr="006A463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965F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5135EFED" w14:textId="77777777" w:rsidR="00A965FC" w:rsidRPr="006A463E" w:rsidRDefault="00A965FC" w:rsidP="00A965FC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65FC">
        <w:rPr>
          <w:rFonts w:ascii="Times New Roman" w:eastAsia="Times New Roman" w:hAnsi="Times New Roman" w:cs="Times New Roman"/>
          <w:color w:val="000000"/>
          <w:sz w:val="24"/>
          <w:szCs w:val="24"/>
        </w:rPr>
        <w:t>с 15 июня 2023 г. по 21 июня 2023 г. - в размере 34,20% от начальной цены продажи лот</w:t>
      </w:r>
      <w:r w:rsidRPr="006A463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965F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1D4242B2" w14:textId="77777777" w:rsidR="00A965FC" w:rsidRPr="006A463E" w:rsidRDefault="00A965FC" w:rsidP="00A965FC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65FC">
        <w:rPr>
          <w:rFonts w:ascii="Times New Roman" w:eastAsia="Times New Roman" w:hAnsi="Times New Roman" w:cs="Times New Roman"/>
          <w:color w:val="000000"/>
          <w:sz w:val="24"/>
          <w:szCs w:val="24"/>
        </w:rPr>
        <w:t>с 22 июня 2023 г. по 28 июня 2023 г. - в размере 24,80% от начальной цены продажи лот</w:t>
      </w:r>
      <w:r w:rsidRPr="006A463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965F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12057A36" w14:textId="77777777" w:rsidR="00A965FC" w:rsidRPr="006A463E" w:rsidRDefault="00A965FC" w:rsidP="00A965FC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65FC">
        <w:rPr>
          <w:rFonts w:ascii="Times New Roman" w:eastAsia="Times New Roman" w:hAnsi="Times New Roman" w:cs="Times New Roman"/>
          <w:color w:val="000000"/>
          <w:sz w:val="24"/>
          <w:szCs w:val="24"/>
        </w:rPr>
        <w:t>с 29 июня 2023 г. по 05 июля 2023 г. - в размере 15,40% от начальной цены продажи лот</w:t>
      </w:r>
      <w:r w:rsidRPr="006A463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965F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4BDB95EA" w14:textId="772E3165" w:rsidR="007765D6" w:rsidRPr="006A463E" w:rsidRDefault="00A965FC" w:rsidP="00A965F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A965FC">
        <w:rPr>
          <w:rFonts w:eastAsia="Times New Roman"/>
          <w:color w:val="000000"/>
        </w:rPr>
        <w:t>с 06 июля 2023 г. по 12 июля 2023 г. - в размере 6,00% от начальной цены продажи лот</w:t>
      </w:r>
      <w:r w:rsidRPr="006A463E">
        <w:rPr>
          <w:rFonts w:eastAsia="Times New Roman"/>
          <w:color w:val="000000"/>
        </w:rPr>
        <w:t>а.</w:t>
      </w:r>
    </w:p>
    <w:p w14:paraId="7FB76AB1" w14:textId="77777777" w:rsidR="00A21CDC" w:rsidRPr="006A463E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6A463E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3A850E20" w14:textId="77777777" w:rsidR="00A21CDC" w:rsidRPr="006A463E" w:rsidRDefault="00A21CDC" w:rsidP="00A21CD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463E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1D7BA4FD" w14:textId="77777777" w:rsidR="00A21CDC" w:rsidRPr="006A463E" w:rsidRDefault="00A21CDC" w:rsidP="00A21CD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463E">
        <w:rPr>
          <w:rFonts w:ascii="Times New Roman" w:hAnsi="Times New Roman" w:cs="Times New Roman"/>
          <w:sz w:val="24"/>
          <w:szCs w:val="24"/>
        </w:rPr>
        <w:t xml:space="preserve">Сделки 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</w:p>
    <w:p w14:paraId="2B753CB4" w14:textId="77777777" w:rsidR="00A21CDC" w:rsidRPr="006A463E" w:rsidRDefault="00A21CDC" w:rsidP="00A21CD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463E">
        <w:rPr>
          <w:rFonts w:ascii="Times New Roman" w:hAnsi="Times New Roman" w:cs="Times New Roman"/>
          <w:sz w:val="24"/>
          <w:szCs w:val="24"/>
        </w:rPr>
        <w:t xml:space="preserve"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</w:t>
      </w:r>
      <w:r w:rsidRPr="006A463E">
        <w:rPr>
          <w:rFonts w:ascii="Times New Roman" w:hAnsi="Times New Roman" w:cs="Times New Roman"/>
          <w:sz w:val="24"/>
          <w:szCs w:val="24"/>
        </w:rPr>
        <w:lastRenderedPageBreak/>
        <w:t>поименованные в Распоряжении № 430-р, а также юридические лица, которые находятся под 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 иностранных инвестиций в Российской Федерации.</w:t>
      </w:r>
    </w:p>
    <w:p w14:paraId="4BA6811C" w14:textId="77777777" w:rsidR="00A21CDC" w:rsidRPr="006A463E" w:rsidRDefault="00A21CDC" w:rsidP="00A21CD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463E">
        <w:rPr>
          <w:rFonts w:ascii="Times New Roman" w:hAnsi="Times New Roman" w:cs="Times New Roman"/>
          <w:sz w:val="24"/>
          <w:szCs w:val="24"/>
        </w:rPr>
        <w:t>Одновременно с заявкой на участие в торгах заявитель предоставляет Организатору торгов информацию о том, является ли он (или лицо в интересах которого действует заявитель) лицом, подпадающим под действие Указа Президента РФ, а также, при необходимости,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4DB3E018" w14:textId="77777777" w:rsidR="00A21CDC" w:rsidRPr="006A463E" w:rsidRDefault="00A21CDC" w:rsidP="00A21CD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463E">
        <w:rPr>
          <w:rFonts w:ascii="Times New Roman" w:hAnsi="Times New Roman" w:cs="Times New Roman"/>
          <w:sz w:val="24"/>
          <w:szCs w:val="24"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08A8D928" w14:textId="77777777" w:rsidR="00A21CDC" w:rsidRPr="006A463E" w:rsidRDefault="00A21CDC" w:rsidP="00A21CD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463E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АО «Российский аукционный дом» (ИНН 7838430413, КПП 783801001): Северо-Западный Банк ПАО Сбербанк, г. Санкт-Петербург, БИК 044030653, к/с 30101810500000000653, р/с 40702810355000036459. В назначении платежа необходимо указывать: </w:t>
      </w:r>
      <w:r w:rsidRPr="006A463E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Pr="006A463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Pr="006A463E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6A463E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509F7E3D" w14:textId="77777777" w:rsidR="00A21CDC" w:rsidRPr="006A463E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463E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11BAD888" w14:textId="77777777" w:rsidR="00A21CDC" w:rsidRPr="006A463E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463E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4811A23D" w14:textId="77777777" w:rsidR="00A21CDC" w:rsidRPr="006A463E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463E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6789C6EA" w14:textId="77777777" w:rsidR="00A21CDC" w:rsidRPr="006A463E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A463E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BA0E729" w14:textId="77777777" w:rsidR="00A21CDC" w:rsidRPr="006A463E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463E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6A463E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56D0D5CD" w14:textId="77777777" w:rsidR="00A21CDC" w:rsidRPr="006A463E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A463E">
        <w:rPr>
          <w:rFonts w:ascii="Times New Roman" w:hAnsi="Times New Roman" w:cs="Times New Roman"/>
          <w:color w:val="000000"/>
          <w:sz w:val="24"/>
          <w:szCs w:val="24"/>
        </w:rPr>
        <w:lastRenderedPageBreak/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24A7055F" w14:textId="77777777" w:rsidR="00A21CDC" w:rsidRPr="006A463E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463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6A463E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3685D691" w14:textId="77777777" w:rsidR="00A21CDC" w:rsidRPr="006A463E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463E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47855656" w14:textId="77777777" w:rsidR="00A21CDC" w:rsidRPr="006A463E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463E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614DFD07" w14:textId="77777777" w:rsidR="00A21CDC" w:rsidRPr="006A463E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463E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07F0E2F1" w14:textId="77777777" w:rsidR="00A21CDC" w:rsidRPr="006A463E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463E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6CEAB048" w14:textId="77777777" w:rsidR="00A21CDC" w:rsidRPr="006A463E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463E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Неподписание Договора в течение 5 (Пять) дней с даты его направления Победителю означает отказ (уклонение) Победителя от заключения Договора, и КУ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</w:r>
    </w:p>
    <w:p w14:paraId="02799D71" w14:textId="77777777" w:rsidR="00A21CDC" w:rsidRPr="006A463E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463E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0E999F17" w14:textId="77777777" w:rsidR="00A21CDC" w:rsidRPr="006A463E" w:rsidRDefault="00A21CDC" w:rsidP="00A21CD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463E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36790130" w14:textId="28477192" w:rsidR="00A21CDC" w:rsidRPr="006A463E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463E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Pr="006A46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10:00</w:t>
      </w:r>
      <w:r w:rsidRPr="006A463E">
        <w:rPr>
          <w:rFonts w:ascii="Times New Roman" w:hAnsi="Times New Roman" w:cs="Times New Roman"/>
          <w:sz w:val="24"/>
          <w:szCs w:val="24"/>
        </w:rPr>
        <w:t xml:space="preserve"> д</w:t>
      </w:r>
      <w:r w:rsidRPr="006A46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 1</w:t>
      </w:r>
      <w:r w:rsidR="007703DB" w:rsidRPr="006A46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6</w:t>
      </w:r>
      <w:r w:rsidRPr="006A46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:00</w:t>
      </w:r>
      <w:r w:rsidRPr="006A463E">
        <w:rPr>
          <w:rFonts w:ascii="Times New Roman" w:hAnsi="Times New Roman" w:cs="Times New Roman"/>
          <w:sz w:val="24"/>
          <w:szCs w:val="24"/>
        </w:rPr>
        <w:t xml:space="preserve"> </w:t>
      </w:r>
      <w:r w:rsidRPr="006A463E">
        <w:rPr>
          <w:rFonts w:ascii="Times New Roman" w:hAnsi="Times New Roman" w:cs="Times New Roman"/>
          <w:color w:val="000000"/>
          <w:sz w:val="24"/>
          <w:szCs w:val="24"/>
        </w:rPr>
        <w:t xml:space="preserve">часов по адресу: г. Москва, Павелецкая наб., д. 8, тел. 8-800-505-80-32; у ОТ: </w:t>
      </w:r>
      <w:r w:rsidR="0038316F" w:rsidRPr="006A463E">
        <w:rPr>
          <w:rFonts w:ascii="Times New Roman" w:hAnsi="Times New Roman" w:cs="Times New Roman"/>
          <w:color w:val="000000"/>
          <w:sz w:val="24"/>
          <w:szCs w:val="24"/>
        </w:rPr>
        <w:t>Чараева Ирма Дмитриевна +7 (985) 836 13 34, +7 (495) 234-03-01</w:t>
      </w:r>
      <w:r w:rsidR="007703DB" w:rsidRPr="006A463E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38316F" w:rsidRPr="006A463E">
        <w:rPr>
          <w:rFonts w:ascii="Times New Roman" w:hAnsi="Times New Roman" w:cs="Times New Roman"/>
          <w:color w:val="000000"/>
          <w:sz w:val="24"/>
          <w:szCs w:val="24"/>
        </w:rPr>
        <w:t>voronezh@auction-house.ru</w:t>
      </w:r>
      <w:r w:rsidR="0038316F" w:rsidRPr="006A463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B2F5206" w14:textId="77777777" w:rsidR="00A21CDC" w:rsidRPr="006A463E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463E">
        <w:rPr>
          <w:rFonts w:ascii="Times New Roman" w:hAnsi="Times New Roman" w:cs="Times New Roman"/>
          <w:color w:val="000000"/>
          <w:sz w:val="24"/>
          <w:szCs w:val="24"/>
        </w:rPr>
        <w:lastRenderedPageBreak/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416A83E0" w14:textId="77777777" w:rsidR="00A21CDC" w:rsidRPr="006A463E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463E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4AE26A66" w14:textId="77777777" w:rsidR="00EA7238" w:rsidRPr="006A463E" w:rsidRDefault="00EA7238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EA7238" w:rsidRPr="006A463E" w:rsidSect="00FA3DE1">
      <w:pgSz w:w="11909" w:h="16834"/>
      <w:pgMar w:top="1134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Lucidasans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67D6B"/>
    <w:rsid w:val="000331B7"/>
    <w:rsid w:val="00047751"/>
    <w:rsid w:val="00061D5A"/>
    <w:rsid w:val="000B4E31"/>
    <w:rsid w:val="000F181F"/>
    <w:rsid w:val="00114F1E"/>
    <w:rsid w:val="00124287"/>
    <w:rsid w:val="00126116"/>
    <w:rsid w:val="00130BFB"/>
    <w:rsid w:val="0015099D"/>
    <w:rsid w:val="0015430E"/>
    <w:rsid w:val="00166DA3"/>
    <w:rsid w:val="00181132"/>
    <w:rsid w:val="001A479E"/>
    <w:rsid w:val="001C56D5"/>
    <w:rsid w:val="001D4B58"/>
    <w:rsid w:val="001E3723"/>
    <w:rsid w:val="001F039D"/>
    <w:rsid w:val="00262996"/>
    <w:rsid w:val="002651E2"/>
    <w:rsid w:val="002C312D"/>
    <w:rsid w:val="00315DFA"/>
    <w:rsid w:val="00340255"/>
    <w:rsid w:val="0034355F"/>
    <w:rsid w:val="00365722"/>
    <w:rsid w:val="0038316F"/>
    <w:rsid w:val="003B541F"/>
    <w:rsid w:val="003B796A"/>
    <w:rsid w:val="003C20EF"/>
    <w:rsid w:val="0041608A"/>
    <w:rsid w:val="00447948"/>
    <w:rsid w:val="00466B6B"/>
    <w:rsid w:val="00467D6B"/>
    <w:rsid w:val="0047507E"/>
    <w:rsid w:val="004F4360"/>
    <w:rsid w:val="00515CBE"/>
    <w:rsid w:val="00540B57"/>
    <w:rsid w:val="00564010"/>
    <w:rsid w:val="005D01EB"/>
    <w:rsid w:val="00610CA0"/>
    <w:rsid w:val="0061204D"/>
    <w:rsid w:val="00634151"/>
    <w:rsid w:val="00637A0F"/>
    <w:rsid w:val="00644379"/>
    <w:rsid w:val="0065356D"/>
    <w:rsid w:val="006A463E"/>
    <w:rsid w:val="006B1585"/>
    <w:rsid w:val="006B43E3"/>
    <w:rsid w:val="006C1494"/>
    <w:rsid w:val="0070175B"/>
    <w:rsid w:val="007229EA"/>
    <w:rsid w:val="00722ECA"/>
    <w:rsid w:val="007703DB"/>
    <w:rsid w:val="007742EE"/>
    <w:rsid w:val="007765D6"/>
    <w:rsid w:val="00777765"/>
    <w:rsid w:val="007C537C"/>
    <w:rsid w:val="0085335C"/>
    <w:rsid w:val="00865FD7"/>
    <w:rsid w:val="008712EA"/>
    <w:rsid w:val="00884721"/>
    <w:rsid w:val="008A37E3"/>
    <w:rsid w:val="008A65C6"/>
    <w:rsid w:val="008B58B0"/>
    <w:rsid w:val="00914D34"/>
    <w:rsid w:val="00952ED1"/>
    <w:rsid w:val="009730D9"/>
    <w:rsid w:val="00997993"/>
    <w:rsid w:val="009A2AA8"/>
    <w:rsid w:val="009C6E48"/>
    <w:rsid w:val="009F0E7B"/>
    <w:rsid w:val="00A03865"/>
    <w:rsid w:val="00A115B3"/>
    <w:rsid w:val="00A21CDC"/>
    <w:rsid w:val="00A41F3F"/>
    <w:rsid w:val="00A6650F"/>
    <w:rsid w:val="00A67920"/>
    <w:rsid w:val="00A81E4E"/>
    <w:rsid w:val="00A965FC"/>
    <w:rsid w:val="00AA3877"/>
    <w:rsid w:val="00AC0623"/>
    <w:rsid w:val="00AC7039"/>
    <w:rsid w:val="00B75679"/>
    <w:rsid w:val="00B83E9D"/>
    <w:rsid w:val="00BE0BF1"/>
    <w:rsid w:val="00BE1559"/>
    <w:rsid w:val="00C11EFF"/>
    <w:rsid w:val="00C9585C"/>
    <w:rsid w:val="00CE0CC1"/>
    <w:rsid w:val="00D57DB3"/>
    <w:rsid w:val="00D62667"/>
    <w:rsid w:val="00DB0166"/>
    <w:rsid w:val="00E12685"/>
    <w:rsid w:val="00E454A6"/>
    <w:rsid w:val="00E614D3"/>
    <w:rsid w:val="00E63959"/>
    <w:rsid w:val="00EA7238"/>
    <w:rsid w:val="00ED65D3"/>
    <w:rsid w:val="00F05E04"/>
    <w:rsid w:val="00F26DD3"/>
    <w:rsid w:val="00F72902"/>
    <w:rsid w:val="00FA3DE1"/>
    <w:rsid w:val="00FD1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55AF91"/>
  <w14:defaultImageDpi w14:val="96"/>
  <w15:docId w15:val="{1EDBB659-2CA8-403F-BD29-AD1CF52E8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634151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34151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34151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341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34151"/>
    <w:rPr>
      <w:rFonts w:ascii="Tahoma" w:hAnsi="Tahoma" w:cs="Tahoma"/>
      <w:sz w:val="16"/>
      <w:szCs w:val="16"/>
    </w:rPr>
  </w:style>
  <w:style w:type="character" w:styleId="aa">
    <w:name w:val="Unresolved Mention"/>
    <w:basedOn w:val="a0"/>
    <w:uiPriority w:val="99"/>
    <w:semiHidden/>
    <w:unhideWhenUsed/>
    <w:rsid w:val="003402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5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1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5</Pages>
  <Words>2411</Words>
  <Characters>13749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Комолова Мария Викторовна</dc:creator>
  <cp:keywords/>
  <dc:description/>
  <cp:lastModifiedBy>Иванова Ольга Ивановна</cp:lastModifiedBy>
  <cp:revision>78</cp:revision>
  <dcterms:created xsi:type="dcterms:W3CDTF">2019-07-23T07:45:00Z</dcterms:created>
  <dcterms:modified xsi:type="dcterms:W3CDTF">2023-01-13T07:53:00Z</dcterms:modified>
</cp:coreProperties>
</file>