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71" w:rsidRPr="0054523D" w:rsidRDefault="009156DC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F23A71" w:rsidRPr="0054523D" w:rsidRDefault="0099748F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имущества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 «__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>20__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23A71" w:rsidRPr="0054523D" w:rsidRDefault="006D53A3" w:rsidP="00F23A71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Беляев Александр Николаевич</w:t>
      </w:r>
      <w:r w:rsidR="007C1A43" w:rsidRPr="007C1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C1A43" w:rsidRPr="007C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7C1A43" w:rsidRPr="007C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СНИЛС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C1A43" w:rsidRPr="007C1A43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="007C1A43" w:rsidRPr="007C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рождения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C1A43" w:rsidRPr="007C1A4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 регистрации: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54523D" w:rsidRPr="007C1A4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23A71" w:rsidRPr="007C1A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F23A71"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Глущенко Виктора Олеговича</w:t>
      </w:r>
      <w:r w:rsidR="00F23A71" w:rsidRPr="0054523D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 по делу А56-13294/2020</w:t>
      </w:r>
      <w:r w:rsidR="007C1A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от.24.</w:t>
      </w:r>
      <w:r w:rsidR="001510CC">
        <w:rPr>
          <w:rFonts w:ascii="Times New Roman" w:eastAsia="Calibri" w:hAnsi="Times New Roman" w:cs="Times New Roman"/>
          <w:sz w:val="24"/>
          <w:szCs w:val="24"/>
          <w:lang w:eastAsia="ru-RU"/>
        </w:rPr>
        <w:t>01.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2022</w:t>
      </w:r>
      <w:r w:rsidR="00F23A71" w:rsidRPr="0054523D">
        <w:rPr>
          <w:rFonts w:ascii="Times New Roman" w:eastAsia="Calibri" w:hAnsi="Times New Roman" w:cs="Times New Roman"/>
          <w:sz w:val="24"/>
          <w:szCs w:val="24"/>
          <w:lang w:eastAsia="ru-RU"/>
        </w:rPr>
        <w:t>, с одной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стороны, и 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A71" w:rsidRPr="0054523D" w:rsidRDefault="006D53A3" w:rsidP="00E60958">
      <w:pPr>
        <w:snapToGrid w:val="0"/>
        <w:spacing w:after="0" w:line="240" w:lineRule="auto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</w:t>
      </w:r>
      <w:r w:rsidR="00E609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F23A71"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именуемые вместе «Стороны», а по отдельности «Сторона</w:t>
      </w:r>
      <w:proofErr w:type="gramStart"/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в</w:t>
      </w:r>
      <w:proofErr w:type="gramEnd"/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протоколом об итогах торгов</w:t>
      </w:r>
      <w:r w:rsidR="00E60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609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,  заключили настоящий договор купли-продажи (далее также - «Договор») о нижеследующем:</w:t>
      </w:r>
    </w:p>
    <w:p w:rsidR="00F23A71" w:rsidRPr="0054523D" w:rsidRDefault="00F23A71" w:rsidP="00E609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 (далее - Имущество):</w:t>
      </w:r>
    </w:p>
    <w:p w:rsidR="006D53A3" w:rsidRDefault="0099748F" w:rsidP="006D53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1:</w:t>
      </w:r>
      <w:r w:rsidR="006D53A3" w:rsidRPr="006D53A3">
        <w:t xml:space="preserve"> </w:t>
      </w:r>
      <w:r w:rsidR="006D53A3" w:rsidRP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>2-х комнатн</w:t>
      </w:r>
      <w:r w:rsid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квартира, площадью 45 </w:t>
      </w:r>
      <w:proofErr w:type="spellStart"/>
      <w:r w:rsid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6D53A3" w:rsidRP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</w:t>
      </w:r>
      <w:r w:rsid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овый номер: 78:10:0005547:9221, </w:t>
      </w:r>
      <w:r w:rsidR="006D53A3" w:rsidRP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находящаяся</w:t>
      </w:r>
      <w:r w:rsid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 этаже 5-ти этажного дома, </w:t>
      </w:r>
      <w:r w:rsidR="006D53A3" w:rsidRP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положенная по адресу: г. Санкт-</w:t>
      </w:r>
      <w:r w:rsidR="006D53A3" w:rsidRPr="006D53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Петербург, Суздальский пр., д.107, кв.94.</w:t>
      </w:r>
    </w:p>
    <w:p w:rsidR="00F23A71" w:rsidRDefault="00F23A71" w:rsidP="006D53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Продавец гарантирует, что до заключения Договора Имущество никому не отчуждено, в отношении него отсутствует какой-либо спор, в доверительное управление, в качестве вклада в уставный капитал юридических лиц не передано.</w:t>
      </w:r>
      <w:r w:rsidR="00C86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Продавец обязуется в течении 10 дней с момента полной оплаты Покупателем </w:t>
      </w:r>
      <w:proofErr w:type="gramStart"/>
      <w:r w:rsidR="00C869A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</w:t>
      </w:r>
      <w:proofErr w:type="gramEnd"/>
      <w:r w:rsidR="00A2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в п. 2.3.</w:t>
      </w:r>
      <w:r w:rsidR="00C86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сняться с регистрационного учета, представить справку Ф9 с отсутствием зарегистрированных лиц, и освободить объект в установленном порядке.</w:t>
      </w:r>
    </w:p>
    <w:p w:rsidR="00F23A71" w:rsidRPr="0054523D" w:rsidRDefault="00F23A71" w:rsidP="00C86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Цена продажи Имущества в соответствии с протоколом об итогах </w:t>
      </w:r>
      <w:r w:rsidR="00AF1DCF"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составляет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рублей ( НДС не облагается).</w:t>
      </w:r>
    </w:p>
    <w:p w:rsidR="00F23A71" w:rsidRPr="0054523D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 Внесенный Покупателем на расчетный счет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организатора торгов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зад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аток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для участия в торгах по продаже Имущества  в сумме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рублей засчитывается в счёт оплаты приобретаемого по настоящему Договору Имущества (в соответствии с частью 4 статьи 448 ГК РФ). </w:t>
      </w:r>
    </w:p>
    <w:p w:rsidR="00F23A71" w:rsidRPr="0054523D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Цену  продажи Имущества в размере рублей (НДС не облагается)  путем перечисления денежных средств на банковский счет Продавца, указанный в п.10 настоящего Договора. </w:t>
      </w:r>
    </w:p>
    <w:p w:rsidR="00F23A71" w:rsidRPr="0054523D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 Обязательства Покупателя по оплате цены продажи Имущества считаются выполненными с момента зачисления подлежащей оплате суммы в полном объеме на специальный банковский счет Продавца, указанный в п.10 настоящего Договора.</w:t>
      </w:r>
    </w:p>
    <w:p w:rsidR="006D53A3" w:rsidRPr="0054523D" w:rsidRDefault="006D53A3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Сторон по Договору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обязан: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:rsidR="00F23A71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Имущество.</w:t>
      </w:r>
    </w:p>
    <w:p w:rsidR="00C869A3" w:rsidRPr="0054523D" w:rsidRDefault="00C869A3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Продавец обязуется на дату подписания Акта приёма-передачи погасить всю имеющуюся задолженность, касающуюся имущества, в том числе задолженность</w:t>
      </w:r>
      <w:r w:rsidR="00A2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водоснабжение, газоснабжение, электроснабжение,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налоговую задолженность.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обязан: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 Покупателю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цены продажи Имущества в размере, определенном в соответствии с разделом 2 Договора. 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 момента передачи Имущества по Акту приема-передачи на Покупателя переходит риск случайной гибели или повреждения  Имущества.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Обязательство Продавца передать Имущество считается исполненным после подписания Сторонами Акта приема-передачи.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</w:t>
      </w:r>
      <w:proofErr w:type="spellEnd"/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несвоевременное извещение другой Стороны  влечет за собой утрату права ссылаться на эти обстоятельства.</w:t>
      </w:r>
    </w:p>
    <w:p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860728" w:rsidRDefault="00860728" w:rsidP="00BC6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3A3" w:rsidRDefault="006D53A3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условий Договора, его расторжение допускаются по взаимному соглашению Сторон.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F23A71" w:rsidRPr="0054523D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Споры и разногласия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обязуются разрешать споры и разногласия, возникшие из Договора  или  в связи </w:t>
      </w:r>
      <w:r w:rsidR="0015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ним,  путем  переговоров.  В </w:t>
      </w:r>
      <w:bookmarkStart w:id="0" w:name="_GoBack"/>
      <w:bookmarkEnd w:id="0"/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 достижения согласия спор передается на рассмотрение в суд по месту нахождения Продавца.</w:t>
      </w:r>
    </w:p>
    <w:p w:rsidR="00F23A71" w:rsidRPr="0054523D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Прочие условия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F23A71" w:rsidRPr="0054523D" w:rsidRDefault="007C1A43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Договор составлен в трех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подлинных экземплярах, имеющих равную юридическую силу,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– для Продавца,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– для Покупателя, один для регистрирующего органа.</w:t>
      </w:r>
    </w:p>
    <w:p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10. </w:t>
      </w:r>
      <w:proofErr w:type="spellStart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Реквизиты</w:t>
      </w:r>
      <w:proofErr w:type="spellEnd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Сторон</w:t>
      </w:r>
      <w:proofErr w:type="spellEnd"/>
    </w:p>
    <w:p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97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138"/>
        <w:gridCol w:w="4686"/>
        <w:gridCol w:w="138"/>
      </w:tblGrid>
      <w:tr w:rsidR="00F23A71" w:rsidRPr="0054523D" w:rsidTr="00781733">
        <w:trPr>
          <w:gridAfter w:val="1"/>
          <w:wAfter w:w="138" w:type="dxa"/>
          <w:cantSplit/>
          <w:trHeight w:val="297"/>
        </w:trPr>
        <w:tc>
          <w:tcPr>
            <w:tcW w:w="4824" w:type="dxa"/>
          </w:tcPr>
          <w:p w:rsidR="00F23A71" w:rsidRPr="0054523D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Продавец</w:t>
            </w:r>
            <w:proofErr w:type="spellEnd"/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F23A71" w:rsidRPr="0054523D" w:rsidRDefault="00F23A71" w:rsidP="00F23A71">
            <w:pPr>
              <w:widowControl w:val="0"/>
              <w:autoSpaceDE w:val="0"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824" w:type="dxa"/>
            <w:gridSpan w:val="2"/>
          </w:tcPr>
          <w:p w:rsidR="00F23A71" w:rsidRPr="0054523D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Покупатель</w:t>
            </w:r>
            <w:proofErr w:type="spellEnd"/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</w:tc>
      </w:tr>
      <w:tr w:rsidR="00F23A71" w:rsidRPr="0054523D" w:rsidTr="00781733">
        <w:trPr>
          <w:cantSplit/>
          <w:trHeight w:val="3466"/>
        </w:trPr>
        <w:tc>
          <w:tcPr>
            <w:tcW w:w="4962" w:type="dxa"/>
            <w:gridSpan w:val="2"/>
          </w:tcPr>
          <w:p w:rsidR="00F23A71" w:rsidRPr="00781733" w:rsidRDefault="006D53A3" w:rsidP="00F23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Беляев Александр Николаевич</w:t>
            </w:r>
          </w:p>
          <w:p w:rsidR="00781733" w:rsidRDefault="00781733" w:rsidP="00F23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81733" w:rsidRPr="00781733" w:rsidRDefault="006D53A3" w:rsidP="0078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лице Финансового управляющего</w:t>
            </w:r>
          </w:p>
          <w:p w:rsidR="00781733" w:rsidRPr="00781733" w:rsidRDefault="00781733" w:rsidP="0078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733">
              <w:rPr>
                <w:rFonts w:ascii="Times New Roman" w:eastAsia="Times New Roman" w:hAnsi="Times New Roman" w:cs="Times New Roman"/>
                <w:lang w:eastAsia="ru-RU"/>
              </w:rPr>
              <w:t>Глущенко Виктор</w:t>
            </w:r>
            <w:r w:rsidR="006D53A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81733">
              <w:rPr>
                <w:rFonts w:ascii="Times New Roman" w:eastAsia="Times New Roman" w:hAnsi="Times New Roman" w:cs="Times New Roman"/>
                <w:lang w:eastAsia="ru-RU"/>
              </w:rPr>
              <w:t xml:space="preserve"> Олегович</w:t>
            </w:r>
            <w:r w:rsidR="006D53A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60958" w:rsidRDefault="006D53A3" w:rsidP="0078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7814</w:t>
            </w:r>
            <w:r w:rsidR="00E60958" w:rsidRPr="00E60958">
              <w:rPr>
                <w:rFonts w:ascii="Times New Roman" w:eastAsia="Times New Roman" w:hAnsi="Times New Roman" w:cs="Times New Roman"/>
                <w:lang w:eastAsia="ru-RU"/>
              </w:rPr>
              <w:t xml:space="preserve">31114847, </w:t>
            </w:r>
          </w:p>
          <w:p w:rsidR="00781733" w:rsidRPr="007C1A43" w:rsidRDefault="00781733" w:rsidP="006D5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4" w:type="dxa"/>
            <w:gridSpan w:val="2"/>
          </w:tcPr>
          <w:p w:rsidR="00F23A71" w:rsidRPr="007C1A43" w:rsidRDefault="00F23A71" w:rsidP="00781733">
            <w:pPr>
              <w:snapToGrid w:val="0"/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3A71" w:rsidRPr="0054523D" w:rsidTr="00781733">
        <w:trPr>
          <w:gridAfter w:val="1"/>
          <w:wAfter w:w="138" w:type="dxa"/>
          <w:cantSplit/>
          <w:trHeight w:val="708"/>
        </w:trPr>
        <w:tc>
          <w:tcPr>
            <w:tcW w:w="4824" w:type="dxa"/>
          </w:tcPr>
          <w:p w:rsidR="00F23A71" w:rsidRDefault="00ED6CD3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</w:t>
            </w:r>
            <w:r w:rsidR="00F23A71" w:rsidRPr="00545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управляющий </w:t>
            </w:r>
          </w:p>
          <w:p w:rsidR="00781733" w:rsidRPr="0054523D" w:rsidRDefault="00781733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3A71" w:rsidRPr="0054523D" w:rsidRDefault="00F23A71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3A71" w:rsidRPr="0054523D" w:rsidRDefault="00F23A71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5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В.О. Глущенко</w:t>
            </w:r>
          </w:p>
        </w:tc>
        <w:tc>
          <w:tcPr>
            <w:tcW w:w="4824" w:type="dxa"/>
            <w:gridSpan w:val="2"/>
          </w:tcPr>
          <w:p w:rsidR="00F23A71" w:rsidRDefault="00F23A71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0958" w:rsidRDefault="00E60958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0958" w:rsidRDefault="00E60958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0958" w:rsidRPr="0054523D" w:rsidRDefault="00E60958" w:rsidP="006D53A3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</w:t>
            </w:r>
          </w:p>
        </w:tc>
      </w:tr>
    </w:tbl>
    <w:p w:rsidR="00F23A71" w:rsidRPr="0054523D" w:rsidRDefault="00F23A71" w:rsidP="00AF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23A71" w:rsidRPr="0054523D" w:rsidSect="009E50D9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57"/>
    <w:rsid w:val="001510CC"/>
    <w:rsid w:val="004307E9"/>
    <w:rsid w:val="005030A9"/>
    <w:rsid w:val="0054523D"/>
    <w:rsid w:val="006D53A3"/>
    <w:rsid w:val="00774BD1"/>
    <w:rsid w:val="00781733"/>
    <w:rsid w:val="007B3A4C"/>
    <w:rsid w:val="007C1A43"/>
    <w:rsid w:val="00860728"/>
    <w:rsid w:val="008C0B08"/>
    <w:rsid w:val="009156DC"/>
    <w:rsid w:val="00992F1A"/>
    <w:rsid w:val="0099748F"/>
    <w:rsid w:val="00A2325B"/>
    <w:rsid w:val="00AF1DCF"/>
    <w:rsid w:val="00B60DE9"/>
    <w:rsid w:val="00BC62C7"/>
    <w:rsid w:val="00C869A3"/>
    <w:rsid w:val="00E60958"/>
    <w:rsid w:val="00ED6CD3"/>
    <w:rsid w:val="00F23A71"/>
    <w:rsid w:val="00F3607F"/>
    <w:rsid w:val="00F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EE843-F86D-4B83-B82A-BDAB03D4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</dc:creator>
  <cp:lastModifiedBy>Штефан Надежда Ивановна</cp:lastModifiedBy>
  <cp:revision>4</cp:revision>
  <cp:lastPrinted>2020-12-03T11:26:00Z</cp:lastPrinted>
  <dcterms:created xsi:type="dcterms:W3CDTF">2022-09-21T09:46:00Z</dcterms:created>
  <dcterms:modified xsi:type="dcterms:W3CDTF">2022-10-07T08:59:00Z</dcterms:modified>
</cp:coreProperties>
</file>