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C1FD" w14:textId="1B880D68" w:rsidR="006814E4" w:rsidRDefault="006600CC" w:rsidP="003A31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6B26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66B26">
        <w:rPr>
          <w:rFonts w:ascii="Times New Roman" w:hAnsi="Times New Roman" w:cs="Times New Roman"/>
        </w:rPr>
        <w:t>лит.В</w:t>
      </w:r>
      <w:proofErr w:type="spellEnd"/>
      <w:r w:rsidRPr="00D66B26">
        <w:rPr>
          <w:rFonts w:ascii="Times New Roman" w:hAnsi="Times New Roman" w:cs="Times New Roman"/>
        </w:rPr>
        <w:t>, (846)248-21-43, 8(800) 777-57-57, harlanova@auction-house.ru)(далее – Организатор торгов, ОТ), действующее на основании договора поручения с ООО «</w:t>
      </w:r>
      <w:proofErr w:type="spellStart"/>
      <w:r w:rsidRPr="00D66B26">
        <w:rPr>
          <w:rFonts w:ascii="Times New Roman" w:hAnsi="Times New Roman" w:cs="Times New Roman"/>
        </w:rPr>
        <w:t>Тав</w:t>
      </w:r>
      <w:proofErr w:type="spellEnd"/>
      <w:r w:rsidRPr="00D66B26">
        <w:rPr>
          <w:rFonts w:ascii="Times New Roman" w:hAnsi="Times New Roman" w:cs="Times New Roman"/>
        </w:rPr>
        <w:t xml:space="preserve">-Трейдинг» (ОГРН 1026300894718, ИНН 6314018507, адрес: 443101, Самарская обл., г. Самара, ул. </w:t>
      </w:r>
      <w:proofErr w:type="spellStart"/>
      <w:r w:rsidRPr="00D66B26">
        <w:rPr>
          <w:rFonts w:ascii="Times New Roman" w:hAnsi="Times New Roman" w:cs="Times New Roman"/>
        </w:rPr>
        <w:t>Хасановская</w:t>
      </w:r>
      <w:proofErr w:type="spellEnd"/>
      <w:r w:rsidRPr="00D66B26">
        <w:rPr>
          <w:rFonts w:ascii="Times New Roman" w:hAnsi="Times New Roman" w:cs="Times New Roman"/>
        </w:rPr>
        <w:t>, д. 45, корпус 2) (далее - Должник), в лице конкурсного управляющего Короткова К.Г. (ИНН 732716440163, СНИЛС 059-897-056 38, рег. № 9928, почт. адрес: 129090, г. Москва, а/я 88), член Союза арбитражных управляющих «Авангард» (ИНН 7705479434,  ОГРН 1027705031320, адрес: 105062, г. Москва, ул. Макаренко, д. 5, стр. 1А, пом. I, комн. 8,9,10) (далее – КУ), действующий на основании Решения Арбитражного суда Самарской области от 20.11.2019г. по делу № А55-10581/2019 и Определения Арбитражного суда Самарской области от 19.04.2021 г. по делу № А55-10581/2019,</w:t>
      </w:r>
      <w:r w:rsidR="004E6E8B" w:rsidRPr="00D66B26">
        <w:rPr>
          <w:rFonts w:ascii="Times New Roman" w:hAnsi="Times New Roman" w:cs="Times New Roman"/>
        </w:rPr>
        <w:t xml:space="preserve"> </w:t>
      </w:r>
      <w:r w:rsidR="006814E4">
        <w:rPr>
          <w:rFonts w:ascii="Times New Roman" w:hAnsi="Times New Roman" w:cs="Times New Roman"/>
        </w:rPr>
        <w:t xml:space="preserve">сообщает, </w:t>
      </w:r>
      <w:r w:rsidR="006814E4" w:rsidRPr="006814E4">
        <w:rPr>
          <w:rFonts w:ascii="Times New Roman" w:hAnsi="Times New Roman" w:cs="Times New Roman"/>
        </w:rPr>
        <w:t xml:space="preserve">что по итогам </w:t>
      </w:r>
      <w:r w:rsidR="006814E4" w:rsidRPr="006814E4">
        <w:rPr>
          <w:rFonts w:ascii="Times New Roman" w:hAnsi="Times New Roman" w:cs="Times New Roman"/>
          <w:b/>
          <w:bCs/>
        </w:rPr>
        <w:t>первых</w:t>
      </w:r>
      <w:r w:rsidR="006814E4" w:rsidRPr="006814E4">
        <w:rPr>
          <w:rFonts w:ascii="Times New Roman" w:hAnsi="Times New Roman" w:cs="Times New Roman"/>
          <w:b/>
          <w:bCs/>
        </w:rPr>
        <w:t xml:space="preserve"> электронных торгов</w:t>
      </w:r>
      <w:r w:rsidR="006814E4" w:rsidRPr="006814E4">
        <w:rPr>
          <w:rFonts w:ascii="Times New Roman" w:hAnsi="Times New Roman" w:cs="Times New Roman"/>
        </w:rPr>
        <w:t xml:space="preserve"> в форме аукциона, открытых по составу участников с открытой формой представления предложений о цене (далее – Торги), проведенных 1</w:t>
      </w:r>
      <w:r w:rsidR="006814E4">
        <w:rPr>
          <w:rFonts w:ascii="Times New Roman" w:hAnsi="Times New Roman" w:cs="Times New Roman"/>
        </w:rPr>
        <w:t>9</w:t>
      </w:r>
      <w:r w:rsidR="006814E4" w:rsidRPr="006814E4">
        <w:rPr>
          <w:rFonts w:ascii="Times New Roman" w:hAnsi="Times New Roman" w:cs="Times New Roman"/>
        </w:rPr>
        <w:t>.08.2022 г. на электронной площадке АО «Российский аукционный дом», по адресу в сети интернет: bankruptcy.lot-online.ru (сообщение 72010038045 в газете АО «Коммерсантъ» от 09.07.2022 № 122(7323))</w:t>
      </w:r>
      <w:r w:rsidR="006814E4" w:rsidRPr="006814E4">
        <w:rPr>
          <w:rFonts w:ascii="Times New Roman" w:hAnsi="Times New Roman" w:cs="Times New Roman"/>
        </w:rPr>
        <w:t xml:space="preserve"> </w:t>
      </w:r>
      <w:r w:rsidR="006814E4" w:rsidRPr="006814E4">
        <w:rPr>
          <w:rFonts w:ascii="Times New Roman" w:hAnsi="Times New Roman" w:cs="Times New Roman"/>
        </w:rPr>
        <w:t>заключен следующий договор</w:t>
      </w:r>
      <w:r w:rsidR="00F40ACB">
        <w:rPr>
          <w:rFonts w:ascii="Times New Roman" w:hAnsi="Times New Roman" w:cs="Times New Roman"/>
        </w:rPr>
        <w:t xml:space="preserve"> </w:t>
      </w:r>
      <w:r w:rsidR="00F40ACB" w:rsidRPr="00F40ACB">
        <w:rPr>
          <w:rFonts w:ascii="Times New Roman" w:hAnsi="Times New Roman" w:cs="Times New Roman"/>
        </w:rPr>
        <w:t>(номер торгов: 142214)</w:t>
      </w:r>
      <w:r w:rsidR="006814E4" w:rsidRPr="006814E4">
        <w:rPr>
          <w:rFonts w:ascii="Times New Roman" w:hAnsi="Times New Roman" w:cs="Times New Roman"/>
        </w:rPr>
        <w:t xml:space="preserve">: </w:t>
      </w:r>
      <w:r w:rsidR="006814E4" w:rsidRPr="000671E8">
        <w:rPr>
          <w:rFonts w:ascii="Times New Roman" w:hAnsi="Times New Roman" w:cs="Times New Roman"/>
          <w:b/>
          <w:bCs/>
        </w:rPr>
        <w:t xml:space="preserve">Номер лота – </w:t>
      </w:r>
      <w:r w:rsidR="006814E4" w:rsidRPr="000671E8">
        <w:rPr>
          <w:rFonts w:ascii="Times New Roman" w:hAnsi="Times New Roman" w:cs="Times New Roman"/>
          <w:b/>
          <w:bCs/>
        </w:rPr>
        <w:t>2</w:t>
      </w:r>
      <w:r w:rsidR="006814E4" w:rsidRPr="000671E8">
        <w:rPr>
          <w:rFonts w:ascii="Times New Roman" w:hAnsi="Times New Roman" w:cs="Times New Roman"/>
          <w:b/>
          <w:bCs/>
        </w:rPr>
        <w:t>.</w:t>
      </w:r>
      <w:r w:rsidR="006814E4" w:rsidRPr="006814E4">
        <w:rPr>
          <w:rFonts w:ascii="Times New Roman" w:hAnsi="Times New Roman" w:cs="Times New Roman"/>
        </w:rPr>
        <w:t xml:space="preserve"> Договор № - </w:t>
      </w:r>
      <w:r w:rsidR="00644F79">
        <w:rPr>
          <w:rFonts w:ascii="Times New Roman" w:hAnsi="Times New Roman" w:cs="Times New Roman"/>
        </w:rPr>
        <w:t>ТВТ/Лот2/2022</w:t>
      </w:r>
      <w:r w:rsidR="006814E4" w:rsidRPr="006814E4">
        <w:rPr>
          <w:rFonts w:ascii="Times New Roman" w:hAnsi="Times New Roman" w:cs="Times New Roman"/>
        </w:rPr>
        <w:t xml:space="preserve">. Дата заключения договора – </w:t>
      </w:r>
      <w:r w:rsidR="00644F79">
        <w:rPr>
          <w:rFonts w:ascii="Times New Roman" w:hAnsi="Times New Roman" w:cs="Times New Roman"/>
        </w:rPr>
        <w:t>1</w:t>
      </w:r>
      <w:r w:rsidR="006814E4" w:rsidRPr="006814E4">
        <w:rPr>
          <w:rFonts w:ascii="Times New Roman" w:hAnsi="Times New Roman" w:cs="Times New Roman"/>
        </w:rPr>
        <w:t>4.0</w:t>
      </w:r>
      <w:r w:rsidR="00644F79">
        <w:rPr>
          <w:rFonts w:ascii="Times New Roman" w:hAnsi="Times New Roman" w:cs="Times New Roman"/>
        </w:rPr>
        <w:t>9</w:t>
      </w:r>
      <w:r w:rsidR="006814E4" w:rsidRPr="006814E4">
        <w:rPr>
          <w:rFonts w:ascii="Times New Roman" w:hAnsi="Times New Roman" w:cs="Times New Roman"/>
        </w:rPr>
        <w:t xml:space="preserve">.2022г. Цена приобретения имущества по договору – </w:t>
      </w:r>
      <w:r w:rsidR="00644F79" w:rsidRPr="00644F79">
        <w:rPr>
          <w:rFonts w:ascii="Times New Roman" w:hAnsi="Times New Roman" w:cs="Times New Roman"/>
        </w:rPr>
        <w:t>1 722</w:t>
      </w:r>
      <w:r w:rsidR="00644F79">
        <w:rPr>
          <w:rFonts w:ascii="Times New Roman" w:hAnsi="Times New Roman" w:cs="Times New Roman"/>
        </w:rPr>
        <w:t> </w:t>
      </w:r>
      <w:r w:rsidR="00644F79" w:rsidRPr="00644F79">
        <w:rPr>
          <w:rFonts w:ascii="Times New Roman" w:hAnsi="Times New Roman" w:cs="Times New Roman"/>
        </w:rPr>
        <w:t>830</w:t>
      </w:r>
      <w:r w:rsidR="00644F79">
        <w:rPr>
          <w:rFonts w:ascii="Times New Roman" w:hAnsi="Times New Roman" w:cs="Times New Roman"/>
        </w:rPr>
        <w:t>,</w:t>
      </w:r>
      <w:r w:rsidR="00644F79" w:rsidRPr="00644F79">
        <w:rPr>
          <w:rFonts w:ascii="Times New Roman" w:hAnsi="Times New Roman" w:cs="Times New Roman"/>
        </w:rPr>
        <w:t xml:space="preserve">32 </w:t>
      </w:r>
      <w:r w:rsidR="006814E4" w:rsidRPr="006814E4">
        <w:rPr>
          <w:rFonts w:ascii="Times New Roman" w:hAnsi="Times New Roman" w:cs="Times New Roman"/>
        </w:rPr>
        <w:t xml:space="preserve">руб. Наименование/ Ф.И.О. покупателя – </w:t>
      </w:r>
      <w:proofErr w:type="spellStart"/>
      <w:r w:rsidR="00644F79">
        <w:rPr>
          <w:rFonts w:ascii="Times New Roman" w:hAnsi="Times New Roman" w:cs="Times New Roman"/>
        </w:rPr>
        <w:t>Зиятдинов</w:t>
      </w:r>
      <w:proofErr w:type="spellEnd"/>
      <w:r w:rsidR="00644F79">
        <w:rPr>
          <w:rFonts w:ascii="Times New Roman" w:hAnsi="Times New Roman" w:cs="Times New Roman"/>
        </w:rPr>
        <w:t xml:space="preserve"> Рифат </w:t>
      </w:r>
      <w:proofErr w:type="spellStart"/>
      <w:r w:rsidR="00644F79">
        <w:rPr>
          <w:rFonts w:ascii="Times New Roman" w:hAnsi="Times New Roman" w:cs="Times New Roman"/>
        </w:rPr>
        <w:t>Ринатович</w:t>
      </w:r>
      <w:proofErr w:type="spellEnd"/>
      <w:r w:rsidR="006814E4" w:rsidRPr="006814E4">
        <w:rPr>
          <w:rFonts w:ascii="Times New Roman" w:hAnsi="Times New Roman" w:cs="Times New Roman"/>
        </w:rPr>
        <w:t xml:space="preserve"> (ИНН </w:t>
      </w:r>
      <w:r w:rsidR="00644F79">
        <w:rPr>
          <w:rFonts w:ascii="Times New Roman" w:hAnsi="Times New Roman" w:cs="Times New Roman"/>
        </w:rPr>
        <w:t>730205795620</w:t>
      </w:r>
      <w:r w:rsidR="006814E4" w:rsidRPr="006814E4">
        <w:rPr>
          <w:rFonts w:ascii="Times New Roman" w:hAnsi="Times New Roman" w:cs="Times New Roman"/>
        </w:rPr>
        <w:t>)</w:t>
      </w:r>
      <w:r w:rsidR="00644F79">
        <w:rPr>
          <w:rFonts w:ascii="Times New Roman" w:hAnsi="Times New Roman" w:cs="Times New Roman"/>
        </w:rPr>
        <w:t xml:space="preserve"> - </w:t>
      </w:r>
      <w:r w:rsidR="00644F79" w:rsidRPr="00644F79">
        <w:rPr>
          <w:rFonts w:ascii="Times New Roman" w:hAnsi="Times New Roman" w:cs="Times New Roman"/>
        </w:rPr>
        <w:t xml:space="preserve">лицо, имеющее преимущественное право покупки имущества </w:t>
      </w:r>
      <w:r w:rsidR="00342B4C">
        <w:rPr>
          <w:rFonts w:ascii="Times New Roman" w:hAnsi="Times New Roman" w:cs="Times New Roman"/>
        </w:rPr>
        <w:t>в соответствии со</w:t>
      </w:r>
      <w:r w:rsidR="00644F79" w:rsidRPr="00644F79">
        <w:rPr>
          <w:rFonts w:ascii="Times New Roman" w:hAnsi="Times New Roman" w:cs="Times New Roman"/>
        </w:rPr>
        <w:t xml:space="preserve"> ст. </w:t>
      </w:r>
      <w:r w:rsidR="00B37FCA">
        <w:rPr>
          <w:rFonts w:ascii="Times New Roman" w:hAnsi="Times New Roman" w:cs="Times New Roman"/>
        </w:rPr>
        <w:t>2</w:t>
      </w:r>
      <w:r w:rsidR="00644F79" w:rsidRPr="00644F79">
        <w:rPr>
          <w:rFonts w:ascii="Times New Roman" w:hAnsi="Times New Roman" w:cs="Times New Roman"/>
        </w:rPr>
        <w:t>5</w:t>
      </w:r>
      <w:r w:rsidR="00B37FCA">
        <w:rPr>
          <w:rFonts w:ascii="Times New Roman" w:hAnsi="Times New Roman" w:cs="Times New Roman"/>
        </w:rPr>
        <w:t>0</w:t>
      </w:r>
      <w:r w:rsidR="00644F79" w:rsidRPr="00644F79">
        <w:rPr>
          <w:rFonts w:ascii="Times New Roman" w:hAnsi="Times New Roman" w:cs="Times New Roman"/>
        </w:rPr>
        <w:t xml:space="preserve"> </w:t>
      </w:r>
      <w:r w:rsidR="00B37FCA">
        <w:rPr>
          <w:rFonts w:ascii="Times New Roman" w:hAnsi="Times New Roman" w:cs="Times New Roman"/>
        </w:rPr>
        <w:t xml:space="preserve">Гражданского </w:t>
      </w:r>
      <w:r w:rsidR="00644F79" w:rsidRPr="00644F79">
        <w:rPr>
          <w:rFonts w:ascii="Times New Roman" w:hAnsi="Times New Roman" w:cs="Times New Roman"/>
        </w:rPr>
        <w:t>кодекса Р</w:t>
      </w:r>
      <w:r w:rsidR="00B37FCA">
        <w:rPr>
          <w:rFonts w:ascii="Times New Roman" w:hAnsi="Times New Roman" w:cs="Times New Roman"/>
        </w:rPr>
        <w:t>оссийской Федерации.</w:t>
      </w:r>
    </w:p>
    <w:p w14:paraId="326FC7B8" w14:textId="77777777" w:rsidR="006814E4" w:rsidRDefault="006814E4" w:rsidP="003A31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CF25CE" w14:textId="77777777" w:rsidR="006814E4" w:rsidRDefault="006814E4" w:rsidP="003A31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B3188C" w14:textId="77777777" w:rsidR="006814E4" w:rsidRDefault="006814E4" w:rsidP="003A31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7C8D58" w14:textId="77777777" w:rsidR="00D66B26" w:rsidRPr="00D66B26" w:rsidRDefault="00D66B26" w:rsidP="00D66B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7902AE" w14:textId="77777777" w:rsidR="00D66B26" w:rsidRDefault="00D66B26" w:rsidP="00DB4F4E">
      <w:pPr>
        <w:jc w:val="both"/>
      </w:pPr>
    </w:p>
    <w:sectPr w:rsidR="00D6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8B"/>
    <w:rsid w:val="000277E9"/>
    <w:rsid w:val="000671E8"/>
    <w:rsid w:val="00141375"/>
    <w:rsid w:val="00167BA9"/>
    <w:rsid w:val="001877F8"/>
    <w:rsid w:val="001D148F"/>
    <w:rsid w:val="00260522"/>
    <w:rsid w:val="00342B4C"/>
    <w:rsid w:val="00352F2A"/>
    <w:rsid w:val="003800B4"/>
    <w:rsid w:val="003A31E1"/>
    <w:rsid w:val="00420627"/>
    <w:rsid w:val="004E6E8B"/>
    <w:rsid w:val="00531979"/>
    <w:rsid w:val="005D08FF"/>
    <w:rsid w:val="005E5D10"/>
    <w:rsid w:val="00644F79"/>
    <w:rsid w:val="006600CC"/>
    <w:rsid w:val="00677BD8"/>
    <w:rsid w:val="006814E4"/>
    <w:rsid w:val="006F4A90"/>
    <w:rsid w:val="00715E4A"/>
    <w:rsid w:val="00816756"/>
    <w:rsid w:val="008A3F05"/>
    <w:rsid w:val="0096377C"/>
    <w:rsid w:val="00963AA8"/>
    <w:rsid w:val="0097540B"/>
    <w:rsid w:val="009B4FE0"/>
    <w:rsid w:val="00A00751"/>
    <w:rsid w:val="00A0393A"/>
    <w:rsid w:val="00A54348"/>
    <w:rsid w:val="00AA06B0"/>
    <w:rsid w:val="00AF31AD"/>
    <w:rsid w:val="00B20B21"/>
    <w:rsid w:val="00B31B55"/>
    <w:rsid w:val="00B37FCA"/>
    <w:rsid w:val="00BC4604"/>
    <w:rsid w:val="00BE0FA5"/>
    <w:rsid w:val="00C8522D"/>
    <w:rsid w:val="00CA7E14"/>
    <w:rsid w:val="00D45C02"/>
    <w:rsid w:val="00D66B26"/>
    <w:rsid w:val="00D8424E"/>
    <w:rsid w:val="00D85C57"/>
    <w:rsid w:val="00DA3C98"/>
    <w:rsid w:val="00DB4F4E"/>
    <w:rsid w:val="00DC24A5"/>
    <w:rsid w:val="00E1017A"/>
    <w:rsid w:val="00E314C9"/>
    <w:rsid w:val="00F07316"/>
    <w:rsid w:val="00F32AB2"/>
    <w:rsid w:val="00F40ACB"/>
    <w:rsid w:val="00F50AF5"/>
    <w:rsid w:val="00FB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F506A"/>
  <w15:chartTrackingRefBased/>
  <w15:docId w15:val="{C171A089-2271-4D3A-ADD0-31EB11A9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2022-09-16T11:15:00Z</dcterms:created>
  <dcterms:modified xsi:type="dcterms:W3CDTF">2022-09-16T11:32:00Z</dcterms:modified>
</cp:coreProperties>
</file>