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72CB9666" w:rsidR="00EA7238" w:rsidRPr="006224C1" w:rsidRDefault="00D62667" w:rsidP="003339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ab/>
      </w:r>
      <w:r w:rsidR="00F26DD3" w:rsidRPr="006224C1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F26DD3" w:rsidRPr="006224C1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="00F26DD3" w:rsidRPr="006224C1">
        <w:rPr>
          <w:rFonts w:ascii="Times New Roman" w:hAnsi="Times New Roman" w:cs="Times New Roman"/>
          <w:sz w:val="24"/>
          <w:szCs w:val="24"/>
        </w:rPr>
        <w:t xml:space="preserve">, (812)334-26-04, 8(800) 777-57-57, </w:t>
      </w:r>
      <w:r w:rsidR="00FF4FB8" w:rsidRPr="006224C1">
        <w:rPr>
          <w:rFonts w:ascii="Times New Roman" w:hAnsi="Times New Roman" w:cs="Times New Roman"/>
          <w:sz w:val="24"/>
          <w:szCs w:val="24"/>
        </w:rPr>
        <w:t>o.ivanova@auction-house.ru</w:t>
      </w:r>
      <w:r w:rsidR="00F26DD3" w:rsidRPr="006224C1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="00FF4FB8" w:rsidRPr="006224C1">
        <w:rPr>
          <w:rFonts w:ascii="Times New Roman" w:hAnsi="Times New Roman" w:cs="Times New Roman"/>
          <w:sz w:val="24"/>
          <w:szCs w:val="24"/>
        </w:rPr>
        <w:t>Открытым акционерным обществом Банк «Западный» ((ОАО Банк «Западный»), адрес регистрации: 117292, г. Москва, ул. Профсоюзная, д. 8, корп. 1, ИНН 7750005637, ОГРН 1117711000010)</w:t>
      </w:r>
      <w:r w:rsidR="00F26DD3" w:rsidRPr="006224C1">
        <w:rPr>
          <w:rFonts w:ascii="Times New Roman" w:hAnsi="Times New Roman" w:cs="Times New Roman"/>
          <w:sz w:val="24"/>
          <w:szCs w:val="24"/>
        </w:rPr>
        <w:t xml:space="preserve"> (далее – финансовая организация), конкурсным управляющим (ликвидатором) которого на основании решения Арбитражного суда </w:t>
      </w:r>
      <w:r w:rsidR="00FF4FB8" w:rsidRPr="006224C1">
        <w:rPr>
          <w:rFonts w:ascii="Times New Roman" w:hAnsi="Times New Roman" w:cs="Times New Roman"/>
          <w:sz w:val="24"/>
          <w:szCs w:val="24"/>
        </w:rPr>
        <w:t xml:space="preserve">г. Москвы от 09 октября 2014 г. по делу № А40-74809/14 </w:t>
      </w:r>
      <w:r w:rsidR="00F26DD3" w:rsidRPr="006224C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9A2AA8" w:rsidRPr="006224C1">
        <w:rPr>
          <w:rFonts w:ascii="Times New Roman" w:hAnsi="Times New Roman" w:cs="Times New Roman"/>
          <w:sz w:val="24"/>
          <w:szCs w:val="24"/>
        </w:rPr>
        <w:t>г</w:t>
      </w:r>
      <w:r w:rsidR="00F26DD3" w:rsidRPr="006224C1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9585C" w:rsidRPr="006224C1">
        <w:rPr>
          <w:rFonts w:ascii="Times New Roman" w:hAnsi="Times New Roman" w:cs="Times New Roman"/>
          <w:sz w:val="24"/>
          <w:szCs w:val="24"/>
        </w:rPr>
        <w:t xml:space="preserve">проводит электронные </w:t>
      </w:r>
      <w:r w:rsidR="00C9585C" w:rsidRPr="006224C1">
        <w:rPr>
          <w:rFonts w:ascii="Times New Roman" w:hAnsi="Times New Roman" w:cs="Times New Roman"/>
          <w:b/>
          <w:sz w:val="24"/>
          <w:szCs w:val="24"/>
        </w:rPr>
        <w:t>торги</w:t>
      </w:r>
      <w:r w:rsidR="00C9585C" w:rsidRPr="006224C1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6224C1">
        <w:rPr>
          <w:rFonts w:ascii="Times New Roman" w:hAnsi="Times New Roman" w:cs="Times New Roman"/>
          <w:b/>
          <w:bCs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Pr="006224C1" w:rsidRDefault="00EA7238" w:rsidP="003339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>Предметом Торгов является следующее имущество:</w:t>
      </w:r>
    </w:p>
    <w:p w14:paraId="69C36344" w14:textId="77777777" w:rsidR="009104DC" w:rsidRPr="006224C1" w:rsidRDefault="009104DC" w:rsidP="00333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82179330"/>
      <w:r w:rsidRPr="006224C1">
        <w:rPr>
          <w:rFonts w:ascii="Times New Roman" w:hAnsi="Times New Roman" w:cs="Times New Roman"/>
          <w:sz w:val="24"/>
          <w:szCs w:val="24"/>
        </w:rPr>
        <w:t>Права требования к физическим лицам:</w:t>
      </w:r>
    </w:p>
    <w:p w14:paraId="758EF9A4" w14:textId="3C8F8A8F" w:rsidR="00FF4FB8" w:rsidRPr="006224C1" w:rsidRDefault="00FF4FB8" w:rsidP="00333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>Права требования к физическим лицам по 312 кредитным договорам, г. Москва, по части должников отсутствуют оригиналы кредитных договоров (94 823 204,92 руб.)</w:t>
      </w:r>
      <w:r w:rsidRPr="006224C1">
        <w:rPr>
          <w:rFonts w:ascii="Times New Roman" w:hAnsi="Times New Roman" w:cs="Times New Roman"/>
          <w:sz w:val="24"/>
          <w:szCs w:val="24"/>
        </w:rPr>
        <w:t>–</w:t>
      </w:r>
      <w:r w:rsidR="003339DF" w:rsidRPr="006224C1">
        <w:rPr>
          <w:rFonts w:ascii="Times New Roman" w:eastAsia="Times New Roman" w:hAnsi="Times New Roman" w:cs="Times New Roman"/>
          <w:sz w:val="24"/>
          <w:szCs w:val="24"/>
        </w:rPr>
        <w:t xml:space="preserve"> 94 823 204,92</w:t>
      </w:r>
      <w:r w:rsidRPr="006224C1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90C0470" w14:textId="687D5AD8" w:rsidR="00FF4FB8" w:rsidRPr="006224C1" w:rsidRDefault="00FF4FB8" w:rsidP="00333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>Права требования к физическим лицам по 318 кредитным договорам, г. Москва, по части должников отсутствуют оригиналы кредитных договоров (89 428 393,16 руб.)</w:t>
      </w:r>
      <w:r w:rsidRPr="006224C1">
        <w:rPr>
          <w:rFonts w:ascii="Times New Roman" w:hAnsi="Times New Roman" w:cs="Times New Roman"/>
          <w:sz w:val="24"/>
          <w:szCs w:val="24"/>
        </w:rPr>
        <w:t>–</w:t>
      </w:r>
      <w:r w:rsidR="003339DF" w:rsidRPr="006224C1">
        <w:rPr>
          <w:rFonts w:ascii="Times New Roman" w:eastAsia="Times New Roman" w:hAnsi="Times New Roman" w:cs="Times New Roman"/>
          <w:sz w:val="24"/>
          <w:szCs w:val="24"/>
        </w:rPr>
        <w:t xml:space="preserve"> 89 428 393,16</w:t>
      </w:r>
      <w:r w:rsidRPr="006224C1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D12F9E8" w14:textId="48F2EC8A" w:rsidR="00FF4FB8" w:rsidRPr="006224C1" w:rsidRDefault="00FF4FB8" w:rsidP="00333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2015899"/>
      <w:bookmarkEnd w:id="0"/>
      <w:r w:rsidRPr="006224C1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>Права требования к физическим лицам по 278 кредитным договорам, г. Москва, по части должников отсутствуют оригиналы кредитных договоров (89 022 164,70 руб.)</w:t>
      </w:r>
      <w:r w:rsidRPr="006224C1">
        <w:rPr>
          <w:rFonts w:ascii="Times New Roman" w:hAnsi="Times New Roman" w:cs="Times New Roman"/>
          <w:sz w:val="24"/>
          <w:szCs w:val="24"/>
        </w:rPr>
        <w:t>–</w:t>
      </w:r>
      <w:r w:rsidR="003339DF" w:rsidRPr="006224C1">
        <w:rPr>
          <w:rFonts w:ascii="Times New Roman" w:eastAsia="Times New Roman" w:hAnsi="Times New Roman" w:cs="Times New Roman"/>
          <w:sz w:val="24"/>
          <w:szCs w:val="24"/>
        </w:rPr>
        <w:t xml:space="preserve"> 89 022 164,70</w:t>
      </w:r>
      <w:r w:rsidRPr="006224C1"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2"/>
    <w:p w14:paraId="4C09FC1E" w14:textId="5A5B75E0" w:rsidR="00FF4FB8" w:rsidRPr="006224C1" w:rsidRDefault="00FF4FB8" w:rsidP="00333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 xml:space="preserve">Права требования к физическим лицам по 303 кредитным договорам, г. Москва, по части должников отсутствуют оригиналы кредитных договоров, Долинский Сергей Николаевич, </w:t>
      </w:r>
      <w:proofErr w:type="spellStart"/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>Жардан</w:t>
      </w:r>
      <w:proofErr w:type="spellEnd"/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 xml:space="preserve"> Любовь Николаевна - банкрот (90 461 349,30 руб.)</w:t>
      </w:r>
      <w:r w:rsidRPr="006224C1">
        <w:rPr>
          <w:rFonts w:ascii="Times New Roman" w:hAnsi="Times New Roman" w:cs="Times New Roman"/>
          <w:sz w:val="24"/>
          <w:szCs w:val="24"/>
        </w:rPr>
        <w:t>–</w:t>
      </w:r>
      <w:r w:rsidR="003339DF" w:rsidRPr="006224C1">
        <w:rPr>
          <w:rFonts w:ascii="Times New Roman" w:eastAsia="Times New Roman" w:hAnsi="Times New Roman" w:cs="Times New Roman"/>
          <w:sz w:val="24"/>
          <w:szCs w:val="24"/>
        </w:rPr>
        <w:t xml:space="preserve"> 90 461 349,30</w:t>
      </w:r>
      <w:r w:rsidRPr="006224C1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619E5A3" w14:textId="58D3092E" w:rsidR="00FF4FB8" w:rsidRPr="006224C1" w:rsidRDefault="00FF4FB8" w:rsidP="00333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>Права требования к физическим лицам по 324 кредитным договорам, г. Москва, по части должников отсутствуют оригиналы кредитных договоров, Юдина Марина Васильевна, Игнатенко Жанна Альбертовна - банкрот (99 648 390,17 руб.)</w:t>
      </w:r>
      <w:r w:rsidRPr="006224C1">
        <w:rPr>
          <w:rFonts w:ascii="Times New Roman" w:hAnsi="Times New Roman" w:cs="Times New Roman"/>
          <w:sz w:val="24"/>
          <w:szCs w:val="24"/>
        </w:rPr>
        <w:t xml:space="preserve">– </w:t>
      </w:r>
      <w:r w:rsidR="003339DF" w:rsidRPr="006224C1">
        <w:rPr>
          <w:rFonts w:ascii="Times New Roman" w:eastAsia="Times New Roman" w:hAnsi="Times New Roman" w:cs="Times New Roman"/>
          <w:sz w:val="24"/>
          <w:szCs w:val="24"/>
        </w:rPr>
        <w:t xml:space="preserve">99 648 390,17 </w:t>
      </w:r>
      <w:r w:rsidRPr="006224C1">
        <w:rPr>
          <w:rFonts w:ascii="Times New Roman" w:hAnsi="Times New Roman" w:cs="Times New Roman"/>
          <w:sz w:val="24"/>
          <w:szCs w:val="24"/>
        </w:rPr>
        <w:t>руб.</w:t>
      </w:r>
    </w:p>
    <w:p w14:paraId="1A8B76C8" w14:textId="1DFBBBFD" w:rsidR="00FF4FB8" w:rsidRPr="006224C1" w:rsidRDefault="00FF4FB8" w:rsidP="00333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>Права требования к физическим лицам по 297 кредитным договорам, г. Москва, по части должников отсутствуют оригиналы кредитных договоров (83 864 154,04 руб.)</w:t>
      </w:r>
      <w:r w:rsidRPr="006224C1">
        <w:rPr>
          <w:rFonts w:ascii="Times New Roman" w:hAnsi="Times New Roman" w:cs="Times New Roman"/>
          <w:sz w:val="24"/>
          <w:szCs w:val="24"/>
        </w:rPr>
        <w:t xml:space="preserve">– </w:t>
      </w:r>
      <w:r w:rsidR="003339DF" w:rsidRPr="006224C1">
        <w:rPr>
          <w:rFonts w:ascii="Times New Roman" w:eastAsia="Times New Roman" w:hAnsi="Times New Roman" w:cs="Times New Roman"/>
          <w:sz w:val="24"/>
          <w:szCs w:val="24"/>
        </w:rPr>
        <w:t xml:space="preserve">83 864 154,04 </w:t>
      </w:r>
      <w:r w:rsidRPr="006224C1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p w14:paraId="7358A4F4" w14:textId="46D4F07A" w:rsidR="00FF4FB8" w:rsidRPr="006224C1" w:rsidRDefault="00FF4FB8" w:rsidP="00333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>Права требования к физическим лицам по 288 кредитным договорам, г. Москва, по части должников отсутствуют оригиналы кредитных договоров (89 257 279,80 руб.)</w:t>
      </w:r>
      <w:r w:rsidRPr="006224C1">
        <w:rPr>
          <w:rFonts w:ascii="Times New Roman" w:hAnsi="Times New Roman" w:cs="Times New Roman"/>
          <w:sz w:val="24"/>
          <w:szCs w:val="24"/>
        </w:rPr>
        <w:t xml:space="preserve">– </w:t>
      </w:r>
      <w:r w:rsidR="00A46C65" w:rsidRPr="006224C1">
        <w:rPr>
          <w:rFonts w:ascii="Times New Roman" w:eastAsia="Times New Roman" w:hAnsi="Times New Roman" w:cs="Times New Roman"/>
          <w:sz w:val="24"/>
          <w:szCs w:val="24"/>
        </w:rPr>
        <w:t xml:space="preserve">89 257 279,80 </w:t>
      </w:r>
      <w:r w:rsidRPr="006224C1">
        <w:rPr>
          <w:rFonts w:ascii="Times New Roman" w:hAnsi="Times New Roman" w:cs="Times New Roman"/>
          <w:sz w:val="24"/>
          <w:szCs w:val="24"/>
        </w:rPr>
        <w:t>руб.</w:t>
      </w:r>
    </w:p>
    <w:p w14:paraId="2ABD1DBA" w14:textId="74419147" w:rsidR="00FF4FB8" w:rsidRPr="006224C1" w:rsidRDefault="00FF4FB8" w:rsidP="00333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>Права требования к физическим лицам по 299 кредитным договорам, г. Москва, по части должников отсутствуют оригиналы кредитных договоров (88 401 554,02 руб.)</w:t>
      </w:r>
      <w:r w:rsidRPr="006224C1">
        <w:rPr>
          <w:rFonts w:ascii="Times New Roman" w:hAnsi="Times New Roman" w:cs="Times New Roman"/>
          <w:sz w:val="24"/>
          <w:szCs w:val="24"/>
        </w:rPr>
        <w:t xml:space="preserve">– </w:t>
      </w:r>
      <w:r w:rsidR="00A46C65" w:rsidRPr="006224C1">
        <w:rPr>
          <w:rFonts w:ascii="Times New Roman" w:eastAsia="Times New Roman" w:hAnsi="Times New Roman" w:cs="Times New Roman"/>
          <w:sz w:val="24"/>
          <w:szCs w:val="24"/>
        </w:rPr>
        <w:t xml:space="preserve">88 401 554,02 </w:t>
      </w:r>
      <w:r w:rsidRPr="006224C1">
        <w:rPr>
          <w:rFonts w:ascii="Times New Roman" w:hAnsi="Times New Roman" w:cs="Times New Roman"/>
          <w:sz w:val="24"/>
          <w:szCs w:val="24"/>
        </w:rPr>
        <w:t>руб.</w:t>
      </w:r>
    </w:p>
    <w:p w14:paraId="342A306D" w14:textId="4D348020" w:rsidR="00FF4FB8" w:rsidRPr="006224C1" w:rsidRDefault="00FF4FB8" w:rsidP="00333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Лот 9 – </w:t>
      </w:r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>Права требования к физическим лицам по 291 кредитным договорам, г. Москва, по части должников отсутствуют оригиналы кредитных договоров (84 198 281,73 руб.)</w:t>
      </w:r>
      <w:r w:rsidRPr="006224C1">
        <w:rPr>
          <w:rFonts w:ascii="Times New Roman" w:hAnsi="Times New Roman" w:cs="Times New Roman"/>
          <w:sz w:val="24"/>
          <w:szCs w:val="24"/>
        </w:rPr>
        <w:t xml:space="preserve">– </w:t>
      </w:r>
      <w:r w:rsidR="00A46C65" w:rsidRPr="006224C1">
        <w:rPr>
          <w:rFonts w:ascii="Times New Roman" w:eastAsia="Times New Roman" w:hAnsi="Times New Roman" w:cs="Times New Roman"/>
          <w:sz w:val="24"/>
          <w:szCs w:val="24"/>
        </w:rPr>
        <w:t xml:space="preserve">84 198 281,73 </w:t>
      </w:r>
      <w:r w:rsidRPr="006224C1">
        <w:rPr>
          <w:rFonts w:ascii="Times New Roman" w:hAnsi="Times New Roman" w:cs="Times New Roman"/>
          <w:sz w:val="24"/>
          <w:szCs w:val="24"/>
        </w:rPr>
        <w:t>руб.</w:t>
      </w:r>
    </w:p>
    <w:p w14:paraId="5190A6DB" w14:textId="200689D0" w:rsidR="00FF4FB8" w:rsidRPr="006224C1" w:rsidRDefault="00FF4FB8" w:rsidP="00333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Лот 10 – </w:t>
      </w:r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>Права требования к физическим лицам по 324 кредитным договорам, г. Москва, по части должников отсутствуют оригиналы кредитных договоров (92 096 422,50 руб.)</w:t>
      </w:r>
      <w:r w:rsidRPr="006224C1">
        <w:rPr>
          <w:rFonts w:ascii="Times New Roman" w:hAnsi="Times New Roman" w:cs="Times New Roman"/>
          <w:sz w:val="24"/>
          <w:szCs w:val="24"/>
        </w:rPr>
        <w:t xml:space="preserve">– </w:t>
      </w:r>
      <w:r w:rsidR="00A46C65" w:rsidRPr="006224C1">
        <w:rPr>
          <w:rFonts w:ascii="Times New Roman" w:eastAsia="Times New Roman" w:hAnsi="Times New Roman" w:cs="Times New Roman"/>
          <w:sz w:val="24"/>
          <w:szCs w:val="24"/>
        </w:rPr>
        <w:t xml:space="preserve">92 096 422,50 </w:t>
      </w:r>
      <w:r w:rsidRPr="006224C1">
        <w:rPr>
          <w:rFonts w:ascii="Times New Roman" w:hAnsi="Times New Roman" w:cs="Times New Roman"/>
          <w:sz w:val="24"/>
          <w:szCs w:val="24"/>
        </w:rPr>
        <w:t>руб.</w:t>
      </w:r>
    </w:p>
    <w:p w14:paraId="355DF08F" w14:textId="51AB6C36" w:rsidR="00FF4FB8" w:rsidRPr="006224C1" w:rsidRDefault="00FF4FB8" w:rsidP="00333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Лот 11 – </w:t>
      </w:r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>Права требования к физическим лицам по 260 кредитным договорам, г. Москва, по части должников отсутствуют оригиналы кредитных договоров (81 946 751,51 руб.)</w:t>
      </w:r>
      <w:r w:rsidRPr="006224C1">
        <w:rPr>
          <w:rFonts w:ascii="Times New Roman" w:hAnsi="Times New Roman" w:cs="Times New Roman"/>
          <w:sz w:val="24"/>
          <w:szCs w:val="24"/>
        </w:rPr>
        <w:t xml:space="preserve">– </w:t>
      </w:r>
      <w:r w:rsidR="00A46C65" w:rsidRPr="006224C1">
        <w:rPr>
          <w:rFonts w:ascii="Times New Roman" w:eastAsia="Times New Roman" w:hAnsi="Times New Roman" w:cs="Times New Roman"/>
          <w:sz w:val="24"/>
          <w:szCs w:val="24"/>
        </w:rPr>
        <w:t xml:space="preserve">81 946 751,51 </w:t>
      </w:r>
      <w:r w:rsidRPr="006224C1">
        <w:rPr>
          <w:rFonts w:ascii="Times New Roman" w:hAnsi="Times New Roman" w:cs="Times New Roman"/>
          <w:sz w:val="24"/>
          <w:szCs w:val="24"/>
        </w:rPr>
        <w:t>руб.</w:t>
      </w:r>
    </w:p>
    <w:p w14:paraId="6FE25EFC" w14:textId="5E9F5D25" w:rsidR="00FF4FB8" w:rsidRPr="006224C1" w:rsidRDefault="00FF4FB8" w:rsidP="00333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Лот 12 – </w:t>
      </w:r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>Права требования к физическим лицам по 306 кредитным договорам, г. Москва, по части должников отсутствуют оригиналы кредитных договоров (89 822 972,88 руб.)</w:t>
      </w:r>
      <w:r w:rsidRPr="006224C1">
        <w:rPr>
          <w:rFonts w:ascii="Times New Roman" w:hAnsi="Times New Roman" w:cs="Times New Roman"/>
          <w:sz w:val="24"/>
          <w:szCs w:val="24"/>
        </w:rPr>
        <w:t xml:space="preserve">– </w:t>
      </w:r>
      <w:r w:rsidR="00A46C65" w:rsidRPr="006224C1">
        <w:rPr>
          <w:rFonts w:ascii="Times New Roman" w:eastAsia="Times New Roman" w:hAnsi="Times New Roman" w:cs="Times New Roman"/>
          <w:sz w:val="24"/>
          <w:szCs w:val="24"/>
        </w:rPr>
        <w:t xml:space="preserve">89 822 972,88 </w:t>
      </w:r>
      <w:r w:rsidRPr="006224C1">
        <w:rPr>
          <w:rFonts w:ascii="Times New Roman" w:hAnsi="Times New Roman" w:cs="Times New Roman"/>
          <w:sz w:val="24"/>
          <w:szCs w:val="24"/>
        </w:rPr>
        <w:t>руб.</w:t>
      </w:r>
    </w:p>
    <w:p w14:paraId="5A62DCDC" w14:textId="5A960958" w:rsidR="00FF4FB8" w:rsidRPr="006224C1" w:rsidRDefault="00FF4FB8" w:rsidP="00333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Лот 13 – </w:t>
      </w:r>
      <w:r w:rsidR="00C858D5" w:rsidRPr="006224C1">
        <w:rPr>
          <w:rFonts w:ascii="Times New Roman" w:eastAsia="Times New Roman" w:hAnsi="Times New Roman" w:cs="Times New Roman"/>
          <w:sz w:val="24"/>
          <w:szCs w:val="24"/>
        </w:rPr>
        <w:t>Права требования к физическим лицам по 118 кредитным договорам, г. Москва, по части должников отсутствуют оригиналы кредитных договоров (33 179 949,74 руб.)</w:t>
      </w:r>
      <w:r w:rsidRPr="006224C1">
        <w:rPr>
          <w:rFonts w:ascii="Times New Roman" w:hAnsi="Times New Roman" w:cs="Times New Roman"/>
          <w:sz w:val="24"/>
          <w:szCs w:val="24"/>
        </w:rPr>
        <w:t xml:space="preserve">– </w:t>
      </w:r>
      <w:r w:rsidR="00A46C65" w:rsidRPr="006224C1">
        <w:rPr>
          <w:rFonts w:ascii="Times New Roman" w:eastAsia="Times New Roman" w:hAnsi="Times New Roman" w:cs="Times New Roman"/>
          <w:sz w:val="24"/>
          <w:szCs w:val="24"/>
        </w:rPr>
        <w:t xml:space="preserve">33 179 949,74 </w:t>
      </w:r>
      <w:r w:rsidRPr="006224C1">
        <w:rPr>
          <w:rFonts w:ascii="Times New Roman" w:hAnsi="Times New Roman" w:cs="Times New Roman"/>
          <w:sz w:val="24"/>
          <w:szCs w:val="24"/>
        </w:rPr>
        <w:t>руб.</w:t>
      </w:r>
    </w:p>
    <w:p w14:paraId="15D12F19" w14:textId="77777777" w:rsidR="00EA7238" w:rsidRPr="006224C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24C1">
        <w:lastRenderedPageBreak/>
        <w:t>С подробной информацией о составе лотов финансовой организа</w:t>
      </w:r>
      <w:r w:rsidR="00C11EFF" w:rsidRPr="006224C1">
        <w:t>ции можно ознакомиться на сайте</w:t>
      </w:r>
      <w:r w:rsidRPr="006224C1">
        <w:t xml:space="preserve"> </w:t>
      </w:r>
      <w:r w:rsidR="00C11EFF" w:rsidRPr="006224C1">
        <w:t>ОТ http://www.auction-house.ru/</w:t>
      </w:r>
      <w:r w:rsidRPr="006224C1">
        <w:t xml:space="preserve">, также </w:t>
      </w:r>
      <w:hyperlink r:id="rId4" w:history="1">
        <w:r w:rsidR="00C11EFF" w:rsidRPr="006224C1">
          <w:rPr>
            <w:rStyle w:val="a4"/>
            <w:color w:val="auto"/>
          </w:rPr>
          <w:t>www.asv.org.ru</w:t>
        </w:r>
      </w:hyperlink>
      <w:r w:rsidR="00C11EFF" w:rsidRPr="006224C1">
        <w:t xml:space="preserve">, </w:t>
      </w:r>
      <w:hyperlink r:id="rId5" w:history="1">
        <w:r w:rsidR="00C11EFF" w:rsidRPr="006224C1">
          <w:rPr>
            <w:rStyle w:val="a4"/>
            <w:color w:val="auto"/>
            <w:bdr w:val="none" w:sz="0" w:space="0" w:color="auto" w:frame="1"/>
          </w:rPr>
          <w:t>www.torgiasv.ru</w:t>
        </w:r>
      </w:hyperlink>
      <w:r w:rsidRPr="006224C1">
        <w:t xml:space="preserve"> в разделах «Ликвидация Банков» и «Продажа имущества».</w:t>
      </w:r>
    </w:p>
    <w:p w14:paraId="1508893B" w14:textId="76B44F0F" w:rsidR="00EA7238" w:rsidRPr="006224C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6224C1"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FF4FB8" w:rsidRPr="006224C1">
        <w:t xml:space="preserve"> 10 (Десять)</w:t>
      </w:r>
      <w:r w:rsidRPr="006224C1">
        <w:t xml:space="preserve"> процентов от начальной цены продажи предмета Торгов (лота).</w:t>
      </w:r>
    </w:p>
    <w:p w14:paraId="03856A4A" w14:textId="30C33A87" w:rsidR="00EA7238" w:rsidRPr="006224C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24C1">
        <w:rPr>
          <w:b/>
          <w:bCs/>
        </w:rPr>
        <w:t>Торги</w:t>
      </w:r>
      <w:r w:rsidRPr="006224C1">
        <w:t xml:space="preserve"> имуществом финансовой организации будут проведены в 14:00 часов по московскому времени </w:t>
      </w:r>
      <w:r w:rsidR="00C858D5" w:rsidRPr="006224C1">
        <w:rPr>
          <w:b/>
          <w:bCs/>
        </w:rPr>
        <w:t>13 июля</w:t>
      </w:r>
      <w:r w:rsidR="00E12685" w:rsidRPr="006224C1">
        <w:t xml:space="preserve"> </w:t>
      </w:r>
      <w:r w:rsidR="00130BFB" w:rsidRPr="006224C1">
        <w:rPr>
          <w:b/>
        </w:rPr>
        <w:t>202</w:t>
      </w:r>
      <w:r w:rsidR="00872C76" w:rsidRPr="006224C1">
        <w:rPr>
          <w:b/>
        </w:rPr>
        <w:t>2</w:t>
      </w:r>
      <w:r w:rsidR="00564010" w:rsidRPr="006224C1">
        <w:rPr>
          <w:b/>
        </w:rPr>
        <w:t xml:space="preserve"> г</w:t>
      </w:r>
      <w:r w:rsidR="00C11EFF" w:rsidRPr="006224C1">
        <w:rPr>
          <w:b/>
        </w:rPr>
        <w:t>.</w:t>
      </w:r>
      <w:r w:rsidR="00467D6B" w:rsidRPr="006224C1">
        <w:t xml:space="preserve"> </w:t>
      </w:r>
      <w:r w:rsidRPr="006224C1">
        <w:t xml:space="preserve">на электронной площадке </w:t>
      </w:r>
      <w:r w:rsidR="00C11EFF" w:rsidRPr="006224C1">
        <w:t xml:space="preserve">АО «Российский аукционный дом» по адресу: </w:t>
      </w:r>
      <w:hyperlink r:id="rId6" w:history="1">
        <w:r w:rsidR="00C11EFF" w:rsidRPr="006224C1">
          <w:rPr>
            <w:rStyle w:val="a4"/>
            <w:color w:val="auto"/>
          </w:rPr>
          <w:t>http://lot-online.ru</w:t>
        </w:r>
      </w:hyperlink>
      <w:r w:rsidR="00C11EFF" w:rsidRPr="006224C1">
        <w:t xml:space="preserve"> (далее – ЭТП)</w:t>
      </w:r>
      <w:r w:rsidRPr="006224C1">
        <w:t>.</w:t>
      </w:r>
    </w:p>
    <w:p w14:paraId="304B41CC" w14:textId="77777777" w:rsidR="00EA7238" w:rsidRPr="006224C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24C1">
        <w:t>Время окончания Торгов:</w:t>
      </w:r>
    </w:p>
    <w:p w14:paraId="5227E954" w14:textId="77777777" w:rsidR="00EA7238" w:rsidRPr="006224C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24C1"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6224C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24C1"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7AE59441" w:rsidR="00EA7238" w:rsidRPr="006224C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24C1">
        <w:t>В случае, если по итогам Торгов, назначенных на</w:t>
      </w:r>
      <w:r w:rsidR="00C11EFF" w:rsidRPr="006224C1">
        <w:t xml:space="preserve"> </w:t>
      </w:r>
      <w:r w:rsidR="00326603" w:rsidRPr="006224C1">
        <w:rPr>
          <w:b/>
          <w:bCs/>
        </w:rPr>
        <w:t>13 июля</w:t>
      </w:r>
      <w:r w:rsidR="00326603" w:rsidRPr="006224C1">
        <w:rPr>
          <w:b/>
        </w:rPr>
        <w:t xml:space="preserve"> </w:t>
      </w:r>
      <w:r w:rsidR="00E12685" w:rsidRPr="006224C1">
        <w:rPr>
          <w:b/>
        </w:rPr>
        <w:t>202</w:t>
      </w:r>
      <w:r w:rsidR="00872C76" w:rsidRPr="006224C1">
        <w:rPr>
          <w:b/>
        </w:rPr>
        <w:t>2</w:t>
      </w:r>
      <w:r w:rsidR="00E12685" w:rsidRPr="006224C1">
        <w:rPr>
          <w:b/>
        </w:rPr>
        <w:t xml:space="preserve"> г.</w:t>
      </w:r>
      <w:r w:rsidRPr="006224C1">
        <w:t>, лоты не реализованы, то в 14:00 часов по московскому времени</w:t>
      </w:r>
      <w:r w:rsidR="00E12685" w:rsidRPr="006224C1">
        <w:t xml:space="preserve"> </w:t>
      </w:r>
      <w:r w:rsidR="00326603" w:rsidRPr="006224C1">
        <w:rPr>
          <w:b/>
          <w:bCs/>
        </w:rPr>
        <w:t>29 августа</w:t>
      </w:r>
      <w:r w:rsidR="00326603" w:rsidRPr="006224C1">
        <w:t xml:space="preserve"> </w:t>
      </w:r>
      <w:r w:rsidR="00326603" w:rsidRPr="006224C1">
        <w:rPr>
          <w:b/>
        </w:rPr>
        <w:t xml:space="preserve">2022 </w:t>
      </w:r>
      <w:r w:rsidR="00E12685" w:rsidRPr="006224C1">
        <w:rPr>
          <w:b/>
        </w:rPr>
        <w:t>202</w:t>
      </w:r>
      <w:r w:rsidR="00872C76" w:rsidRPr="006224C1">
        <w:rPr>
          <w:b/>
        </w:rPr>
        <w:t>2</w:t>
      </w:r>
      <w:r w:rsidR="00E12685" w:rsidRPr="006224C1">
        <w:rPr>
          <w:b/>
        </w:rPr>
        <w:t xml:space="preserve"> г.</w:t>
      </w:r>
      <w:r w:rsidR="00467D6B" w:rsidRPr="006224C1">
        <w:t xml:space="preserve"> </w:t>
      </w:r>
      <w:r w:rsidRPr="006224C1">
        <w:t xml:space="preserve">на </w:t>
      </w:r>
      <w:r w:rsidR="00C11EFF" w:rsidRPr="006224C1">
        <w:t>ЭТП</w:t>
      </w:r>
      <w:r w:rsidR="00467D6B" w:rsidRPr="006224C1">
        <w:t xml:space="preserve"> </w:t>
      </w:r>
      <w:r w:rsidRPr="006224C1">
        <w:t>будут проведены</w:t>
      </w:r>
      <w:r w:rsidRPr="006224C1">
        <w:rPr>
          <w:b/>
          <w:bCs/>
        </w:rPr>
        <w:t xml:space="preserve"> повторные Торги </w:t>
      </w:r>
      <w:r w:rsidRPr="006224C1"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6224C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24C1">
        <w:t xml:space="preserve">Оператор </w:t>
      </w:r>
      <w:r w:rsidR="00F05E04" w:rsidRPr="006224C1">
        <w:t>ЭТП</w:t>
      </w:r>
      <w:r w:rsidRPr="006224C1">
        <w:t xml:space="preserve"> (далее – Оператор) обеспечивает проведение Торгов.</w:t>
      </w:r>
    </w:p>
    <w:p w14:paraId="415A5C5E" w14:textId="099F83A2" w:rsidR="00EA7238" w:rsidRPr="006224C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24C1"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6224C1">
        <w:t>00</w:t>
      </w:r>
      <w:r w:rsidRPr="006224C1">
        <w:t xml:space="preserve"> часов по московскому времени</w:t>
      </w:r>
      <w:r w:rsidR="00E12685" w:rsidRPr="006224C1">
        <w:t xml:space="preserve"> </w:t>
      </w:r>
      <w:r w:rsidR="0089489B" w:rsidRPr="006224C1">
        <w:rPr>
          <w:b/>
          <w:bCs/>
        </w:rPr>
        <w:t>31 мая</w:t>
      </w:r>
      <w:r w:rsidR="0089489B" w:rsidRPr="006224C1">
        <w:t xml:space="preserve"> </w:t>
      </w:r>
      <w:r w:rsidR="00E12685" w:rsidRPr="006224C1">
        <w:rPr>
          <w:b/>
        </w:rPr>
        <w:t>202</w:t>
      </w:r>
      <w:r w:rsidR="00872C76" w:rsidRPr="006224C1">
        <w:rPr>
          <w:b/>
        </w:rPr>
        <w:t>2</w:t>
      </w:r>
      <w:r w:rsidR="00E12685" w:rsidRPr="006224C1">
        <w:rPr>
          <w:b/>
        </w:rPr>
        <w:t xml:space="preserve"> г.</w:t>
      </w:r>
      <w:r w:rsidRPr="006224C1">
        <w:t>, а на участие в повторных Торгах начинается в 00:</w:t>
      </w:r>
      <w:r w:rsidR="00997993" w:rsidRPr="006224C1">
        <w:t>00</w:t>
      </w:r>
      <w:r w:rsidRPr="006224C1">
        <w:t xml:space="preserve"> часов по московскому времени </w:t>
      </w:r>
      <w:r w:rsidR="0089489B" w:rsidRPr="006224C1">
        <w:rPr>
          <w:b/>
          <w:bCs/>
        </w:rPr>
        <w:t>18 июля 2022</w:t>
      </w:r>
      <w:r w:rsidR="0089489B" w:rsidRPr="006224C1">
        <w:t xml:space="preserve"> </w:t>
      </w:r>
      <w:r w:rsidR="00E12685" w:rsidRPr="006224C1">
        <w:rPr>
          <w:b/>
        </w:rPr>
        <w:t>г.</w:t>
      </w:r>
      <w:r w:rsidRPr="006224C1"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6224C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6224C1"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687C6944" w:rsidR="00EA7238" w:rsidRPr="006224C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6224C1">
        <w:rPr>
          <w:b/>
          <w:bCs/>
        </w:rPr>
        <w:t>Торги ППП</w:t>
      </w:r>
      <w:r w:rsidR="00C11EFF" w:rsidRPr="006224C1">
        <w:rPr>
          <w:shd w:val="clear" w:color="auto" w:fill="FFFFFF"/>
        </w:rPr>
        <w:t xml:space="preserve"> будут проведены на ЭТП</w:t>
      </w:r>
      <w:r w:rsidRPr="006224C1">
        <w:rPr>
          <w:shd w:val="clear" w:color="auto" w:fill="FFFFFF"/>
        </w:rPr>
        <w:t xml:space="preserve"> </w:t>
      </w:r>
      <w:r w:rsidRPr="006224C1">
        <w:rPr>
          <w:b/>
          <w:bCs/>
        </w:rPr>
        <w:t>с</w:t>
      </w:r>
      <w:r w:rsidR="00E12685" w:rsidRPr="006224C1">
        <w:rPr>
          <w:b/>
          <w:bCs/>
        </w:rPr>
        <w:t xml:space="preserve"> </w:t>
      </w:r>
      <w:r w:rsidR="00C858D5" w:rsidRPr="006224C1">
        <w:rPr>
          <w:b/>
          <w:bCs/>
        </w:rPr>
        <w:t>31 августа</w:t>
      </w:r>
      <w:r w:rsidR="00E12685" w:rsidRPr="006224C1">
        <w:t xml:space="preserve"> </w:t>
      </w:r>
      <w:r w:rsidR="00E12685" w:rsidRPr="006224C1">
        <w:rPr>
          <w:b/>
        </w:rPr>
        <w:t>202</w:t>
      </w:r>
      <w:r w:rsidR="004F4360" w:rsidRPr="006224C1">
        <w:rPr>
          <w:b/>
        </w:rPr>
        <w:t>2</w:t>
      </w:r>
      <w:r w:rsidR="00E12685" w:rsidRPr="006224C1">
        <w:rPr>
          <w:b/>
        </w:rPr>
        <w:t xml:space="preserve"> г.</w:t>
      </w:r>
      <w:r w:rsidRPr="006224C1">
        <w:rPr>
          <w:b/>
          <w:bCs/>
        </w:rPr>
        <w:t xml:space="preserve"> по </w:t>
      </w:r>
      <w:r w:rsidR="00C858D5" w:rsidRPr="006224C1">
        <w:rPr>
          <w:b/>
          <w:bCs/>
        </w:rPr>
        <w:t>04 февраля</w:t>
      </w:r>
      <w:r w:rsidR="00E12685" w:rsidRPr="006224C1">
        <w:t xml:space="preserve"> </w:t>
      </w:r>
      <w:r w:rsidR="00E12685" w:rsidRPr="006224C1">
        <w:rPr>
          <w:b/>
        </w:rPr>
        <w:t>202</w:t>
      </w:r>
      <w:r w:rsidR="00C858D5" w:rsidRPr="006224C1">
        <w:rPr>
          <w:b/>
        </w:rPr>
        <w:t>3</w:t>
      </w:r>
      <w:r w:rsidR="00E12685" w:rsidRPr="006224C1">
        <w:rPr>
          <w:b/>
        </w:rPr>
        <w:t xml:space="preserve"> г.</w:t>
      </w:r>
    </w:p>
    <w:p w14:paraId="1AA4D8CB" w14:textId="29DBB6F6" w:rsidR="00EA7238" w:rsidRPr="006224C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24C1">
        <w:t>Заявки на участие в Торгах ППП приним</w:t>
      </w:r>
      <w:r w:rsidR="0015099D" w:rsidRPr="006224C1">
        <w:t>а</w:t>
      </w:r>
      <w:r w:rsidR="00997993" w:rsidRPr="006224C1">
        <w:t>ются Оператором, начиная с 00:00</w:t>
      </w:r>
      <w:r w:rsidRPr="006224C1">
        <w:t xml:space="preserve"> часов по московскому времени</w:t>
      </w:r>
      <w:r w:rsidR="00E12685" w:rsidRPr="006224C1">
        <w:t xml:space="preserve"> </w:t>
      </w:r>
      <w:r w:rsidR="00C858D5" w:rsidRPr="006224C1">
        <w:rPr>
          <w:b/>
          <w:bCs/>
        </w:rPr>
        <w:t>31 августа</w:t>
      </w:r>
      <w:r w:rsidR="00E12685" w:rsidRPr="006224C1">
        <w:t xml:space="preserve"> </w:t>
      </w:r>
      <w:r w:rsidR="00E12685" w:rsidRPr="006224C1">
        <w:rPr>
          <w:b/>
        </w:rPr>
        <w:t>202</w:t>
      </w:r>
      <w:r w:rsidR="004F4360" w:rsidRPr="006224C1">
        <w:rPr>
          <w:b/>
        </w:rPr>
        <w:t>2</w:t>
      </w:r>
      <w:r w:rsidR="00E12685" w:rsidRPr="006224C1">
        <w:rPr>
          <w:b/>
        </w:rPr>
        <w:t xml:space="preserve"> г.</w:t>
      </w:r>
      <w:r w:rsidRPr="006224C1"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6224C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24C1">
        <w:t xml:space="preserve">При наличии заявок на участие в Торгах ППП </w:t>
      </w:r>
      <w:r w:rsidR="00722ECA" w:rsidRPr="006224C1">
        <w:t>ОТ</w:t>
      </w:r>
      <w:r w:rsidRPr="006224C1"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6224C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24C1">
        <w:t>Оператор обеспечивает проведение Торгов ППП.</w:t>
      </w:r>
    </w:p>
    <w:p w14:paraId="635F0102" w14:textId="77777777" w:rsidR="00586B6A" w:rsidRPr="006224C1" w:rsidRDefault="00B83E9D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6224C1">
        <w:rPr>
          <w:rFonts w:ascii="Times New Roman" w:hAnsi="Times New Roman" w:cs="Times New Roman"/>
          <w:sz w:val="24"/>
          <w:szCs w:val="24"/>
        </w:rPr>
        <w:t>:</w:t>
      </w:r>
      <w:r w:rsidR="00586B6A" w:rsidRPr="00622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9856E2" w14:textId="407F013B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31 августа 2022 г. по 11 октября 2022 г. - в размере начальной цены продажи лотов;</w:t>
      </w:r>
    </w:p>
    <w:p w14:paraId="4D4A261E" w14:textId="77777777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12 октября 2022 г. по 18 октября 2022 г. - в размере 90,00% от начальной цены продажи лотов;</w:t>
      </w:r>
    </w:p>
    <w:p w14:paraId="30A53D38" w14:textId="77777777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19 октября 2022 г. по 25 октября 2022 г. - в размере 80,00% от начальной цены продажи лотов;</w:t>
      </w:r>
    </w:p>
    <w:p w14:paraId="4E2A4B89" w14:textId="77777777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26 октября 2022 г. по 01 ноября 2022 г. - в размере 70,00% от начальной цены продажи лотов;</w:t>
      </w:r>
    </w:p>
    <w:p w14:paraId="47A09778" w14:textId="77777777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02 ноября 2022 г. по 08 ноября 2022 г. - в размере 60,00% от начальной цены продажи лотов;</w:t>
      </w:r>
    </w:p>
    <w:p w14:paraId="76DFA21E" w14:textId="1274C9DE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09 ноября 2022 г. по 15 ноября 2022 г. - в размере 51,00% от начальной цены продажи лотов;</w:t>
      </w:r>
    </w:p>
    <w:p w14:paraId="51646A30" w14:textId="1C8DA8DB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16 ноября 2022 г. по 22 ноября 2022 г. - в размере 42,00% от начальной цены продажи лотов;</w:t>
      </w:r>
    </w:p>
    <w:p w14:paraId="580005FC" w14:textId="096E61BD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23 ноября 2022 г. по 29 ноября 2022 г. - в размере 34,00% от начальной цены продажи лотов;</w:t>
      </w:r>
    </w:p>
    <w:p w14:paraId="4FDDF2AD" w14:textId="01939AFA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30 ноября 2022 г. по 06 декабря 2022 г. - в размере 26,00% от начальной цены продажи лотов;</w:t>
      </w:r>
    </w:p>
    <w:p w14:paraId="51C67582" w14:textId="16AD0BE4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07 декабря 2022 г. по 13 декабря 2022 г. - в размере 19,00% от начальной цены продажи лотов;</w:t>
      </w:r>
    </w:p>
    <w:p w14:paraId="5043329D" w14:textId="07ADDD9C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lastRenderedPageBreak/>
        <w:t>с 14 декабря 2022 г. по 20 декабря 2022 г. - в размере 13,00% от начальной цены продажи лотов;</w:t>
      </w:r>
    </w:p>
    <w:p w14:paraId="5FA28093" w14:textId="341B55FE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21 декабря 2022 г. по 27 декабря 2022 г. - в размере 8,00% от начальной цены продажи лотов;</w:t>
      </w:r>
    </w:p>
    <w:p w14:paraId="668297E4" w14:textId="17BEC8D4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28 декабря 2022 г. по 03 января 2023 г. - в размере 5,00% от начальной цены продажи лотов;</w:t>
      </w:r>
    </w:p>
    <w:p w14:paraId="281AF9F0" w14:textId="0D2B3D28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04 января 2023 г. по 14 января 2023 г. - в размере 3,50% от начальной цены продажи лотов;</w:t>
      </w:r>
    </w:p>
    <w:p w14:paraId="2E45414D" w14:textId="2C34344F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15 января 2023 г. по 21 января 2023 г. - в размере 2,50% от начальной цены продажи лотов;</w:t>
      </w:r>
    </w:p>
    <w:p w14:paraId="31E6EFA7" w14:textId="4E7AF33D" w:rsidR="00586B6A" w:rsidRPr="006224C1" w:rsidRDefault="00586B6A" w:rsidP="00586B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4C1">
        <w:rPr>
          <w:rFonts w:ascii="Times New Roman" w:eastAsia="Times New Roman" w:hAnsi="Times New Roman" w:cs="Times New Roman"/>
          <w:sz w:val="24"/>
          <w:szCs w:val="24"/>
        </w:rPr>
        <w:t>с 22 января 2023 г. по 28 января 2023 г. - в размере 1,50% от начальной цены продажи лотов;</w:t>
      </w:r>
    </w:p>
    <w:p w14:paraId="7630E6E9" w14:textId="042A2747" w:rsidR="00EA7238" w:rsidRPr="006224C1" w:rsidRDefault="00586B6A" w:rsidP="00586B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6224C1">
        <w:rPr>
          <w:rFonts w:eastAsia="Times New Roman"/>
        </w:rPr>
        <w:t>с 29 января 2023 г. по 04 февраля 2023 г. - в размере 0,50% от начальной цены продажи лотов.</w:t>
      </w:r>
    </w:p>
    <w:p w14:paraId="33E19E33" w14:textId="2471BF3D" w:rsidR="00EA7238" w:rsidRPr="006224C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6224C1">
        <w:rPr>
          <w:rFonts w:ascii="Times New Roman" w:hAnsi="Times New Roman" w:cs="Times New Roman"/>
          <w:sz w:val="24"/>
          <w:szCs w:val="24"/>
        </w:rPr>
        <w:t>ЭТП</w:t>
      </w:r>
      <w:r w:rsidRPr="006224C1">
        <w:rPr>
          <w:rFonts w:ascii="Times New Roman" w:hAnsi="Times New Roman" w:cs="Times New Roman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6224C1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6224C1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6224C1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6224C1">
        <w:rPr>
          <w:rFonts w:ascii="Times New Roman" w:hAnsi="Times New Roman" w:cs="Times New Roman"/>
          <w:sz w:val="24"/>
          <w:szCs w:val="24"/>
        </w:rPr>
        <w:t>ОТ</w:t>
      </w:r>
      <w:r w:rsidRPr="006224C1">
        <w:rPr>
          <w:rFonts w:ascii="Times New Roman" w:hAnsi="Times New Roman" w:cs="Times New Roman"/>
          <w:sz w:val="24"/>
          <w:szCs w:val="24"/>
        </w:rPr>
        <w:t xml:space="preserve">: получатель платежа - </w:t>
      </w:r>
      <w:r w:rsidR="00BE0BF1" w:rsidRPr="006224C1">
        <w:rPr>
          <w:rFonts w:ascii="Times New Roman" w:hAnsi="Times New Roman" w:cs="Times New Roman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6224C1">
        <w:rPr>
          <w:rFonts w:ascii="Times New Roman" w:hAnsi="Times New Roman" w:cs="Times New Roman"/>
          <w:sz w:val="24"/>
          <w:szCs w:val="24"/>
        </w:rPr>
        <w:t>. В назначении платежа необходимо указывать</w:t>
      </w:r>
      <w:r w:rsidR="008A37E3" w:rsidRPr="006224C1">
        <w:rPr>
          <w:rFonts w:ascii="Times New Roman" w:hAnsi="Times New Roman" w:cs="Times New Roman"/>
          <w:sz w:val="24"/>
          <w:szCs w:val="24"/>
        </w:rPr>
        <w:t>:</w:t>
      </w:r>
      <w:r w:rsidRPr="006224C1">
        <w:rPr>
          <w:rFonts w:ascii="Times New Roman" w:hAnsi="Times New Roman" w:cs="Times New Roman"/>
          <w:sz w:val="24"/>
          <w:szCs w:val="24"/>
        </w:rPr>
        <w:t xml:space="preserve"> </w:t>
      </w:r>
      <w:r w:rsidR="00FA3DE1" w:rsidRPr="006224C1">
        <w:rPr>
          <w:rFonts w:ascii="Times New Roman" w:hAnsi="Times New Roman" w:cs="Times New Roman"/>
          <w:b/>
          <w:sz w:val="24"/>
          <w:szCs w:val="24"/>
        </w:rPr>
        <w:t>«№ Л/с</w:t>
      </w:r>
      <w:proofErr w:type="gramStart"/>
      <w:r w:rsidR="00FA3DE1" w:rsidRPr="006224C1">
        <w:rPr>
          <w:rFonts w:ascii="Times New Roman" w:hAnsi="Times New Roman" w:cs="Times New Roman"/>
          <w:b/>
          <w:sz w:val="24"/>
          <w:szCs w:val="24"/>
        </w:rPr>
        <w:t xml:space="preserve"> ....</w:t>
      </w:r>
      <w:proofErr w:type="gramEnd"/>
      <w:r w:rsidR="00FA3DE1" w:rsidRPr="006224C1">
        <w:rPr>
          <w:rFonts w:ascii="Times New Roman" w:hAnsi="Times New Roman" w:cs="Times New Roman"/>
          <w:b/>
          <w:sz w:val="24"/>
          <w:szCs w:val="24"/>
        </w:rPr>
        <w:t>Задаток для участия в торгах».</w:t>
      </w:r>
      <w:r w:rsidR="00FA3DE1" w:rsidRPr="006224C1">
        <w:rPr>
          <w:rFonts w:ascii="Times New Roman" w:hAnsi="Times New Roman" w:cs="Times New Roman"/>
          <w:sz w:val="24"/>
          <w:szCs w:val="24"/>
        </w:rPr>
        <w:t xml:space="preserve"> </w:t>
      </w:r>
      <w:r w:rsidRPr="006224C1">
        <w:rPr>
          <w:rFonts w:ascii="Times New Roman" w:hAnsi="Times New Roman" w:cs="Times New Roman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6224C1">
        <w:rPr>
          <w:rFonts w:ascii="Times New Roman" w:hAnsi="Times New Roman" w:cs="Times New Roman"/>
          <w:sz w:val="24"/>
          <w:szCs w:val="24"/>
        </w:rPr>
        <w:t>ЭТП</w:t>
      </w:r>
      <w:r w:rsidRPr="006224C1">
        <w:rPr>
          <w:rFonts w:ascii="Times New Roman" w:hAnsi="Times New Roman" w:cs="Times New Roman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6224C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6224C1">
        <w:rPr>
          <w:rFonts w:ascii="Times New Roman" w:hAnsi="Times New Roman" w:cs="Times New Roman"/>
          <w:sz w:val="24"/>
          <w:szCs w:val="24"/>
        </w:rPr>
        <w:t>ОТ</w:t>
      </w:r>
      <w:r w:rsidRPr="006224C1">
        <w:rPr>
          <w:rFonts w:ascii="Times New Roman" w:hAnsi="Times New Roman" w:cs="Times New Roman"/>
          <w:sz w:val="24"/>
          <w:szCs w:val="24"/>
        </w:rPr>
        <w:t>.</w:t>
      </w:r>
    </w:p>
    <w:p w14:paraId="4D2C79F3" w14:textId="77777777" w:rsidR="00EA7238" w:rsidRPr="006224C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6224C1">
        <w:rPr>
          <w:rFonts w:ascii="Times New Roman" w:hAnsi="Times New Roman" w:cs="Times New Roman"/>
          <w:sz w:val="24"/>
          <w:szCs w:val="24"/>
        </w:rPr>
        <w:t>ЭТП.</w:t>
      </w:r>
    </w:p>
    <w:p w14:paraId="3E4F4F98" w14:textId="77777777" w:rsidR="00EA7238" w:rsidRPr="006224C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6224C1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>ОТ</w:t>
      </w:r>
      <w:r w:rsidR="00EA7238" w:rsidRPr="006224C1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6224C1">
        <w:rPr>
          <w:rFonts w:ascii="Times New Roman" w:hAnsi="Times New Roman" w:cs="Times New Roman"/>
          <w:sz w:val="24"/>
          <w:szCs w:val="24"/>
        </w:rPr>
        <w:t>ОТ</w:t>
      </w:r>
      <w:r w:rsidR="00EA7238" w:rsidRPr="006224C1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6224C1">
        <w:rPr>
          <w:rFonts w:ascii="Times New Roman" w:hAnsi="Times New Roman" w:cs="Times New Roman"/>
          <w:sz w:val="24"/>
          <w:szCs w:val="24"/>
        </w:rPr>
        <w:t>ОТ</w:t>
      </w:r>
      <w:r w:rsidR="00EA7238" w:rsidRPr="006224C1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6224C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224C1">
        <w:rPr>
          <w:rFonts w:ascii="Times New Roman" w:hAnsi="Times New Roman" w:cs="Times New Roman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6224C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6224C1">
        <w:rPr>
          <w:rFonts w:ascii="Times New Roman" w:hAnsi="Times New Roman" w:cs="Times New Roman"/>
          <w:sz w:val="24"/>
          <w:szCs w:val="24"/>
        </w:rPr>
        <w:t>ОТ</w:t>
      </w:r>
      <w:r w:rsidRPr="006224C1">
        <w:rPr>
          <w:rFonts w:ascii="Times New Roman" w:hAnsi="Times New Roman" w:cs="Times New Roman"/>
          <w:sz w:val="24"/>
          <w:szCs w:val="24"/>
        </w:rPr>
        <w:t xml:space="preserve">, размещается на </w:t>
      </w:r>
      <w:r w:rsidR="0070175B" w:rsidRPr="006224C1">
        <w:rPr>
          <w:rFonts w:ascii="Times New Roman" w:hAnsi="Times New Roman" w:cs="Times New Roman"/>
          <w:sz w:val="24"/>
          <w:szCs w:val="24"/>
        </w:rPr>
        <w:t>ЭТП.</w:t>
      </w:r>
    </w:p>
    <w:p w14:paraId="263964E4" w14:textId="77777777" w:rsidR="00EA7238" w:rsidRPr="006224C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b/>
          <w:bCs/>
          <w:sz w:val="24"/>
          <w:szCs w:val="24"/>
        </w:rPr>
        <w:t>Победителем Торгов ППП</w:t>
      </w:r>
      <w:r w:rsidRPr="006224C1">
        <w:rPr>
          <w:rFonts w:ascii="Times New Roman" w:hAnsi="Times New Roman" w:cs="Times New Roman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6224C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6224C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6224C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6224C1">
        <w:rPr>
          <w:rFonts w:ascii="Times New Roman" w:hAnsi="Times New Roman" w:cs="Times New Roman"/>
          <w:sz w:val="24"/>
          <w:szCs w:val="24"/>
        </w:rPr>
        <w:t>ОТ</w:t>
      </w:r>
      <w:r w:rsidRPr="006224C1">
        <w:rPr>
          <w:rFonts w:ascii="Times New Roman" w:hAnsi="Times New Roman" w:cs="Times New Roman"/>
          <w:sz w:val="24"/>
          <w:szCs w:val="24"/>
        </w:rPr>
        <w:t xml:space="preserve">, размещается на </w:t>
      </w:r>
      <w:r w:rsidR="0070175B" w:rsidRPr="006224C1">
        <w:rPr>
          <w:rFonts w:ascii="Times New Roman" w:hAnsi="Times New Roman" w:cs="Times New Roman"/>
          <w:sz w:val="24"/>
          <w:szCs w:val="24"/>
        </w:rPr>
        <w:t>ЭТП.</w:t>
      </w:r>
    </w:p>
    <w:p w14:paraId="005A62B9" w14:textId="77777777" w:rsidR="00EA7238" w:rsidRPr="006224C1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>КУ</w:t>
      </w:r>
      <w:r w:rsidR="00722ECA" w:rsidRPr="006224C1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6224C1">
        <w:rPr>
          <w:rFonts w:ascii="Times New Roman" w:hAnsi="Times New Roman" w:cs="Times New Roman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69FD12F4" w:rsidR="00A41F3F" w:rsidRPr="006224C1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6224C1">
        <w:rPr>
          <w:rFonts w:ascii="Times New Roman" w:hAnsi="Times New Roman" w:cs="Times New Roman"/>
          <w:sz w:val="24"/>
          <w:szCs w:val="24"/>
        </w:rPr>
        <w:t>КУ</w:t>
      </w:r>
      <w:r w:rsidRPr="006224C1">
        <w:rPr>
          <w:rFonts w:ascii="Times New Roman" w:hAnsi="Times New Roman" w:cs="Times New Roman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6224C1">
        <w:rPr>
          <w:rFonts w:ascii="Times New Roman" w:hAnsi="Times New Roman" w:cs="Times New Roman"/>
          <w:sz w:val="24"/>
          <w:szCs w:val="24"/>
        </w:rPr>
        <w:t>КУ</w:t>
      </w:r>
      <w:r w:rsidRPr="006224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1F3F" w:rsidRPr="006224C1">
        <w:rPr>
          <w:rFonts w:ascii="Times New Roman" w:hAnsi="Times New Roman" w:cs="Times New Roman"/>
          <w:sz w:val="24"/>
          <w:szCs w:val="24"/>
        </w:rPr>
        <w:t>Неподписание</w:t>
      </w:r>
      <w:proofErr w:type="spellEnd"/>
      <w:r w:rsidR="00A41F3F" w:rsidRPr="006224C1">
        <w:rPr>
          <w:rFonts w:ascii="Times New Roman" w:hAnsi="Times New Roman" w:cs="Times New Roman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061D5A" w:rsidRPr="006224C1">
        <w:rPr>
          <w:rFonts w:ascii="Times New Roman" w:hAnsi="Times New Roman" w:cs="Times New Roman"/>
          <w:sz w:val="24"/>
          <w:szCs w:val="24"/>
        </w:rPr>
        <w:t>КУ</w:t>
      </w:r>
      <w:r w:rsidR="00A41F3F" w:rsidRPr="006224C1">
        <w:rPr>
          <w:rFonts w:ascii="Times New Roman" w:hAnsi="Times New Roman" w:cs="Times New Roman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77777777" w:rsidR="00EA7238" w:rsidRPr="006224C1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6224C1">
        <w:rPr>
          <w:rFonts w:ascii="Times New Roman" w:hAnsi="Times New Roman" w:cs="Times New Roman"/>
          <w:sz w:val="24"/>
          <w:szCs w:val="24"/>
        </w:rPr>
        <w:t>ОТ</w:t>
      </w:r>
      <w:r w:rsidRPr="006224C1">
        <w:rPr>
          <w:rFonts w:ascii="Times New Roman" w:hAnsi="Times New Roman" w:cs="Times New Roman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6224C1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>ОТ</w:t>
      </w:r>
      <w:r w:rsidR="00EA7238" w:rsidRPr="006224C1">
        <w:rPr>
          <w:rFonts w:ascii="Times New Roman" w:hAnsi="Times New Roman" w:cs="Times New Roman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11D50B30" w:rsidR="00EA7238" w:rsidRPr="006224C1" w:rsidRDefault="006B43E3" w:rsidP="00C8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</w:t>
      </w:r>
      <w:r w:rsidR="00EA7238" w:rsidRPr="006224C1">
        <w:rPr>
          <w:rFonts w:ascii="Times New Roman" w:hAnsi="Times New Roman" w:cs="Times New Roman"/>
          <w:sz w:val="24"/>
          <w:szCs w:val="24"/>
        </w:rPr>
        <w:t xml:space="preserve">можно получить у </w:t>
      </w:r>
      <w:r w:rsidR="00C858D5" w:rsidRPr="006224C1">
        <w:rPr>
          <w:rFonts w:ascii="Times New Roman" w:hAnsi="Times New Roman" w:cs="Times New Roman"/>
          <w:sz w:val="24"/>
          <w:szCs w:val="24"/>
        </w:rPr>
        <w:t xml:space="preserve">КУ </w:t>
      </w:r>
      <w:r w:rsidR="002F1DF3" w:rsidRPr="006224C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C858D5" w:rsidRPr="00622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09:</w:t>
      </w:r>
      <w:r w:rsidR="002F1DF3" w:rsidRPr="006224C1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C858D5" w:rsidRPr="006224C1">
        <w:rPr>
          <w:rFonts w:ascii="Times New Roman" w:hAnsi="Times New Roman" w:cs="Times New Roman"/>
          <w:sz w:val="24"/>
          <w:szCs w:val="24"/>
          <w:shd w:val="clear" w:color="auto" w:fill="FFFFFF"/>
        </w:rPr>
        <w:t>0 до</w:t>
      </w:r>
      <w:r w:rsidR="002F1DF3" w:rsidRPr="00622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</w:t>
      </w:r>
      <w:r w:rsidR="00C858D5" w:rsidRPr="006224C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2F1DF3" w:rsidRPr="006224C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C858D5" w:rsidRPr="00622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 часов </w:t>
      </w:r>
      <w:r w:rsidR="00C858D5" w:rsidRPr="006224C1">
        <w:rPr>
          <w:rFonts w:ascii="Times New Roman" w:hAnsi="Times New Roman" w:cs="Times New Roman"/>
          <w:sz w:val="24"/>
          <w:szCs w:val="24"/>
        </w:rPr>
        <w:t xml:space="preserve">по адресу: г. Москва, </w:t>
      </w:r>
      <w:r w:rsidR="007E1CF3" w:rsidRPr="006224C1">
        <w:rPr>
          <w:rFonts w:ascii="Times New Roman" w:hAnsi="Times New Roman" w:cs="Times New Roman"/>
          <w:sz w:val="24"/>
          <w:szCs w:val="24"/>
        </w:rPr>
        <w:t xml:space="preserve">ул. </w:t>
      </w:r>
      <w:r w:rsidR="002F1DF3" w:rsidRPr="006224C1">
        <w:rPr>
          <w:rFonts w:ascii="Times New Roman" w:hAnsi="Times New Roman" w:cs="Times New Roman"/>
          <w:sz w:val="24"/>
          <w:szCs w:val="24"/>
        </w:rPr>
        <w:t>Долгоруковская</w:t>
      </w:r>
      <w:r w:rsidR="00C858D5" w:rsidRPr="006224C1">
        <w:rPr>
          <w:rFonts w:ascii="Times New Roman" w:hAnsi="Times New Roman" w:cs="Times New Roman"/>
          <w:sz w:val="24"/>
          <w:szCs w:val="24"/>
        </w:rPr>
        <w:t>, д.</w:t>
      </w:r>
      <w:r w:rsidR="002F1DF3" w:rsidRPr="006224C1">
        <w:rPr>
          <w:rFonts w:ascii="Times New Roman" w:hAnsi="Times New Roman" w:cs="Times New Roman"/>
          <w:sz w:val="24"/>
          <w:szCs w:val="24"/>
        </w:rPr>
        <w:t>4А</w:t>
      </w:r>
      <w:r w:rsidR="00C858D5" w:rsidRPr="006224C1">
        <w:rPr>
          <w:rFonts w:ascii="Times New Roman" w:hAnsi="Times New Roman" w:cs="Times New Roman"/>
          <w:sz w:val="24"/>
          <w:szCs w:val="24"/>
        </w:rPr>
        <w:t xml:space="preserve">, тел. </w:t>
      </w:r>
      <w:r w:rsidR="002F1DF3" w:rsidRPr="006224C1">
        <w:rPr>
          <w:rFonts w:ascii="Times New Roman" w:hAnsi="Times New Roman" w:cs="Times New Roman"/>
          <w:sz w:val="24"/>
          <w:szCs w:val="24"/>
        </w:rPr>
        <w:t>+7</w:t>
      </w:r>
      <w:r w:rsidR="00C858D5" w:rsidRPr="006224C1">
        <w:rPr>
          <w:rFonts w:ascii="Times New Roman" w:hAnsi="Times New Roman" w:cs="Times New Roman"/>
          <w:sz w:val="24"/>
          <w:szCs w:val="24"/>
        </w:rPr>
        <w:t>(495) 7</w:t>
      </w:r>
      <w:r w:rsidR="002F1DF3" w:rsidRPr="006224C1">
        <w:rPr>
          <w:rFonts w:ascii="Times New Roman" w:hAnsi="Times New Roman" w:cs="Times New Roman"/>
          <w:sz w:val="24"/>
          <w:szCs w:val="24"/>
        </w:rPr>
        <w:t>81</w:t>
      </w:r>
      <w:r w:rsidR="00C858D5" w:rsidRPr="006224C1">
        <w:rPr>
          <w:rFonts w:ascii="Times New Roman" w:hAnsi="Times New Roman" w:cs="Times New Roman"/>
          <w:sz w:val="24"/>
          <w:szCs w:val="24"/>
        </w:rPr>
        <w:t>-</w:t>
      </w:r>
      <w:r w:rsidR="002F1DF3" w:rsidRPr="006224C1">
        <w:rPr>
          <w:rFonts w:ascii="Times New Roman" w:hAnsi="Times New Roman" w:cs="Times New Roman"/>
          <w:sz w:val="24"/>
          <w:szCs w:val="24"/>
        </w:rPr>
        <w:t>00</w:t>
      </w:r>
      <w:r w:rsidR="00C858D5" w:rsidRPr="006224C1">
        <w:rPr>
          <w:rFonts w:ascii="Times New Roman" w:hAnsi="Times New Roman" w:cs="Times New Roman"/>
          <w:sz w:val="24"/>
          <w:szCs w:val="24"/>
        </w:rPr>
        <w:t>-</w:t>
      </w:r>
      <w:r w:rsidR="002F1DF3" w:rsidRPr="006224C1">
        <w:rPr>
          <w:rFonts w:ascii="Times New Roman" w:hAnsi="Times New Roman" w:cs="Times New Roman"/>
          <w:sz w:val="24"/>
          <w:szCs w:val="24"/>
        </w:rPr>
        <w:t>00</w:t>
      </w:r>
      <w:r w:rsidR="00C858D5" w:rsidRPr="006224C1">
        <w:rPr>
          <w:rFonts w:ascii="Times New Roman" w:hAnsi="Times New Roman" w:cs="Times New Roman"/>
          <w:sz w:val="24"/>
          <w:szCs w:val="24"/>
        </w:rPr>
        <w:t xml:space="preserve">, доб. </w:t>
      </w:r>
      <w:r w:rsidR="002F1DF3" w:rsidRPr="006224C1">
        <w:rPr>
          <w:rFonts w:ascii="Times New Roman" w:hAnsi="Times New Roman" w:cs="Times New Roman"/>
          <w:sz w:val="24"/>
          <w:szCs w:val="24"/>
        </w:rPr>
        <w:t>450</w:t>
      </w:r>
      <w:r w:rsidR="00C858D5" w:rsidRPr="006224C1">
        <w:rPr>
          <w:rFonts w:ascii="Times New Roman" w:hAnsi="Times New Roman" w:cs="Times New Roman"/>
          <w:sz w:val="24"/>
          <w:szCs w:val="24"/>
        </w:rPr>
        <w:t xml:space="preserve">, а также у ОТ: </w:t>
      </w:r>
      <w:r w:rsidR="007E1CF3" w:rsidRPr="006224C1">
        <w:rPr>
          <w:rFonts w:ascii="Times New Roman" w:hAnsi="Times New Roman" w:cs="Times New Roman"/>
          <w:sz w:val="24"/>
          <w:szCs w:val="24"/>
        </w:rPr>
        <w:t>т</w:t>
      </w:r>
      <w:r w:rsidR="00C858D5" w:rsidRPr="006224C1">
        <w:rPr>
          <w:rFonts w:ascii="Times New Roman" w:hAnsi="Times New Roman" w:cs="Times New Roman"/>
          <w:sz w:val="24"/>
          <w:szCs w:val="24"/>
        </w:rPr>
        <w:t>ел. 8 (499) 395-00-20 (с 9.00 до 18.00 по Московскому времени в рабочие дни) informmsk@auction-house.ru.</w:t>
      </w:r>
    </w:p>
    <w:p w14:paraId="1C6C5A1C" w14:textId="7AE056DE" w:rsidR="00BE1559" w:rsidRPr="006224C1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6224C1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4C1">
        <w:rPr>
          <w:rFonts w:ascii="Times New Roman" w:hAnsi="Times New Roman" w:cs="Times New Roman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6224C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A7238" w:rsidRPr="006224C1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061D5A"/>
    <w:rsid w:val="00130BFB"/>
    <w:rsid w:val="0015099D"/>
    <w:rsid w:val="001D4B58"/>
    <w:rsid w:val="001F039D"/>
    <w:rsid w:val="002C312D"/>
    <w:rsid w:val="002F1DF3"/>
    <w:rsid w:val="00326603"/>
    <w:rsid w:val="003339DF"/>
    <w:rsid w:val="00365722"/>
    <w:rsid w:val="00467D6B"/>
    <w:rsid w:val="004712F3"/>
    <w:rsid w:val="004A448C"/>
    <w:rsid w:val="004F4360"/>
    <w:rsid w:val="00564010"/>
    <w:rsid w:val="00586B6A"/>
    <w:rsid w:val="006224C1"/>
    <w:rsid w:val="00634151"/>
    <w:rsid w:val="00637A0F"/>
    <w:rsid w:val="006B43E3"/>
    <w:rsid w:val="0070175B"/>
    <w:rsid w:val="007229EA"/>
    <w:rsid w:val="00722ECA"/>
    <w:rsid w:val="007E1CF3"/>
    <w:rsid w:val="00865FD7"/>
    <w:rsid w:val="00872C76"/>
    <w:rsid w:val="0089489B"/>
    <w:rsid w:val="008A37E3"/>
    <w:rsid w:val="009104D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41F3F"/>
    <w:rsid w:val="00A46C65"/>
    <w:rsid w:val="00A81E4E"/>
    <w:rsid w:val="00B83E9D"/>
    <w:rsid w:val="00BE0BF1"/>
    <w:rsid w:val="00BE1559"/>
    <w:rsid w:val="00C04EB9"/>
    <w:rsid w:val="00C11EFF"/>
    <w:rsid w:val="00C858D5"/>
    <w:rsid w:val="00C9585C"/>
    <w:rsid w:val="00CA1669"/>
    <w:rsid w:val="00D345DA"/>
    <w:rsid w:val="00D57DB3"/>
    <w:rsid w:val="00D62667"/>
    <w:rsid w:val="00DB0166"/>
    <w:rsid w:val="00E12685"/>
    <w:rsid w:val="00E614D3"/>
    <w:rsid w:val="00EA7238"/>
    <w:rsid w:val="00F05E04"/>
    <w:rsid w:val="00F26DD3"/>
    <w:rsid w:val="00FA3DE1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C1BD81CD-DA2E-4847-B2B4-B2632708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37</cp:revision>
  <dcterms:created xsi:type="dcterms:W3CDTF">2019-07-23T07:45:00Z</dcterms:created>
  <dcterms:modified xsi:type="dcterms:W3CDTF">2022-05-23T11:08:00Z</dcterms:modified>
</cp:coreProperties>
</file>