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E076" w14:textId="3E139567" w:rsidR="006939DE" w:rsidRDefault="00D63A19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hyperlink r:id="rId4" w:history="1">
        <w:r w:rsidR="00345ACB" w:rsidRPr="00735D7B">
          <w:rPr>
            <w:rStyle w:val="aa"/>
            <w:rFonts w:ascii="Times New Roman" w:eastAsia="Calibri" w:hAnsi="Times New Roman" w:cs="Times New Roman"/>
            <w:sz w:val="18"/>
            <w:szCs w:val="18"/>
          </w:rPr>
          <w:t>harlanova@auction-house.ru</w:t>
        </w:r>
      </w:hyperlink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 w:rsidR="00345AC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D759B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="00656BE8" w:rsidRPr="00656BE8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656BE8">
        <w:rPr>
          <w:rFonts w:ascii="Times New Roman" w:eastAsia="Calibri" w:hAnsi="Times New Roman" w:cs="Times New Roman"/>
          <w:sz w:val="18"/>
          <w:szCs w:val="18"/>
        </w:rPr>
        <w:t>м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</w:t>
      </w:r>
      <w:r w:rsidR="00656BE8" w:rsidRPr="00656BE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«Группа компаний «Волжские берега» (ОГРН 1056319008173, ИНН 6319111940, адрес: 443041, г. Самара, ул. Агибалова, 48, помещение н12)</w:t>
      </w:r>
      <w:r w:rsidR="00656BE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B650D">
        <w:rPr>
          <w:rFonts w:ascii="Times New Roman" w:eastAsia="Calibri" w:hAnsi="Times New Roman" w:cs="Times New Roman"/>
          <w:sz w:val="18"/>
          <w:szCs w:val="18"/>
        </w:rPr>
        <w:t>(</w:t>
      </w:r>
      <w:r w:rsidRPr="00EE1CE1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EE1CE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E1CE1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9871B8" w:rsidRPr="009871B8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Севостьянова Олега Николаевича (ИНН 631100603803, СНИЛС 047-168-577 84,  </w:t>
      </w:r>
      <w:proofErr w:type="spellStart"/>
      <w:r w:rsidR="00FD19F9" w:rsidRPr="00FD19F9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="00FD19F9" w:rsidRPr="00FD19F9">
        <w:rPr>
          <w:rFonts w:ascii="Times New Roman" w:eastAsia="Calibri" w:hAnsi="Times New Roman" w:cs="Times New Roman"/>
          <w:sz w:val="18"/>
          <w:szCs w:val="18"/>
        </w:rPr>
        <w:t>: 4447, адрес для направления корреспонденции: 443041, г. Самара, ул. Агибалова, д. 48, офис 189), члена Саморегулируемой межрегиональной общественной организации «Ассоциация антикризисных управ-</w:t>
      </w:r>
      <w:proofErr w:type="spellStart"/>
      <w:r w:rsidR="00FD19F9" w:rsidRPr="00FD19F9">
        <w:rPr>
          <w:rFonts w:ascii="Times New Roman" w:eastAsia="Calibri" w:hAnsi="Times New Roman" w:cs="Times New Roman"/>
          <w:sz w:val="18"/>
          <w:szCs w:val="18"/>
        </w:rPr>
        <w:t>ляющих</w:t>
      </w:r>
      <w:proofErr w:type="spellEnd"/>
      <w:r w:rsidR="00FD19F9" w:rsidRPr="00FD19F9">
        <w:rPr>
          <w:rFonts w:ascii="Times New Roman" w:eastAsia="Calibri" w:hAnsi="Times New Roman" w:cs="Times New Roman"/>
          <w:sz w:val="18"/>
          <w:szCs w:val="18"/>
        </w:rPr>
        <w:t>» (ИНН 6315944042, ОГРН 1026300003751, адрес: 443072, г. Самара, Московское шоссе, 18-й км)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25AAF" w:rsidRPr="00725AAF">
        <w:rPr>
          <w:rFonts w:ascii="Times New Roman" w:eastAsia="Calibri" w:hAnsi="Times New Roman" w:cs="Times New Roman"/>
          <w:sz w:val="18"/>
          <w:szCs w:val="18"/>
        </w:rPr>
        <w:t xml:space="preserve">(далее - </w:t>
      </w:r>
      <w:r w:rsidR="00D563E4">
        <w:rPr>
          <w:rFonts w:ascii="Times New Roman" w:eastAsia="Calibri" w:hAnsi="Times New Roman" w:cs="Times New Roman"/>
          <w:sz w:val="18"/>
          <w:szCs w:val="18"/>
        </w:rPr>
        <w:t>К</w:t>
      </w:r>
      <w:r w:rsidR="00725AAF" w:rsidRPr="00725AAF">
        <w:rPr>
          <w:rFonts w:ascii="Times New Roman" w:eastAsia="Calibri" w:hAnsi="Times New Roman" w:cs="Times New Roman"/>
          <w:sz w:val="18"/>
          <w:szCs w:val="18"/>
        </w:rPr>
        <w:t>У)</w:t>
      </w:r>
      <w:r w:rsidR="00C1188D">
        <w:rPr>
          <w:rFonts w:ascii="Times New Roman" w:eastAsia="Calibri" w:hAnsi="Times New Roman" w:cs="Times New Roman"/>
          <w:sz w:val="18"/>
          <w:szCs w:val="18"/>
        </w:rPr>
        <w:t>,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 xml:space="preserve"> действующего на </w:t>
      </w:r>
      <w:r w:rsidR="001B650D" w:rsidRPr="009927BB">
        <w:rPr>
          <w:rFonts w:ascii="Times New Roman" w:eastAsia="Calibri" w:hAnsi="Times New Roman" w:cs="Times New Roman"/>
          <w:sz w:val="18"/>
          <w:szCs w:val="18"/>
        </w:rPr>
        <w:t xml:space="preserve">основании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Решения Арбитражного суда Самарской области от 21.10.2015 г. по делу № А55-20137/2014 и Определения Арбитражного суда Самарской области от 01.12.2015 г. по делу № А55-20137/2014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>,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8214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F865C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D563E4" w:rsidRPr="00461D56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461D56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D563E4" w:rsidRPr="00461D56">
        <w:rPr>
          <w:rFonts w:ascii="Times New Roman" w:eastAsia="Calibri" w:hAnsi="Times New Roman" w:cs="Times New Roman"/>
          <w:b/>
          <w:sz w:val="18"/>
          <w:szCs w:val="18"/>
        </w:rPr>
        <w:t>.2022</w:t>
      </w:r>
      <w:r w:rsidR="00D563E4" w:rsidRPr="00461D56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D563E4" w:rsidRPr="00461D56">
        <w:rPr>
          <w:rFonts w:ascii="Times New Roman" w:eastAsia="Calibri" w:hAnsi="Times New Roman" w:cs="Times New Roman"/>
          <w:b/>
          <w:sz w:val="18"/>
          <w:szCs w:val="18"/>
        </w:rPr>
        <w:t>10 час.00 мин.</w:t>
      </w:r>
      <w:r w:rsidR="00D563E4" w:rsidRPr="00461D56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 1). </w:t>
      </w:r>
      <w:bookmarkStart w:id="0" w:name="_Hlk78373100"/>
      <w:r w:rsidR="00D563E4" w:rsidRPr="00461D56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D563E4" w:rsidRPr="00461D56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461D56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58214D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="00D563E4" w:rsidRPr="00461D56">
        <w:rPr>
          <w:rFonts w:ascii="Times New Roman" w:eastAsia="Calibri" w:hAnsi="Times New Roman" w:cs="Times New Roman"/>
          <w:b/>
          <w:sz w:val="18"/>
          <w:szCs w:val="18"/>
        </w:rPr>
        <w:t>.0</w:t>
      </w:r>
      <w:r w:rsidR="00461D56">
        <w:rPr>
          <w:rFonts w:ascii="Times New Roman" w:eastAsia="Calibri" w:hAnsi="Times New Roman" w:cs="Times New Roman"/>
          <w:b/>
          <w:sz w:val="18"/>
          <w:szCs w:val="18"/>
        </w:rPr>
        <w:t>8</w:t>
      </w:r>
      <w:r w:rsidR="00D563E4" w:rsidRPr="00461D56">
        <w:rPr>
          <w:rFonts w:ascii="Times New Roman" w:eastAsia="Calibri" w:hAnsi="Times New Roman" w:cs="Times New Roman"/>
          <w:b/>
          <w:sz w:val="18"/>
          <w:szCs w:val="18"/>
        </w:rPr>
        <w:t>.2022 с 09 час. 00 мин</w:t>
      </w:r>
      <w:r w:rsidR="00D563E4" w:rsidRPr="00461D56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D563E4" w:rsidRPr="00461D56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D563E4" w:rsidRPr="00461D56">
        <w:rPr>
          <w:rFonts w:ascii="Times New Roman" w:eastAsia="Calibri" w:hAnsi="Times New Roman" w:cs="Times New Roman"/>
          <w:sz w:val="18"/>
          <w:szCs w:val="18"/>
        </w:rPr>
        <w:t xml:space="preserve">) по </w:t>
      </w:r>
      <w:r w:rsidR="0058214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F865CF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D563E4" w:rsidRPr="00461D56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461D56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D563E4" w:rsidRPr="00461D56">
        <w:rPr>
          <w:rFonts w:ascii="Times New Roman" w:eastAsia="Calibri" w:hAnsi="Times New Roman" w:cs="Times New Roman"/>
          <w:b/>
          <w:sz w:val="18"/>
          <w:szCs w:val="18"/>
        </w:rPr>
        <w:t>.2022 до 23 час 00 мин</w:t>
      </w:r>
      <w:r w:rsidR="00D563E4" w:rsidRPr="00461D56">
        <w:rPr>
          <w:rFonts w:ascii="Times New Roman" w:eastAsia="Calibri" w:hAnsi="Times New Roman" w:cs="Times New Roman"/>
          <w:sz w:val="18"/>
          <w:szCs w:val="18"/>
        </w:rPr>
        <w:t>.</w:t>
      </w:r>
      <w:r w:rsidR="00D563E4" w:rsidRPr="00461D56">
        <w:t xml:space="preserve"> </w:t>
      </w:r>
      <w:bookmarkStart w:id="1" w:name="_Hlk78373080"/>
      <w:r w:rsidR="00D563E4" w:rsidRPr="00461D56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58214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F865CF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D563E4" w:rsidRPr="00461D56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461D56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D563E4" w:rsidRPr="00461D56">
        <w:rPr>
          <w:rFonts w:ascii="Times New Roman" w:eastAsia="Calibri" w:hAnsi="Times New Roman" w:cs="Times New Roman"/>
          <w:b/>
          <w:bCs/>
          <w:sz w:val="18"/>
          <w:szCs w:val="18"/>
        </w:rPr>
        <w:t>.2022</w:t>
      </w:r>
      <w:r w:rsidR="00D563E4" w:rsidRPr="00461D56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D563E4" w:rsidRPr="00461D56">
        <w:t xml:space="preserve"> </w:t>
      </w:r>
      <w:r w:rsidR="00D563E4" w:rsidRPr="00461D56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bookmarkEnd w:id="0"/>
      <w:bookmarkEnd w:id="1"/>
    </w:p>
    <w:p w14:paraId="7B3D17A1" w14:textId="06A23EBB" w:rsidR="00FD19F9" w:rsidRDefault="001378A9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3A51D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384328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EB7F96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Права требования к физическому лицу Зайцеву Сергею Игоревичу (ИНН 637720090976, адрес регистрации: 446630, Самарская область, Богатовский район, с. Богатое, ул. Клубная, д.17, кв.1)</w:t>
      </w:r>
      <w:r w:rsidR="000D0E35" w:rsidRPr="000D0E35">
        <w:t xml:space="preserve"> </w:t>
      </w:r>
      <w:r w:rsidR="000D0E35" w:rsidRPr="000D0E35">
        <w:rPr>
          <w:rFonts w:ascii="Times New Roman" w:eastAsia="Calibri" w:hAnsi="Times New Roman" w:cs="Times New Roman"/>
          <w:sz w:val="18"/>
          <w:szCs w:val="18"/>
        </w:rPr>
        <w:t xml:space="preserve">в размере  </w:t>
      </w:r>
      <w:bookmarkStart w:id="2" w:name="_Hlk110602921"/>
      <w:r w:rsidR="00FD19F9" w:rsidRPr="00FD19F9">
        <w:rPr>
          <w:rFonts w:ascii="Times New Roman" w:eastAsia="Calibri" w:hAnsi="Times New Roman" w:cs="Times New Roman"/>
          <w:sz w:val="18"/>
          <w:szCs w:val="18"/>
        </w:rPr>
        <w:t>575 000</w:t>
      </w:r>
      <w:bookmarkEnd w:id="2"/>
      <w:r w:rsidR="00FD19F9" w:rsidRPr="00FD19F9">
        <w:rPr>
          <w:rFonts w:ascii="Times New Roman" w:eastAsia="Calibri" w:hAnsi="Times New Roman" w:cs="Times New Roman"/>
          <w:sz w:val="18"/>
          <w:szCs w:val="18"/>
        </w:rPr>
        <w:t>,00 ру</w:t>
      </w:r>
      <w:r w:rsidR="00FD19F9">
        <w:rPr>
          <w:rFonts w:ascii="Times New Roman" w:eastAsia="Calibri" w:hAnsi="Times New Roman" w:cs="Times New Roman"/>
          <w:sz w:val="18"/>
          <w:szCs w:val="18"/>
        </w:rPr>
        <w:t>б.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  (включает в себя: 569 000,00 руб</w:t>
      </w:r>
      <w:r w:rsidR="00FD19F9">
        <w:rPr>
          <w:rFonts w:ascii="Times New Roman" w:eastAsia="Calibri" w:hAnsi="Times New Roman" w:cs="Times New Roman"/>
          <w:sz w:val="18"/>
          <w:szCs w:val="18"/>
        </w:rPr>
        <w:t>.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 - примененные последствия недействительности сделки и 6 000,00 руб</w:t>
      </w:r>
      <w:r w:rsidR="00FD19F9">
        <w:rPr>
          <w:rFonts w:ascii="Times New Roman" w:eastAsia="Calibri" w:hAnsi="Times New Roman" w:cs="Times New Roman"/>
          <w:sz w:val="18"/>
          <w:szCs w:val="18"/>
        </w:rPr>
        <w:t>.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 – расходы по уплате государственной пошлины)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0D0E35" w:rsidRPr="000D0E35">
        <w:rPr>
          <w:rFonts w:ascii="Times New Roman" w:eastAsia="Calibri" w:hAnsi="Times New Roman" w:cs="Times New Roman"/>
          <w:sz w:val="18"/>
          <w:szCs w:val="18"/>
        </w:rPr>
        <w:t>подтвержденн</w:t>
      </w:r>
      <w:r w:rsidR="00FD19F9">
        <w:rPr>
          <w:rFonts w:ascii="Times New Roman" w:eastAsia="Calibri" w:hAnsi="Times New Roman" w:cs="Times New Roman"/>
          <w:sz w:val="18"/>
          <w:szCs w:val="18"/>
        </w:rPr>
        <w:t>ые</w:t>
      </w:r>
      <w:r w:rsidR="000D0E35" w:rsidRPr="000D0E35">
        <w:t xml:space="preserve">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Определени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ем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Арбитражного суда             Самарской области от 27.05.2021 по делу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№ А55-20137/2014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Постановление</w:t>
      </w:r>
      <w:r w:rsidR="00FD19F9">
        <w:rPr>
          <w:rFonts w:ascii="Times New Roman" w:eastAsia="Calibri" w:hAnsi="Times New Roman" w:cs="Times New Roman"/>
          <w:sz w:val="18"/>
          <w:szCs w:val="18"/>
        </w:rPr>
        <w:t>м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 Одиннадцатого арбитражного апелляционного суда от 24.08.2021 по делу  № А55-20137/2014, Исполнительны</w:t>
      </w:r>
      <w:r w:rsidR="00FD19F9">
        <w:rPr>
          <w:rFonts w:ascii="Times New Roman" w:eastAsia="Calibri" w:hAnsi="Times New Roman" w:cs="Times New Roman"/>
          <w:sz w:val="18"/>
          <w:szCs w:val="18"/>
        </w:rPr>
        <w:t>м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 лист</w:t>
      </w:r>
      <w:r w:rsidR="00FD19F9">
        <w:rPr>
          <w:rFonts w:ascii="Times New Roman" w:eastAsia="Calibri" w:hAnsi="Times New Roman" w:cs="Times New Roman"/>
          <w:sz w:val="18"/>
          <w:szCs w:val="18"/>
        </w:rPr>
        <w:t>ом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 серия ФС № 037120477 от 01.12.2021г. на   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сумму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569 000,00 руб</w:t>
      </w:r>
      <w:r w:rsidR="00FD19F9">
        <w:rPr>
          <w:rFonts w:ascii="Times New Roman" w:eastAsia="Calibri" w:hAnsi="Times New Roman" w:cs="Times New Roman"/>
          <w:sz w:val="18"/>
          <w:szCs w:val="18"/>
        </w:rPr>
        <w:t>.</w:t>
      </w:r>
      <w:r w:rsidR="000D0E35">
        <w:rPr>
          <w:rFonts w:ascii="Times New Roman" w:eastAsia="Calibri" w:hAnsi="Times New Roman" w:cs="Times New Roman"/>
          <w:sz w:val="18"/>
          <w:szCs w:val="18"/>
        </w:rPr>
        <w:t>,</w:t>
      </w:r>
      <w:r w:rsidR="000D0E35" w:rsidRPr="000D0E35">
        <w:t xml:space="preserve"> </w:t>
      </w:r>
      <w:r w:rsidR="000D0E35" w:rsidRPr="000D0E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 – </w:t>
      </w:r>
      <w:r w:rsidR="00FD19F9" w:rsidRPr="00FD19F9">
        <w:rPr>
          <w:rFonts w:ascii="Times New Roman" w:eastAsia="Calibri" w:hAnsi="Times New Roman" w:cs="Times New Roman"/>
          <w:b/>
          <w:bCs/>
          <w:sz w:val="18"/>
          <w:szCs w:val="18"/>
        </w:rPr>
        <w:t>575</w:t>
      </w:r>
      <w:r w:rsidR="00FD19F9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FD19F9" w:rsidRPr="00FD19F9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FD19F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,00 </w:t>
      </w:r>
      <w:r w:rsidR="000D0E35" w:rsidRPr="000D0E35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0D0E35" w:rsidRPr="000D0E35">
        <w:t xml:space="preserve">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Обременения (ограничения)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 Лота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: залог в пользу ОАО  «Волго-Камский банк».</w:t>
      </w:r>
    </w:p>
    <w:p w14:paraId="0FC2BFFC" w14:textId="2AB5A67B" w:rsidR="00EE6BBA" w:rsidRDefault="00FD19F9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D19F9">
        <w:rPr>
          <w:rFonts w:ascii="Times New Roman" w:eastAsia="Calibri" w:hAnsi="Times New Roman" w:cs="Times New Roman"/>
          <w:sz w:val="18"/>
          <w:szCs w:val="18"/>
        </w:rPr>
        <w:t xml:space="preserve">Ознакомление </w:t>
      </w:r>
      <w:r w:rsidR="0088656D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Pr="00FD19F9">
        <w:rPr>
          <w:rFonts w:ascii="Times New Roman" w:eastAsia="Calibri" w:hAnsi="Times New Roman" w:cs="Times New Roman"/>
          <w:sz w:val="18"/>
          <w:szCs w:val="18"/>
        </w:rPr>
        <w:t>Имуществом производится по месту нахождения Имущества, по предварительной договоренности в рабочие дни с 09.00 до 17.00, контактный телефон</w:t>
      </w:r>
      <w:r>
        <w:rPr>
          <w:rFonts w:ascii="Times New Roman" w:eastAsia="Calibri" w:hAnsi="Times New Roman" w:cs="Times New Roman"/>
          <w:sz w:val="18"/>
          <w:szCs w:val="18"/>
        </w:rPr>
        <w:t>:</w:t>
      </w:r>
      <w:r w:rsidRPr="00FD19F9">
        <w:rPr>
          <w:rFonts w:ascii="Times New Roman" w:eastAsia="Calibri" w:hAnsi="Times New Roman" w:cs="Times New Roman"/>
          <w:sz w:val="18"/>
          <w:szCs w:val="18"/>
        </w:rPr>
        <w:t xml:space="preserve"> +7 (929) 710-45-05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(КУ)</w:t>
      </w:r>
      <w:r w:rsidRPr="00FD19F9">
        <w:rPr>
          <w:rFonts w:ascii="Times New Roman" w:eastAsia="Calibri" w:hAnsi="Times New Roman" w:cs="Times New Roman"/>
          <w:sz w:val="18"/>
          <w:szCs w:val="18"/>
        </w:rPr>
        <w:t xml:space="preserve">, а также путем направления запроса по адресу: 443041, г. Самара, ул. Агибалова, 48, помещение н12 и (или) по электронной почте </w:t>
      </w:r>
      <w:r w:rsidR="0088656D" w:rsidRPr="00C271AB">
        <w:rPr>
          <w:rFonts w:ascii="Times New Roman" w:eastAsia="Calibri" w:hAnsi="Times New Roman" w:cs="Times New Roman"/>
          <w:sz w:val="18"/>
          <w:szCs w:val="18"/>
        </w:rPr>
        <w:t>olegsv68@mail.ru</w:t>
      </w:r>
      <w:r w:rsidR="0088656D">
        <w:rPr>
          <w:rFonts w:ascii="Times New Roman" w:eastAsia="Calibri" w:hAnsi="Times New Roman" w:cs="Times New Roman"/>
          <w:sz w:val="18"/>
          <w:szCs w:val="18"/>
        </w:rPr>
        <w:t>, о</w:t>
      </w:r>
      <w:r w:rsidR="00EE6BBA" w:rsidRPr="00EE6BBA">
        <w:rPr>
          <w:rFonts w:ascii="Times New Roman" w:eastAsia="Calibri" w:hAnsi="Times New Roman" w:cs="Times New Roman"/>
          <w:sz w:val="18"/>
          <w:szCs w:val="18"/>
        </w:rPr>
        <w:t xml:space="preserve">знакомление с документами в отношении Лота производится </w:t>
      </w:r>
      <w:r w:rsidR="0088656D">
        <w:rPr>
          <w:rFonts w:ascii="Times New Roman" w:eastAsia="Calibri" w:hAnsi="Times New Roman" w:cs="Times New Roman"/>
          <w:sz w:val="18"/>
          <w:szCs w:val="18"/>
        </w:rPr>
        <w:t>у ОТ</w:t>
      </w:r>
      <w:r w:rsidR="00EE6BBA" w:rsidRPr="00EE6BBA">
        <w:rPr>
          <w:rFonts w:ascii="Times New Roman" w:eastAsia="Calibri" w:hAnsi="Times New Roman" w:cs="Times New Roman"/>
          <w:sz w:val="18"/>
          <w:szCs w:val="18"/>
        </w:rPr>
        <w:t xml:space="preserve">: </w:t>
      </w:r>
      <w:proofErr w:type="spellStart"/>
      <w:r w:rsidR="00EE6BBA" w:rsidRPr="00EE6BBA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="00EE6BBA" w:rsidRPr="00EE6BBA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</w:t>
      </w:r>
      <w:r w:rsidR="00965C5A">
        <w:rPr>
          <w:rFonts w:ascii="Times New Roman" w:eastAsia="Calibri" w:hAnsi="Times New Roman" w:cs="Times New Roman"/>
          <w:sz w:val="18"/>
          <w:szCs w:val="18"/>
        </w:rPr>
        <w:t xml:space="preserve">тел. </w:t>
      </w:r>
      <w:r w:rsidR="00EE6BBA" w:rsidRPr="00EE6BBA">
        <w:rPr>
          <w:rFonts w:ascii="Times New Roman" w:eastAsia="Calibri" w:hAnsi="Times New Roman" w:cs="Times New Roman"/>
          <w:sz w:val="18"/>
          <w:szCs w:val="18"/>
        </w:rPr>
        <w:t>Елена 8(927)208-15-34, pf@auction-house.ru.</w:t>
      </w:r>
    </w:p>
    <w:p w14:paraId="0DA4D1FE" w14:textId="3A838DF2" w:rsidR="007A7343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задаток составляет </w:t>
      </w:r>
      <w:r w:rsidR="0088656D" w:rsidRPr="0088656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88656D">
        <w:rPr>
          <w:rFonts w:ascii="Times New Roman" w:eastAsia="Calibri" w:hAnsi="Times New Roman" w:cs="Times New Roman"/>
          <w:b/>
          <w:bCs/>
          <w:sz w:val="18"/>
          <w:szCs w:val="18"/>
        </w:rPr>
        <w:t>0 %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от нач. цены Лота; шаг аукциона составляет </w:t>
      </w:r>
      <w:r w:rsidRPr="0088656D">
        <w:rPr>
          <w:rFonts w:ascii="Times New Roman" w:eastAsia="Calibri" w:hAnsi="Times New Roman" w:cs="Times New Roman"/>
          <w:b/>
          <w:bCs/>
          <w:sz w:val="18"/>
          <w:szCs w:val="18"/>
        </w:rPr>
        <w:t>5 %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от нач. цены Лота.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</w:t>
      </w:r>
      <w:proofErr w:type="spellStart"/>
      <w:r w:rsidR="00A13D3F" w:rsidRPr="00A13D3F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A85B2F" w:rsidRPr="00A85B2F">
        <w:rPr>
          <w:rFonts w:ascii="Times New Roman" w:eastAsia="Calibri" w:hAnsi="Times New Roman" w:cs="Times New Roman"/>
          <w:sz w:val="18"/>
          <w:szCs w:val="18"/>
        </w:rPr>
        <w:t xml:space="preserve">Ф-Л СЕВЕРО-ЗАПАДНЫЙ ПАО БАНК «ФК ОТКРЫТИЕ», г. Санкт-Петербург,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</w:t>
      </w:r>
    </w:p>
    <w:p w14:paraId="64DCE8D9" w14:textId="41C2C7FC" w:rsidR="00D563E4" w:rsidRDefault="00D563E4" w:rsidP="00D563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3" w:name="_Hlk78373513"/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F865CF" w:rsidRPr="00F865CF">
        <w:rPr>
          <w:rFonts w:ascii="Times New Roman" w:eastAsia="Calibri" w:hAnsi="Times New Roman" w:cs="Times New Roman"/>
          <w:b/>
          <w:bCs/>
          <w:sz w:val="18"/>
          <w:szCs w:val="18"/>
        </w:rPr>
        <w:t>22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30F56">
        <w:rPr>
          <w:rFonts w:ascii="Times New Roman" w:eastAsia="Calibri" w:hAnsi="Times New Roman" w:cs="Times New Roman"/>
          <w:b/>
          <w:bCs/>
          <w:sz w:val="18"/>
          <w:szCs w:val="18"/>
        </w:rPr>
        <w:t>сентябр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я 2022 г.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F865CF">
        <w:rPr>
          <w:rFonts w:ascii="Times New Roman" w:eastAsia="Calibri" w:hAnsi="Times New Roman" w:cs="Times New Roman"/>
          <w:b/>
          <w:bCs/>
          <w:sz w:val="18"/>
          <w:szCs w:val="18"/>
        </w:rPr>
        <w:t>18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C43F8">
        <w:rPr>
          <w:rFonts w:ascii="Times New Roman" w:eastAsia="Calibri" w:hAnsi="Times New Roman" w:cs="Times New Roman"/>
          <w:b/>
          <w:bCs/>
          <w:sz w:val="18"/>
          <w:szCs w:val="18"/>
        </w:rPr>
        <w:t>11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.2022 г. в 10 час. 00 мин. повторных открытых электронных торгов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(далее – Торги 2) на ЭП по нереализован</w:t>
      </w:r>
      <w:r w:rsidR="001922D7" w:rsidRPr="00530F56">
        <w:rPr>
          <w:rFonts w:ascii="Times New Roman" w:eastAsia="Calibri" w:hAnsi="Times New Roman" w:cs="Times New Roman"/>
          <w:sz w:val="18"/>
          <w:szCs w:val="18"/>
        </w:rPr>
        <w:t>ному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1922D7" w:rsidRPr="00530F56">
        <w:rPr>
          <w:rFonts w:ascii="Times New Roman" w:eastAsia="Calibri" w:hAnsi="Times New Roman" w:cs="Times New Roman"/>
          <w:sz w:val="18"/>
          <w:szCs w:val="18"/>
        </w:rPr>
        <w:t>у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со снижением начальной цены Лот</w:t>
      </w:r>
      <w:r w:rsidR="001922D7" w:rsidRPr="00530F56">
        <w:rPr>
          <w:rFonts w:ascii="Times New Roman" w:eastAsia="Calibri" w:hAnsi="Times New Roman" w:cs="Times New Roman"/>
          <w:sz w:val="18"/>
          <w:szCs w:val="18"/>
        </w:rPr>
        <w:t>а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с 09 час. 00 мин. (время </w:t>
      </w:r>
      <w:proofErr w:type="spellStart"/>
      <w:r w:rsidRPr="00530F56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F865CF" w:rsidRPr="00F865CF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F865CF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.2022 по </w:t>
      </w:r>
      <w:r w:rsidR="00EC43F8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F865CF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C43F8">
        <w:rPr>
          <w:rFonts w:ascii="Times New Roman" w:eastAsia="Calibri" w:hAnsi="Times New Roman" w:cs="Times New Roman"/>
          <w:b/>
          <w:bCs/>
          <w:sz w:val="18"/>
          <w:szCs w:val="18"/>
        </w:rPr>
        <w:t>11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.2022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до 23 час</w:t>
      </w:r>
      <w:r w:rsidR="00127E81">
        <w:rPr>
          <w:rFonts w:ascii="Times New Roman" w:eastAsia="Calibri" w:hAnsi="Times New Roman" w:cs="Times New Roman"/>
          <w:sz w:val="18"/>
          <w:szCs w:val="18"/>
        </w:rPr>
        <w:t>.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00 мин. Определение участников торгов – </w:t>
      </w:r>
      <w:r w:rsidR="00F865CF">
        <w:rPr>
          <w:rFonts w:ascii="Times New Roman" w:eastAsia="Calibri" w:hAnsi="Times New Roman" w:cs="Times New Roman"/>
          <w:sz w:val="18"/>
          <w:szCs w:val="18"/>
        </w:rPr>
        <w:t>17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C43F8">
        <w:rPr>
          <w:rFonts w:ascii="Times New Roman" w:eastAsia="Calibri" w:hAnsi="Times New Roman" w:cs="Times New Roman"/>
          <w:b/>
          <w:bCs/>
          <w:sz w:val="18"/>
          <w:szCs w:val="18"/>
        </w:rPr>
        <w:t>11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.2022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63A35AF9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4042E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B4042E">
        <w:rPr>
          <w:rFonts w:ascii="Times New Roman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563E4">
        <w:rPr>
          <w:rFonts w:ascii="Times New Roman" w:hAnsi="Times New Roman" w:cs="Times New Roman"/>
          <w:sz w:val="18"/>
          <w:szCs w:val="18"/>
        </w:rPr>
        <w:t>К</w:t>
      </w:r>
      <w:r w:rsidRPr="00B4042E">
        <w:rPr>
          <w:rFonts w:ascii="Times New Roman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D563E4">
        <w:rPr>
          <w:rFonts w:ascii="Times New Roman" w:hAnsi="Times New Roman" w:cs="Times New Roman"/>
          <w:sz w:val="18"/>
          <w:szCs w:val="18"/>
        </w:rPr>
        <w:t>К</w:t>
      </w:r>
      <w:r w:rsidRPr="00B4042E">
        <w:rPr>
          <w:rFonts w:ascii="Times New Roman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D563E4">
        <w:rPr>
          <w:rFonts w:ascii="Times New Roman" w:hAnsi="Times New Roman" w:cs="Times New Roman"/>
          <w:sz w:val="18"/>
          <w:szCs w:val="18"/>
        </w:rPr>
        <w:t>К</w:t>
      </w:r>
      <w:r w:rsidRPr="00B4042E">
        <w:rPr>
          <w:rFonts w:ascii="Times New Roman" w:hAnsi="Times New Roman" w:cs="Times New Roman"/>
          <w:sz w:val="18"/>
          <w:szCs w:val="18"/>
        </w:rPr>
        <w:t>У.</w:t>
      </w:r>
    </w:p>
    <w:p w14:paraId="25637483" w14:textId="7A5C6B16" w:rsidR="0064675E" w:rsidRDefault="000112EA" w:rsidP="008865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r w:rsidR="0088656D" w:rsidRPr="0088656D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. Оплата - в течение 30 дней со дня подписания </w:t>
      </w:r>
      <w:r w:rsidR="00200BED">
        <w:rPr>
          <w:rFonts w:ascii="Times New Roman" w:eastAsia="Calibri" w:hAnsi="Times New Roman" w:cs="Times New Roman"/>
          <w:sz w:val="18"/>
          <w:szCs w:val="18"/>
        </w:rPr>
        <w:t>договора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88656D" w:rsidRPr="0088656D">
        <w:rPr>
          <w:rFonts w:ascii="Times New Roman" w:eastAsia="Calibri" w:hAnsi="Times New Roman" w:cs="Times New Roman"/>
          <w:bCs/>
          <w:sz w:val="18"/>
          <w:szCs w:val="18"/>
        </w:rPr>
        <w:t>р/с 40702810054400020893 в Поволжском банке ПАО Сбербанк г. Самара, БИК 043601607, к/с</w:t>
      </w:r>
      <w:r w:rsidR="00104A6A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88656D" w:rsidRPr="0088656D">
        <w:rPr>
          <w:rFonts w:ascii="Times New Roman" w:eastAsia="Calibri" w:hAnsi="Times New Roman" w:cs="Times New Roman"/>
          <w:bCs/>
          <w:sz w:val="18"/>
          <w:szCs w:val="18"/>
        </w:rPr>
        <w:t>30101810200000000607.</w:t>
      </w:r>
    </w:p>
    <w:p w14:paraId="0AE77028" w14:textId="77777777" w:rsidR="00A43988" w:rsidRPr="008B080F" w:rsidRDefault="00A43988" w:rsidP="00A439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1517C">
        <w:rPr>
          <w:rFonts w:ascii="Times New Roman" w:eastAsia="Calibri" w:hAnsi="Times New Roman" w:cs="Times New Roman"/>
          <w:sz w:val="18"/>
          <w:szCs w:val="18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11517C">
        <w:rPr>
          <w:rFonts w:ascii="Times New Roman" w:eastAsia="Calibri" w:hAnsi="Times New Roman" w:cs="Times New Roman"/>
          <w:sz w:val="18"/>
          <w:szCs w:val="18"/>
        </w:rPr>
        <w:t>положений Указа Президента РФ</w:t>
      </w:r>
      <w:proofErr w:type="gramEnd"/>
      <w:r w:rsidRPr="0011517C">
        <w:rPr>
          <w:rFonts w:ascii="Times New Roman" w:eastAsia="Calibri" w:hAnsi="Times New Roman" w:cs="Times New Roman"/>
          <w:sz w:val="18"/>
          <w:szCs w:val="18"/>
        </w:rPr>
        <w:t xml:space="preserve"> несет покупатель.</w:t>
      </w:r>
    </w:p>
    <w:p w14:paraId="468516BD" w14:textId="77777777" w:rsidR="00A43988" w:rsidRPr="008B080F" w:rsidRDefault="00A43988" w:rsidP="008865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sectPr w:rsidR="00A43988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672C4"/>
    <w:rsid w:val="000926A0"/>
    <w:rsid w:val="000A18C3"/>
    <w:rsid w:val="000A6D16"/>
    <w:rsid w:val="000B3A1E"/>
    <w:rsid w:val="000D0E35"/>
    <w:rsid w:val="000E51EF"/>
    <w:rsid w:val="000E5610"/>
    <w:rsid w:val="00104A6A"/>
    <w:rsid w:val="00125974"/>
    <w:rsid w:val="00127E81"/>
    <w:rsid w:val="001378A9"/>
    <w:rsid w:val="00153E62"/>
    <w:rsid w:val="001763AE"/>
    <w:rsid w:val="001922D7"/>
    <w:rsid w:val="001B1B2D"/>
    <w:rsid w:val="001B650D"/>
    <w:rsid w:val="001C6AD0"/>
    <w:rsid w:val="001D6F41"/>
    <w:rsid w:val="001F478E"/>
    <w:rsid w:val="00200BED"/>
    <w:rsid w:val="0021694C"/>
    <w:rsid w:val="00224426"/>
    <w:rsid w:val="002639D0"/>
    <w:rsid w:val="00265E61"/>
    <w:rsid w:val="002B7997"/>
    <w:rsid w:val="00300AAE"/>
    <w:rsid w:val="00304DD0"/>
    <w:rsid w:val="00305C19"/>
    <w:rsid w:val="003123D2"/>
    <w:rsid w:val="00320A06"/>
    <w:rsid w:val="003407AC"/>
    <w:rsid w:val="003420C3"/>
    <w:rsid w:val="00345ACB"/>
    <w:rsid w:val="0037592B"/>
    <w:rsid w:val="00377FD4"/>
    <w:rsid w:val="00384328"/>
    <w:rsid w:val="00390A28"/>
    <w:rsid w:val="003A356A"/>
    <w:rsid w:val="003A51D5"/>
    <w:rsid w:val="003A5267"/>
    <w:rsid w:val="003B1108"/>
    <w:rsid w:val="003B38B4"/>
    <w:rsid w:val="003B6A78"/>
    <w:rsid w:val="003D20C2"/>
    <w:rsid w:val="003F26E7"/>
    <w:rsid w:val="004173DC"/>
    <w:rsid w:val="00425DA3"/>
    <w:rsid w:val="00441A31"/>
    <w:rsid w:val="00461D56"/>
    <w:rsid w:val="004852AC"/>
    <w:rsid w:val="00494708"/>
    <w:rsid w:val="004A1ADD"/>
    <w:rsid w:val="004A2242"/>
    <w:rsid w:val="004B3D51"/>
    <w:rsid w:val="004D759B"/>
    <w:rsid w:val="004F7A40"/>
    <w:rsid w:val="005021CF"/>
    <w:rsid w:val="0052221D"/>
    <w:rsid w:val="00530F56"/>
    <w:rsid w:val="005463A2"/>
    <w:rsid w:val="00570D87"/>
    <w:rsid w:val="00573F80"/>
    <w:rsid w:val="0058214D"/>
    <w:rsid w:val="00590A1D"/>
    <w:rsid w:val="005A2336"/>
    <w:rsid w:val="005A6EDD"/>
    <w:rsid w:val="005E448B"/>
    <w:rsid w:val="005F3CD9"/>
    <w:rsid w:val="006376A6"/>
    <w:rsid w:val="00656BE8"/>
    <w:rsid w:val="00677E82"/>
    <w:rsid w:val="00693887"/>
    <w:rsid w:val="006939DE"/>
    <w:rsid w:val="006A7D3B"/>
    <w:rsid w:val="006C443D"/>
    <w:rsid w:val="006D2327"/>
    <w:rsid w:val="006E4E1F"/>
    <w:rsid w:val="006F0EAB"/>
    <w:rsid w:val="006F18BF"/>
    <w:rsid w:val="006F2C38"/>
    <w:rsid w:val="00725AAF"/>
    <w:rsid w:val="00742C91"/>
    <w:rsid w:val="00746489"/>
    <w:rsid w:val="00757E12"/>
    <w:rsid w:val="00791F4A"/>
    <w:rsid w:val="007A3549"/>
    <w:rsid w:val="007A7343"/>
    <w:rsid w:val="007C6F7D"/>
    <w:rsid w:val="007F4E5E"/>
    <w:rsid w:val="0083462A"/>
    <w:rsid w:val="00881B5D"/>
    <w:rsid w:val="00882F71"/>
    <w:rsid w:val="0088656D"/>
    <w:rsid w:val="00894781"/>
    <w:rsid w:val="008B080F"/>
    <w:rsid w:val="008D21B6"/>
    <w:rsid w:val="008D5CF5"/>
    <w:rsid w:val="008F6728"/>
    <w:rsid w:val="009055BD"/>
    <w:rsid w:val="0091213B"/>
    <w:rsid w:val="00924803"/>
    <w:rsid w:val="009442AB"/>
    <w:rsid w:val="00961627"/>
    <w:rsid w:val="0096253B"/>
    <w:rsid w:val="00965C5A"/>
    <w:rsid w:val="009871B8"/>
    <w:rsid w:val="009927BB"/>
    <w:rsid w:val="009F24F3"/>
    <w:rsid w:val="00A033BF"/>
    <w:rsid w:val="00A13D3F"/>
    <w:rsid w:val="00A140A7"/>
    <w:rsid w:val="00A32117"/>
    <w:rsid w:val="00A332FF"/>
    <w:rsid w:val="00A42990"/>
    <w:rsid w:val="00A43621"/>
    <w:rsid w:val="00A43988"/>
    <w:rsid w:val="00A73354"/>
    <w:rsid w:val="00A739C4"/>
    <w:rsid w:val="00A84239"/>
    <w:rsid w:val="00A85B2F"/>
    <w:rsid w:val="00A862E7"/>
    <w:rsid w:val="00A94C92"/>
    <w:rsid w:val="00AA5CB4"/>
    <w:rsid w:val="00AC675E"/>
    <w:rsid w:val="00AD28E5"/>
    <w:rsid w:val="00AE701D"/>
    <w:rsid w:val="00B4042E"/>
    <w:rsid w:val="00B4725A"/>
    <w:rsid w:val="00B55CA3"/>
    <w:rsid w:val="00B56810"/>
    <w:rsid w:val="00B60278"/>
    <w:rsid w:val="00B74FE5"/>
    <w:rsid w:val="00B754E8"/>
    <w:rsid w:val="00B87D87"/>
    <w:rsid w:val="00BB63E8"/>
    <w:rsid w:val="00BD61BB"/>
    <w:rsid w:val="00BF0F80"/>
    <w:rsid w:val="00C05E53"/>
    <w:rsid w:val="00C1188D"/>
    <w:rsid w:val="00C25130"/>
    <w:rsid w:val="00C271AB"/>
    <w:rsid w:val="00C32F09"/>
    <w:rsid w:val="00C42EE6"/>
    <w:rsid w:val="00C667B1"/>
    <w:rsid w:val="00C77D7B"/>
    <w:rsid w:val="00C9250F"/>
    <w:rsid w:val="00C9282F"/>
    <w:rsid w:val="00C94880"/>
    <w:rsid w:val="00CA350B"/>
    <w:rsid w:val="00CB0C72"/>
    <w:rsid w:val="00CB3B14"/>
    <w:rsid w:val="00CC5B02"/>
    <w:rsid w:val="00CD064D"/>
    <w:rsid w:val="00CD4B39"/>
    <w:rsid w:val="00CD73B3"/>
    <w:rsid w:val="00D11B6B"/>
    <w:rsid w:val="00D505BA"/>
    <w:rsid w:val="00D563E4"/>
    <w:rsid w:val="00D63A19"/>
    <w:rsid w:val="00D6725F"/>
    <w:rsid w:val="00D9127E"/>
    <w:rsid w:val="00D94618"/>
    <w:rsid w:val="00DB0243"/>
    <w:rsid w:val="00E10030"/>
    <w:rsid w:val="00E109D7"/>
    <w:rsid w:val="00E27285"/>
    <w:rsid w:val="00E43A2A"/>
    <w:rsid w:val="00E514E0"/>
    <w:rsid w:val="00E835BA"/>
    <w:rsid w:val="00E85D48"/>
    <w:rsid w:val="00EB32E1"/>
    <w:rsid w:val="00EB7F96"/>
    <w:rsid w:val="00EC43F8"/>
    <w:rsid w:val="00EC5729"/>
    <w:rsid w:val="00EC5CE0"/>
    <w:rsid w:val="00EE1CE1"/>
    <w:rsid w:val="00EE3525"/>
    <w:rsid w:val="00EE6BBA"/>
    <w:rsid w:val="00EF5E5A"/>
    <w:rsid w:val="00EF6455"/>
    <w:rsid w:val="00F27CE2"/>
    <w:rsid w:val="00F41368"/>
    <w:rsid w:val="00F5087B"/>
    <w:rsid w:val="00F52B1C"/>
    <w:rsid w:val="00F53976"/>
    <w:rsid w:val="00F81125"/>
    <w:rsid w:val="00F81F89"/>
    <w:rsid w:val="00F865CF"/>
    <w:rsid w:val="00F87D49"/>
    <w:rsid w:val="00FB1B2A"/>
    <w:rsid w:val="00FD19F9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3</cp:revision>
  <cp:lastPrinted>2020-08-10T09:54:00Z</cp:lastPrinted>
  <dcterms:created xsi:type="dcterms:W3CDTF">2022-08-11T06:24:00Z</dcterms:created>
  <dcterms:modified xsi:type="dcterms:W3CDTF">2022-08-11T07:23:00Z</dcterms:modified>
</cp:coreProperties>
</file>