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B37F863" w:rsidR="00FC7902" w:rsidRDefault="00947174" w:rsidP="00FC7902">
      <w:pPr>
        <w:spacing w:before="120" w:after="120"/>
        <w:jc w:val="both"/>
        <w:rPr>
          <w:color w:val="000000"/>
        </w:rPr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>
        <w:rPr>
          <w:rFonts w:eastAsia="Calibri"/>
          <w:lang w:eastAsia="en-US"/>
        </w:rPr>
        <w:t xml:space="preserve">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 xml:space="preserve">сообщение </w:t>
      </w:r>
      <w:r>
        <w:rPr>
          <w:b/>
          <w:bCs/>
        </w:rPr>
        <w:t xml:space="preserve">2030121069 </w:t>
      </w:r>
      <w:r w:rsidRPr="00FE56CA">
        <w:t>в газете АО «Коммерсантъ» №</w:t>
      </w:r>
      <w:r>
        <w:t>39(7240) от 05.03.2022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14.06.2022</w:t>
      </w:r>
      <w:r w:rsidR="007E00D7">
        <w:t xml:space="preserve">  </w:t>
      </w:r>
      <w:r w:rsidR="00FC7902">
        <w:t xml:space="preserve">по </w:t>
      </w:r>
      <w:r>
        <w:t>25.07.2022</w:t>
      </w:r>
      <w:r w:rsidR="00FC7902" w:rsidRPr="0047140F">
        <w:t xml:space="preserve"> </w:t>
      </w:r>
      <w:r w:rsidR="007E00D7">
        <w:t>заключе</w:t>
      </w:r>
      <w:r>
        <w:t>ны</w:t>
      </w:r>
      <w:r w:rsidR="007E00D7">
        <w:rPr>
          <w:color w:val="000000"/>
        </w:rPr>
        <w:t xml:space="preserve"> следующи</w:t>
      </w:r>
      <w:r>
        <w:t>е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ры</w:t>
      </w:r>
      <w:r w:rsidR="002E5880" w:rsidRPr="002E5880">
        <w:t>:</w:t>
      </w:r>
    </w:p>
    <w:tbl>
      <w:tblPr>
        <w:tblStyle w:val="ae"/>
        <w:tblW w:w="960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89"/>
        <w:gridCol w:w="2126"/>
        <w:gridCol w:w="2238"/>
        <w:gridCol w:w="2663"/>
      </w:tblGrid>
      <w:tr w:rsidR="00947174" w:rsidRPr="007C3D82" w14:paraId="56E2A231" w14:textId="77777777" w:rsidTr="00CC1A86">
        <w:trPr>
          <w:jc w:val="center"/>
        </w:trPr>
        <w:tc>
          <w:tcPr>
            <w:tcW w:w="988" w:type="dxa"/>
          </w:tcPr>
          <w:p w14:paraId="452A8C19" w14:textId="77777777" w:rsidR="00947174" w:rsidRPr="007C3D82" w:rsidRDefault="00947174" w:rsidP="00CC1A8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589" w:type="dxa"/>
          </w:tcPr>
          <w:p w14:paraId="0C4D6471" w14:textId="77777777" w:rsidR="00947174" w:rsidRPr="007C3D82" w:rsidRDefault="00947174" w:rsidP="00CC1A8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012EFDC" w14:textId="77777777" w:rsidR="00947174" w:rsidRPr="007C3D82" w:rsidRDefault="00947174" w:rsidP="00CC1A8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38" w:type="dxa"/>
          </w:tcPr>
          <w:p w14:paraId="4188963A" w14:textId="77777777" w:rsidR="00947174" w:rsidRPr="007C3D82" w:rsidRDefault="00947174" w:rsidP="00CC1A8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663" w:type="dxa"/>
          </w:tcPr>
          <w:p w14:paraId="2FF7F79A" w14:textId="77777777" w:rsidR="00947174" w:rsidRPr="007C3D82" w:rsidRDefault="00947174" w:rsidP="00CC1A8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947174" w14:paraId="34BA9BA9" w14:textId="77777777" w:rsidTr="00CC1A86">
        <w:trPr>
          <w:trHeight w:val="695"/>
          <w:jc w:val="center"/>
        </w:trPr>
        <w:tc>
          <w:tcPr>
            <w:tcW w:w="988" w:type="dxa"/>
            <w:vAlign w:val="center"/>
          </w:tcPr>
          <w:p w14:paraId="4F750412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9" w:type="dxa"/>
            <w:vAlign w:val="center"/>
          </w:tcPr>
          <w:p w14:paraId="572A1150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2022-9212/07</w:t>
            </w:r>
          </w:p>
        </w:tc>
        <w:tc>
          <w:tcPr>
            <w:tcW w:w="2126" w:type="dxa"/>
            <w:vAlign w:val="center"/>
          </w:tcPr>
          <w:p w14:paraId="03E6FDB0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28.07.2022</w:t>
            </w:r>
          </w:p>
        </w:tc>
        <w:tc>
          <w:tcPr>
            <w:tcW w:w="2238" w:type="dxa"/>
            <w:vAlign w:val="center"/>
          </w:tcPr>
          <w:p w14:paraId="4F9EF153" w14:textId="77777777" w:rsidR="00947174" w:rsidRPr="00113207" w:rsidRDefault="00947174" w:rsidP="00CC1A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113207">
              <w:rPr>
                <w:bCs/>
                <w:color w:val="auto"/>
                <w:sz w:val="23"/>
                <w:szCs w:val="23"/>
              </w:rPr>
              <w:t>3 053 999,00</w:t>
            </w:r>
          </w:p>
        </w:tc>
        <w:tc>
          <w:tcPr>
            <w:tcW w:w="2663" w:type="dxa"/>
            <w:vAlign w:val="center"/>
          </w:tcPr>
          <w:p w14:paraId="1F9CD352" w14:textId="77777777" w:rsidR="00947174" w:rsidRPr="00113207" w:rsidRDefault="00947174" w:rsidP="00CC1A86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proofErr w:type="spellStart"/>
            <w:r w:rsidRPr="00113207">
              <w:rPr>
                <w:sz w:val="23"/>
                <w:szCs w:val="23"/>
                <w:lang w:val="en-US"/>
              </w:rPr>
              <w:t>Логинова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Алена Олеговна</w:t>
            </w:r>
          </w:p>
          <w:p w14:paraId="5E63C648" w14:textId="77777777" w:rsidR="00947174" w:rsidRPr="0073789A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47174" w14:paraId="7079585E" w14:textId="77777777" w:rsidTr="00CC1A86">
        <w:trPr>
          <w:trHeight w:val="695"/>
          <w:jc w:val="center"/>
        </w:trPr>
        <w:tc>
          <w:tcPr>
            <w:tcW w:w="988" w:type="dxa"/>
            <w:vAlign w:val="center"/>
          </w:tcPr>
          <w:p w14:paraId="75F2849F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89" w:type="dxa"/>
            <w:vAlign w:val="center"/>
          </w:tcPr>
          <w:p w14:paraId="73D6CCFB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2022-9213/07</w:t>
            </w:r>
          </w:p>
        </w:tc>
        <w:tc>
          <w:tcPr>
            <w:tcW w:w="2126" w:type="dxa"/>
            <w:vAlign w:val="center"/>
          </w:tcPr>
          <w:p w14:paraId="1282B7E4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28.07.2022</w:t>
            </w:r>
          </w:p>
        </w:tc>
        <w:tc>
          <w:tcPr>
            <w:tcW w:w="2238" w:type="dxa"/>
            <w:vAlign w:val="center"/>
          </w:tcPr>
          <w:p w14:paraId="3BD55F4C" w14:textId="77777777" w:rsidR="00947174" w:rsidRPr="00113207" w:rsidRDefault="00947174" w:rsidP="00CC1A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113207">
              <w:rPr>
                <w:bCs/>
                <w:color w:val="auto"/>
                <w:sz w:val="23"/>
                <w:szCs w:val="23"/>
              </w:rPr>
              <w:t>2 220 002,00</w:t>
            </w:r>
          </w:p>
        </w:tc>
        <w:tc>
          <w:tcPr>
            <w:tcW w:w="2663" w:type="dxa"/>
            <w:vAlign w:val="center"/>
          </w:tcPr>
          <w:p w14:paraId="03B5CCAA" w14:textId="77777777" w:rsidR="00947174" w:rsidRPr="0073789A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113207">
              <w:rPr>
                <w:sz w:val="23"/>
                <w:szCs w:val="23"/>
                <w:lang w:val="en-US"/>
              </w:rPr>
              <w:t>Березнева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13207">
              <w:rPr>
                <w:sz w:val="23"/>
                <w:szCs w:val="23"/>
                <w:lang w:val="en-US"/>
              </w:rPr>
              <w:t>Кристина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Владимировна</w:t>
            </w:r>
          </w:p>
        </w:tc>
      </w:tr>
      <w:tr w:rsidR="00947174" w14:paraId="3103DE82" w14:textId="77777777" w:rsidTr="00CC1A86">
        <w:trPr>
          <w:trHeight w:val="695"/>
          <w:jc w:val="center"/>
        </w:trPr>
        <w:tc>
          <w:tcPr>
            <w:tcW w:w="988" w:type="dxa"/>
            <w:vAlign w:val="center"/>
          </w:tcPr>
          <w:p w14:paraId="7A3FFA57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9" w:type="dxa"/>
            <w:vAlign w:val="center"/>
          </w:tcPr>
          <w:p w14:paraId="0373E6E7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2022-9236/07</w:t>
            </w:r>
          </w:p>
        </w:tc>
        <w:tc>
          <w:tcPr>
            <w:tcW w:w="2126" w:type="dxa"/>
            <w:vAlign w:val="center"/>
          </w:tcPr>
          <w:p w14:paraId="106DD2CF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28.07.2022</w:t>
            </w:r>
          </w:p>
        </w:tc>
        <w:tc>
          <w:tcPr>
            <w:tcW w:w="2238" w:type="dxa"/>
            <w:vAlign w:val="center"/>
          </w:tcPr>
          <w:p w14:paraId="603D0D17" w14:textId="77777777" w:rsidR="00947174" w:rsidRPr="00113207" w:rsidRDefault="00947174" w:rsidP="00CC1A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113207">
              <w:rPr>
                <w:bCs/>
                <w:color w:val="auto"/>
                <w:sz w:val="23"/>
                <w:szCs w:val="23"/>
              </w:rPr>
              <w:t>2 651 888,00</w:t>
            </w:r>
          </w:p>
        </w:tc>
        <w:tc>
          <w:tcPr>
            <w:tcW w:w="2663" w:type="dxa"/>
            <w:vAlign w:val="center"/>
          </w:tcPr>
          <w:p w14:paraId="212C068C" w14:textId="77777777" w:rsidR="00947174" w:rsidRPr="0073789A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113207">
              <w:rPr>
                <w:sz w:val="23"/>
                <w:szCs w:val="23"/>
                <w:lang w:val="en-US"/>
              </w:rPr>
              <w:t>Алиева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proofErr w:type="gramStart"/>
            <w:r w:rsidRPr="00113207">
              <w:rPr>
                <w:sz w:val="23"/>
                <w:szCs w:val="23"/>
                <w:lang w:val="en-US"/>
              </w:rPr>
              <w:t>Нураният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 </w:t>
            </w:r>
            <w:proofErr w:type="spellStart"/>
            <w:r w:rsidRPr="00113207">
              <w:rPr>
                <w:sz w:val="23"/>
                <w:szCs w:val="23"/>
                <w:lang w:val="en-US"/>
              </w:rPr>
              <w:t>Абдулаевна</w:t>
            </w:r>
            <w:proofErr w:type="spellEnd"/>
            <w:proofErr w:type="gramEnd"/>
          </w:p>
        </w:tc>
      </w:tr>
      <w:tr w:rsidR="00947174" w14:paraId="10D9D188" w14:textId="77777777" w:rsidTr="00CC1A86">
        <w:trPr>
          <w:trHeight w:val="695"/>
          <w:jc w:val="center"/>
        </w:trPr>
        <w:tc>
          <w:tcPr>
            <w:tcW w:w="988" w:type="dxa"/>
            <w:vAlign w:val="center"/>
          </w:tcPr>
          <w:p w14:paraId="7C7BFD29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9" w:type="dxa"/>
            <w:vAlign w:val="center"/>
          </w:tcPr>
          <w:p w14:paraId="3BAC093A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2022-9235/07</w:t>
            </w:r>
          </w:p>
        </w:tc>
        <w:tc>
          <w:tcPr>
            <w:tcW w:w="2126" w:type="dxa"/>
            <w:vAlign w:val="center"/>
          </w:tcPr>
          <w:p w14:paraId="51EACF4F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28.07.2022</w:t>
            </w:r>
          </w:p>
        </w:tc>
        <w:tc>
          <w:tcPr>
            <w:tcW w:w="2238" w:type="dxa"/>
            <w:vAlign w:val="center"/>
          </w:tcPr>
          <w:p w14:paraId="381FF05A" w14:textId="77777777" w:rsidR="00947174" w:rsidRPr="00113207" w:rsidRDefault="00947174" w:rsidP="00CC1A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113207">
              <w:rPr>
                <w:bCs/>
                <w:color w:val="auto"/>
                <w:sz w:val="23"/>
                <w:szCs w:val="23"/>
              </w:rPr>
              <w:t>2 333 999,00</w:t>
            </w:r>
          </w:p>
        </w:tc>
        <w:tc>
          <w:tcPr>
            <w:tcW w:w="2663" w:type="dxa"/>
            <w:vAlign w:val="center"/>
          </w:tcPr>
          <w:p w14:paraId="3C5480B1" w14:textId="77777777" w:rsidR="00947174" w:rsidRPr="0073789A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113207">
              <w:rPr>
                <w:sz w:val="23"/>
                <w:szCs w:val="23"/>
                <w:lang w:val="en-US"/>
              </w:rPr>
              <w:t>Ушляков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Игорь Михайлович</w:t>
            </w:r>
          </w:p>
        </w:tc>
      </w:tr>
      <w:tr w:rsidR="00947174" w14:paraId="391CCDB8" w14:textId="77777777" w:rsidTr="00CC1A86">
        <w:trPr>
          <w:trHeight w:val="695"/>
          <w:jc w:val="center"/>
        </w:trPr>
        <w:tc>
          <w:tcPr>
            <w:tcW w:w="988" w:type="dxa"/>
            <w:vAlign w:val="center"/>
          </w:tcPr>
          <w:p w14:paraId="0F480FF9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9" w:type="dxa"/>
            <w:vAlign w:val="center"/>
          </w:tcPr>
          <w:p w14:paraId="5A997475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2022-9214/07</w:t>
            </w:r>
          </w:p>
        </w:tc>
        <w:tc>
          <w:tcPr>
            <w:tcW w:w="2126" w:type="dxa"/>
            <w:vAlign w:val="center"/>
          </w:tcPr>
          <w:p w14:paraId="4C15A4C3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28.07.2022</w:t>
            </w:r>
          </w:p>
        </w:tc>
        <w:tc>
          <w:tcPr>
            <w:tcW w:w="2238" w:type="dxa"/>
            <w:vAlign w:val="center"/>
          </w:tcPr>
          <w:p w14:paraId="755EBB22" w14:textId="77777777" w:rsidR="00947174" w:rsidRPr="00113207" w:rsidRDefault="00947174" w:rsidP="00CC1A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113207">
              <w:rPr>
                <w:bCs/>
                <w:color w:val="auto"/>
                <w:sz w:val="23"/>
                <w:szCs w:val="23"/>
              </w:rPr>
              <w:t>2 550 000,00</w:t>
            </w:r>
          </w:p>
        </w:tc>
        <w:tc>
          <w:tcPr>
            <w:tcW w:w="2663" w:type="dxa"/>
            <w:vAlign w:val="center"/>
          </w:tcPr>
          <w:p w14:paraId="4E3DEF94" w14:textId="77777777" w:rsidR="00947174" w:rsidRPr="0073789A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113207">
              <w:rPr>
                <w:sz w:val="23"/>
                <w:szCs w:val="23"/>
                <w:lang w:val="en-US"/>
              </w:rPr>
              <w:t>Федоровский</w:t>
            </w:r>
            <w:proofErr w:type="spellEnd"/>
            <w:r w:rsidRPr="00113207">
              <w:rPr>
                <w:sz w:val="23"/>
                <w:szCs w:val="23"/>
                <w:lang w:val="en-US"/>
              </w:rPr>
              <w:t xml:space="preserve"> Олег Михайлович</w:t>
            </w:r>
          </w:p>
        </w:tc>
      </w:tr>
      <w:tr w:rsidR="00947174" w14:paraId="22BBC259" w14:textId="77777777" w:rsidTr="00CC1A86">
        <w:trPr>
          <w:trHeight w:val="695"/>
          <w:jc w:val="center"/>
        </w:trPr>
        <w:tc>
          <w:tcPr>
            <w:tcW w:w="988" w:type="dxa"/>
            <w:vAlign w:val="center"/>
          </w:tcPr>
          <w:p w14:paraId="210CD43A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9" w:type="dxa"/>
            <w:vAlign w:val="center"/>
          </w:tcPr>
          <w:p w14:paraId="04367A62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2022-9215/07</w:t>
            </w:r>
          </w:p>
        </w:tc>
        <w:tc>
          <w:tcPr>
            <w:tcW w:w="2126" w:type="dxa"/>
            <w:vAlign w:val="center"/>
          </w:tcPr>
          <w:p w14:paraId="3901B5C1" w14:textId="77777777" w:rsidR="00947174" w:rsidRDefault="00947174" w:rsidP="00CC1A86">
            <w:pPr>
              <w:pStyle w:val="Default"/>
              <w:jc w:val="center"/>
              <w:rPr>
                <w:sz w:val="22"/>
                <w:szCs w:val="22"/>
              </w:rPr>
            </w:pPr>
            <w:r w:rsidRPr="00113207">
              <w:rPr>
                <w:sz w:val="22"/>
                <w:szCs w:val="22"/>
              </w:rPr>
              <w:t>28.07.2022</w:t>
            </w:r>
          </w:p>
        </w:tc>
        <w:tc>
          <w:tcPr>
            <w:tcW w:w="2238" w:type="dxa"/>
            <w:vAlign w:val="center"/>
          </w:tcPr>
          <w:p w14:paraId="11A670C7" w14:textId="77777777" w:rsidR="00947174" w:rsidRPr="00113207" w:rsidRDefault="00947174" w:rsidP="00CC1A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113207">
              <w:rPr>
                <w:bCs/>
                <w:color w:val="auto"/>
                <w:sz w:val="23"/>
                <w:szCs w:val="23"/>
              </w:rPr>
              <w:t>2 700 000,00</w:t>
            </w:r>
          </w:p>
        </w:tc>
        <w:tc>
          <w:tcPr>
            <w:tcW w:w="2663" w:type="dxa"/>
            <w:vAlign w:val="center"/>
          </w:tcPr>
          <w:p w14:paraId="39413698" w14:textId="77777777" w:rsidR="00947174" w:rsidRPr="00113207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ООО</w:t>
            </w:r>
            <w:r w:rsidRPr="00113207">
              <w:rPr>
                <w:sz w:val="23"/>
                <w:szCs w:val="23"/>
              </w:rPr>
              <w:t xml:space="preserve"> "ЦСМ-Недвижимость"</w:t>
            </w:r>
          </w:p>
          <w:p w14:paraId="15D836D2" w14:textId="77777777" w:rsidR="00947174" w:rsidRPr="0073789A" w:rsidRDefault="00947174" w:rsidP="00CC1A8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47174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94717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947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71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2017-09-06T13:05:00Z</cp:lastPrinted>
  <dcterms:created xsi:type="dcterms:W3CDTF">2018-08-16T08:59:00Z</dcterms:created>
  <dcterms:modified xsi:type="dcterms:W3CDTF">2022-08-01T07:03:00Z</dcterms:modified>
</cp:coreProperties>
</file>