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AF3C7" w14:textId="68063DE5" w:rsidR="00E700E8" w:rsidRPr="009D7381" w:rsidRDefault="009539B9" w:rsidP="00E70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highlight w:val="white"/>
        </w:rPr>
      </w:pPr>
      <w:bookmarkStart w:id="0" w:name="_Hlk95390122"/>
      <w:r w:rsidRPr="009D7381">
        <w:rPr>
          <w:rFonts w:ascii="Times New Roman" w:eastAsia="Times New Roman" w:hAnsi="Times New Roman"/>
          <w:color w:val="00000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9D7381">
        <w:rPr>
          <w:rFonts w:ascii="Times New Roman" w:eastAsia="Times New Roman" w:hAnsi="Times New Roman"/>
          <w:color w:val="000000"/>
        </w:rPr>
        <w:t>лит.В</w:t>
      </w:r>
      <w:proofErr w:type="spellEnd"/>
      <w:r w:rsidRPr="009D7381">
        <w:rPr>
          <w:rFonts w:ascii="Times New Roman" w:eastAsia="Times New Roman" w:hAnsi="Times New Roman"/>
          <w:color w:val="000000"/>
        </w:rPr>
        <w:t>, (846)248-21-43, 8(800) 777-57-57, harlanova@auction-house.ru) (далее – Организатор торгов, ОТ), действующее на основании договора поручения с Обществом с ограниченной ответственностью «Комплексные энергетические решения»  (ОГРН 1076315005931, ИНН 6315605018,  адрес: 443010, Самарская область, г. Самара, ул. Рабочая, д.15, оф. 339)</w:t>
      </w:r>
      <w:bookmarkEnd w:id="0"/>
      <w:r w:rsidR="00573A17">
        <w:rPr>
          <w:rFonts w:ascii="Times New Roman" w:eastAsia="Times New Roman" w:hAnsi="Times New Roman"/>
          <w:color w:val="000000"/>
        </w:rPr>
        <w:t xml:space="preserve"> </w:t>
      </w:r>
      <w:r w:rsidRPr="009D7381">
        <w:rPr>
          <w:rFonts w:ascii="Times New Roman" w:eastAsia="Times New Roman" w:hAnsi="Times New Roman"/>
          <w:color w:val="000000"/>
        </w:rPr>
        <w:t xml:space="preserve">(далее - Должник), в лице конкурсного управляющего </w:t>
      </w:r>
      <w:proofErr w:type="spellStart"/>
      <w:r w:rsidRPr="009D7381">
        <w:rPr>
          <w:rFonts w:ascii="Times New Roman" w:eastAsia="Times New Roman" w:hAnsi="Times New Roman"/>
          <w:color w:val="000000"/>
        </w:rPr>
        <w:t>Сатдарова</w:t>
      </w:r>
      <w:proofErr w:type="spellEnd"/>
      <w:r w:rsidRPr="009D7381">
        <w:rPr>
          <w:rFonts w:ascii="Times New Roman" w:eastAsia="Times New Roman" w:hAnsi="Times New Roman"/>
          <w:color w:val="000000"/>
        </w:rPr>
        <w:t xml:space="preserve"> Эльдара </w:t>
      </w:r>
      <w:proofErr w:type="spellStart"/>
      <w:r w:rsidRPr="009D7381">
        <w:rPr>
          <w:rFonts w:ascii="Times New Roman" w:eastAsia="Times New Roman" w:hAnsi="Times New Roman"/>
          <w:color w:val="000000"/>
        </w:rPr>
        <w:t>Зарифуллаевича</w:t>
      </w:r>
      <w:proofErr w:type="spellEnd"/>
      <w:r w:rsidRPr="009D7381">
        <w:rPr>
          <w:rFonts w:ascii="Times New Roman" w:eastAsia="Times New Roman" w:hAnsi="Times New Roman"/>
          <w:color w:val="000000"/>
        </w:rPr>
        <w:t xml:space="preserve">  (ИНН 632506513207,  СНИЛС 071-919-920 88,  </w:t>
      </w:r>
      <w:proofErr w:type="spellStart"/>
      <w:r w:rsidRPr="009D7381">
        <w:rPr>
          <w:rFonts w:ascii="Times New Roman" w:eastAsia="Times New Roman" w:hAnsi="Times New Roman"/>
          <w:color w:val="000000"/>
        </w:rPr>
        <w:t>рег.номер</w:t>
      </w:r>
      <w:proofErr w:type="spellEnd"/>
      <w:r w:rsidRPr="009D7381">
        <w:rPr>
          <w:rFonts w:ascii="Times New Roman" w:eastAsia="Times New Roman" w:hAnsi="Times New Roman"/>
          <w:color w:val="000000"/>
        </w:rPr>
        <w:t xml:space="preserve">: 10300, адрес  для    корреспонденции: 446001, Самарская область, город Сызрань, а/я 41), члена СОАУ «Континент» (СРО) (ИНН 7810274570, ОГРН 1027804888704, 191187, г. Санкт-Петербург, Санкт-Петербург, Чайковского, 12, </w:t>
      </w:r>
      <w:proofErr w:type="spellStart"/>
      <w:r w:rsidRPr="009D7381">
        <w:rPr>
          <w:rFonts w:ascii="Times New Roman" w:eastAsia="Times New Roman" w:hAnsi="Times New Roman"/>
          <w:color w:val="000000"/>
        </w:rPr>
        <w:t>лит.В</w:t>
      </w:r>
      <w:proofErr w:type="spellEnd"/>
      <w:r w:rsidRPr="009D7381">
        <w:rPr>
          <w:rFonts w:ascii="Times New Roman" w:eastAsia="Times New Roman" w:hAnsi="Times New Roman"/>
          <w:color w:val="000000"/>
        </w:rPr>
        <w:t>) (далее - КУ), действующего на основании Решения Арбитражного суда Самарской области от 03.08.2018 г. по делу №А55-28749/2017 и Определения Арбитражного суда Самарской области от 26.09.2018 г. по делу № А55-28749/2017</w:t>
      </w:r>
      <w:r w:rsidR="00E700E8" w:rsidRPr="009D7381">
        <w:rPr>
          <w:rFonts w:ascii="Times New Roman" w:eastAsia="Times New Roman" w:hAnsi="Times New Roman"/>
        </w:rPr>
        <w:t xml:space="preserve">, </w:t>
      </w:r>
      <w:r w:rsidR="00E700E8" w:rsidRPr="009D7381">
        <w:rPr>
          <w:rFonts w:ascii="Times New Roman" w:eastAsia="Times New Roman" w:hAnsi="Times New Roman"/>
          <w:highlight w:val="white"/>
        </w:rPr>
        <w:t xml:space="preserve">сообщает о проведении </w:t>
      </w:r>
      <w:r w:rsidR="00E700E8" w:rsidRPr="009D7381">
        <w:rPr>
          <w:rFonts w:ascii="Times New Roman" w:eastAsia="Times New Roman" w:hAnsi="Times New Roman"/>
          <w:b/>
          <w:highlight w:val="white"/>
        </w:rPr>
        <w:t>0</w:t>
      </w:r>
      <w:r w:rsidRPr="009D7381">
        <w:rPr>
          <w:rFonts w:ascii="Times New Roman" w:eastAsia="Times New Roman" w:hAnsi="Times New Roman"/>
          <w:b/>
          <w:highlight w:val="white"/>
        </w:rPr>
        <w:t>6</w:t>
      </w:r>
      <w:r w:rsidR="00E700E8" w:rsidRPr="009D7381">
        <w:rPr>
          <w:rFonts w:ascii="Times New Roman" w:eastAsia="Times New Roman" w:hAnsi="Times New Roman"/>
          <w:b/>
          <w:highlight w:val="white"/>
        </w:rPr>
        <w:t>.</w:t>
      </w:r>
      <w:r w:rsidRPr="009D7381">
        <w:rPr>
          <w:rFonts w:ascii="Times New Roman" w:eastAsia="Times New Roman" w:hAnsi="Times New Roman"/>
          <w:b/>
          <w:highlight w:val="white"/>
        </w:rPr>
        <w:t>04</w:t>
      </w:r>
      <w:r w:rsidR="00E700E8" w:rsidRPr="009D7381">
        <w:rPr>
          <w:rFonts w:ascii="Times New Roman" w:eastAsia="Times New Roman" w:hAnsi="Times New Roman"/>
          <w:b/>
          <w:highlight w:val="white"/>
        </w:rPr>
        <w:t>.20</w:t>
      </w:r>
      <w:r w:rsidRPr="009D7381">
        <w:rPr>
          <w:rFonts w:ascii="Times New Roman" w:eastAsia="Times New Roman" w:hAnsi="Times New Roman"/>
          <w:b/>
          <w:highlight w:val="white"/>
        </w:rPr>
        <w:t>22</w:t>
      </w:r>
      <w:r w:rsidR="00E700E8" w:rsidRPr="009D7381">
        <w:rPr>
          <w:rFonts w:ascii="Times New Roman" w:eastAsia="Times New Roman" w:hAnsi="Times New Roman"/>
          <w:b/>
          <w:highlight w:val="white"/>
        </w:rPr>
        <w:t xml:space="preserve"> в </w:t>
      </w:r>
      <w:r w:rsidRPr="009D7381">
        <w:rPr>
          <w:rFonts w:ascii="Times New Roman" w:eastAsia="Times New Roman" w:hAnsi="Times New Roman"/>
          <w:b/>
          <w:highlight w:val="white"/>
        </w:rPr>
        <w:t>10</w:t>
      </w:r>
      <w:r w:rsidR="00E700E8" w:rsidRPr="009D7381">
        <w:rPr>
          <w:rFonts w:ascii="Times New Roman" w:eastAsia="Times New Roman" w:hAnsi="Times New Roman"/>
          <w:b/>
          <w:highlight w:val="white"/>
        </w:rPr>
        <w:t xml:space="preserve"> час.00 мин.</w:t>
      </w:r>
      <w:r w:rsidR="00E700E8" w:rsidRPr="009D7381">
        <w:rPr>
          <w:rFonts w:ascii="Times New Roman" w:eastAsia="Times New Roman" w:hAnsi="Times New Roman"/>
        </w:rPr>
        <w:t xml:space="preserve"> </w:t>
      </w:r>
      <w:r w:rsidR="00E700E8" w:rsidRPr="009D7381">
        <w:rPr>
          <w:rFonts w:ascii="Times New Roman" w:eastAsia="Times New Roman" w:hAnsi="Times New Roman"/>
          <w:b/>
        </w:rPr>
        <w:t xml:space="preserve">(время </w:t>
      </w:r>
      <w:proofErr w:type="spellStart"/>
      <w:r w:rsidR="00E700E8" w:rsidRPr="009D7381">
        <w:rPr>
          <w:rFonts w:ascii="Times New Roman" w:eastAsia="Times New Roman" w:hAnsi="Times New Roman"/>
          <w:b/>
        </w:rPr>
        <w:t>мск</w:t>
      </w:r>
      <w:proofErr w:type="spellEnd"/>
      <w:r w:rsidR="00E700E8" w:rsidRPr="009D7381">
        <w:rPr>
          <w:rFonts w:ascii="Times New Roman" w:eastAsia="Times New Roman" w:hAnsi="Times New Roman"/>
          <w:b/>
        </w:rPr>
        <w:t xml:space="preserve">) </w:t>
      </w:r>
      <w:r w:rsidR="00E700E8" w:rsidRPr="009D7381">
        <w:rPr>
          <w:rFonts w:ascii="Times New Roman" w:eastAsia="Times New Roman" w:hAnsi="Times New Roman"/>
          <w:highlight w:val="white"/>
        </w:rPr>
        <w:t xml:space="preserve">на электронной площадке </w:t>
      </w:r>
      <w:r w:rsidR="00E700E8" w:rsidRPr="009D7381">
        <w:rPr>
          <w:rFonts w:ascii="Times New Roman" w:eastAsia="Times New Roman" w:hAnsi="Times New Roman"/>
        </w:rPr>
        <w:t>АО «Российский аукционный дом», по адресу в сети интернет: bankruptcy.lot-online.ru</w:t>
      </w:r>
      <w:r w:rsidR="00E700E8" w:rsidRPr="009D7381">
        <w:rPr>
          <w:rFonts w:ascii="Times New Roman" w:eastAsia="Times New Roman" w:hAnsi="Times New Roman"/>
          <w:highlight w:val="white"/>
        </w:rPr>
        <w:t xml:space="preserve"> (далее – ЭП) аукциона, открытого по составу участников с открытой формой подачи предложений о цене (далее – Торги 1).  </w:t>
      </w:r>
    </w:p>
    <w:p w14:paraId="7C76FA19" w14:textId="2A30D79C" w:rsidR="00E700E8" w:rsidRPr="009D7381" w:rsidRDefault="00E700E8" w:rsidP="00E70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highlight w:val="white"/>
        </w:rPr>
      </w:pPr>
      <w:r w:rsidRPr="009D7381">
        <w:rPr>
          <w:rFonts w:ascii="Times New Roman" w:eastAsia="Times New Roman" w:hAnsi="Times New Roman"/>
          <w:highlight w:val="white"/>
        </w:rPr>
        <w:t xml:space="preserve">Начало приема заявок на участие в Торгах 1 </w:t>
      </w:r>
      <w:r w:rsidRPr="009D7381">
        <w:rPr>
          <w:rFonts w:ascii="Times New Roman" w:eastAsia="Times New Roman" w:hAnsi="Times New Roman"/>
          <w:b/>
          <w:highlight w:val="white"/>
        </w:rPr>
        <w:t xml:space="preserve">с 09 час. 00 мин. (время </w:t>
      </w:r>
      <w:proofErr w:type="spellStart"/>
      <w:r w:rsidRPr="009D7381">
        <w:rPr>
          <w:rFonts w:ascii="Times New Roman" w:eastAsia="Times New Roman" w:hAnsi="Times New Roman"/>
          <w:b/>
          <w:highlight w:val="white"/>
        </w:rPr>
        <w:t>мск</w:t>
      </w:r>
      <w:proofErr w:type="spellEnd"/>
      <w:r w:rsidRPr="009D7381">
        <w:rPr>
          <w:rFonts w:ascii="Times New Roman" w:eastAsia="Times New Roman" w:hAnsi="Times New Roman"/>
          <w:b/>
          <w:highlight w:val="white"/>
        </w:rPr>
        <w:t xml:space="preserve">) </w:t>
      </w:r>
      <w:r w:rsidR="009539B9" w:rsidRPr="009D7381">
        <w:rPr>
          <w:rFonts w:ascii="Times New Roman" w:eastAsia="Times New Roman" w:hAnsi="Times New Roman"/>
          <w:b/>
          <w:highlight w:val="white"/>
        </w:rPr>
        <w:t>20</w:t>
      </w:r>
      <w:r w:rsidRPr="009D7381">
        <w:rPr>
          <w:rFonts w:ascii="Times New Roman" w:eastAsia="Times New Roman" w:hAnsi="Times New Roman"/>
          <w:b/>
          <w:highlight w:val="white"/>
        </w:rPr>
        <w:t>.0</w:t>
      </w:r>
      <w:r w:rsidR="009539B9" w:rsidRPr="009D7381">
        <w:rPr>
          <w:rFonts w:ascii="Times New Roman" w:eastAsia="Times New Roman" w:hAnsi="Times New Roman"/>
          <w:b/>
          <w:highlight w:val="white"/>
        </w:rPr>
        <w:t>2</w:t>
      </w:r>
      <w:r w:rsidRPr="009D7381">
        <w:rPr>
          <w:rFonts w:ascii="Times New Roman" w:eastAsia="Times New Roman" w:hAnsi="Times New Roman"/>
          <w:b/>
          <w:highlight w:val="white"/>
        </w:rPr>
        <w:t>.20</w:t>
      </w:r>
      <w:r w:rsidR="009539B9" w:rsidRPr="009D7381">
        <w:rPr>
          <w:rFonts w:ascii="Times New Roman" w:eastAsia="Times New Roman" w:hAnsi="Times New Roman"/>
          <w:b/>
          <w:highlight w:val="white"/>
        </w:rPr>
        <w:t>22</w:t>
      </w:r>
      <w:r w:rsidRPr="009D7381">
        <w:rPr>
          <w:rFonts w:ascii="Times New Roman" w:eastAsia="Times New Roman" w:hAnsi="Times New Roman"/>
          <w:b/>
          <w:highlight w:val="white"/>
        </w:rPr>
        <w:t xml:space="preserve"> по 03.0</w:t>
      </w:r>
      <w:r w:rsidR="009539B9" w:rsidRPr="009D7381">
        <w:rPr>
          <w:rFonts w:ascii="Times New Roman" w:eastAsia="Times New Roman" w:hAnsi="Times New Roman"/>
          <w:b/>
          <w:highlight w:val="white"/>
        </w:rPr>
        <w:t>4</w:t>
      </w:r>
      <w:r w:rsidRPr="009D7381">
        <w:rPr>
          <w:rFonts w:ascii="Times New Roman" w:eastAsia="Times New Roman" w:hAnsi="Times New Roman"/>
          <w:b/>
          <w:highlight w:val="white"/>
        </w:rPr>
        <w:t>.20</w:t>
      </w:r>
      <w:r w:rsidR="009539B9" w:rsidRPr="009D7381">
        <w:rPr>
          <w:rFonts w:ascii="Times New Roman" w:eastAsia="Times New Roman" w:hAnsi="Times New Roman"/>
          <w:b/>
          <w:highlight w:val="white"/>
        </w:rPr>
        <w:t>22</w:t>
      </w:r>
      <w:r w:rsidRPr="009D7381">
        <w:rPr>
          <w:rFonts w:ascii="Times New Roman" w:eastAsia="Times New Roman" w:hAnsi="Times New Roman"/>
          <w:b/>
          <w:highlight w:val="white"/>
        </w:rPr>
        <w:t xml:space="preserve"> до 23 час </w:t>
      </w:r>
      <w:r w:rsidR="00A27F0A">
        <w:rPr>
          <w:rFonts w:ascii="Times New Roman" w:eastAsia="Times New Roman" w:hAnsi="Times New Roman"/>
          <w:b/>
          <w:highlight w:val="white"/>
        </w:rPr>
        <w:t>0</w:t>
      </w:r>
      <w:r w:rsidRPr="009D7381">
        <w:rPr>
          <w:rFonts w:ascii="Times New Roman" w:eastAsia="Times New Roman" w:hAnsi="Times New Roman"/>
          <w:b/>
          <w:highlight w:val="white"/>
        </w:rPr>
        <w:t>0 мин.</w:t>
      </w:r>
      <w:r w:rsidRPr="009D7381">
        <w:rPr>
          <w:rFonts w:ascii="Times New Roman" w:eastAsia="Times New Roman" w:hAnsi="Times New Roman"/>
          <w:highlight w:val="white"/>
        </w:rPr>
        <w:t xml:space="preserve"> Определение участников торгов – </w:t>
      </w:r>
      <w:r w:rsidRPr="009D7381">
        <w:rPr>
          <w:rFonts w:ascii="Times New Roman" w:eastAsia="Times New Roman" w:hAnsi="Times New Roman"/>
          <w:b/>
          <w:highlight w:val="white"/>
        </w:rPr>
        <w:t>0</w:t>
      </w:r>
      <w:r w:rsidR="009539B9" w:rsidRPr="009D7381">
        <w:rPr>
          <w:rFonts w:ascii="Times New Roman" w:eastAsia="Times New Roman" w:hAnsi="Times New Roman"/>
          <w:b/>
          <w:highlight w:val="white"/>
        </w:rPr>
        <w:t>5</w:t>
      </w:r>
      <w:r w:rsidRPr="009D7381">
        <w:rPr>
          <w:rFonts w:ascii="Times New Roman" w:eastAsia="Times New Roman" w:hAnsi="Times New Roman"/>
          <w:b/>
          <w:highlight w:val="white"/>
        </w:rPr>
        <w:t>.0</w:t>
      </w:r>
      <w:r w:rsidR="009539B9" w:rsidRPr="009D7381">
        <w:rPr>
          <w:rFonts w:ascii="Times New Roman" w:eastAsia="Times New Roman" w:hAnsi="Times New Roman"/>
          <w:b/>
          <w:highlight w:val="white"/>
        </w:rPr>
        <w:t>4</w:t>
      </w:r>
      <w:r w:rsidRPr="009D7381">
        <w:rPr>
          <w:rFonts w:ascii="Times New Roman" w:eastAsia="Times New Roman" w:hAnsi="Times New Roman"/>
          <w:b/>
          <w:highlight w:val="white"/>
        </w:rPr>
        <w:t>.20</w:t>
      </w:r>
      <w:r w:rsidR="009539B9" w:rsidRPr="009D7381">
        <w:rPr>
          <w:rFonts w:ascii="Times New Roman" w:eastAsia="Times New Roman" w:hAnsi="Times New Roman"/>
          <w:b/>
          <w:highlight w:val="white"/>
        </w:rPr>
        <w:t>22</w:t>
      </w:r>
      <w:r w:rsidRPr="009D7381">
        <w:rPr>
          <w:rFonts w:ascii="Times New Roman" w:eastAsia="Times New Roman" w:hAnsi="Times New Roman"/>
          <w:b/>
          <w:highlight w:val="white"/>
        </w:rPr>
        <w:t xml:space="preserve"> в 16 час. 00 мин.,</w:t>
      </w:r>
      <w:r w:rsidRPr="009D7381">
        <w:rPr>
          <w:rFonts w:ascii="Times New Roman" w:eastAsia="Times New Roman" w:hAnsi="Times New Roman"/>
          <w:highlight w:val="white"/>
        </w:rPr>
        <w:t xml:space="preserve"> оформляется протоколом. </w:t>
      </w:r>
      <w:r w:rsidR="00D052FB" w:rsidRPr="00D052FB">
        <w:rPr>
          <w:rFonts w:ascii="Times New Roman" w:eastAsia="Times New Roman" w:hAnsi="Times New Roman"/>
          <w:b/>
          <w:bCs/>
        </w:rPr>
        <w:t xml:space="preserve">Нач. цена Лота №1 </w:t>
      </w:r>
      <w:r w:rsidR="00D052FB" w:rsidRPr="00D052FB">
        <w:rPr>
          <w:rFonts w:ascii="Times New Roman" w:eastAsia="Times New Roman" w:hAnsi="Times New Roman"/>
        </w:rPr>
        <w:t xml:space="preserve">- </w:t>
      </w:r>
      <w:r w:rsidR="00D052FB" w:rsidRPr="00D052FB">
        <w:rPr>
          <w:rFonts w:ascii="Times New Roman" w:eastAsia="Times New Roman" w:hAnsi="Times New Roman"/>
          <w:b/>
          <w:bCs/>
        </w:rPr>
        <w:t>30 632 003,39 руб.</w:t>
      </w:r>
      <w:r w:rsidR="00D052FB" w:rsidRPr="00D052FB">
        <w:rPr>
          <w:rFonts w:ascii="Times New Roman" w:eastAsia="Times New Roman" w:hAnsi="Times New Roman"/>
        </w:rPr>
        <w:t xml:space="preserve"> (по договору №41-Т/14/К1 от 04.12.2014г. – 28 770 517,76 руб. (залог АО «АК Банк»), по договору №Р-152-075/К1 от 29.06.2015г. – 1 861 485,63 руб. (не залог) руб.)</w:t>
      </w:r>
      <w:r w:rsidR="00D052FB" w:rsidRPr="00D052FB">
        <w:t xml:space="preserve"> </w:t>
      </w:r>
      <w:r w:rsidR="00D052FB" w:rsidRPr="00D052FB">
        <w:rPr>
          <w:rFonts w:ascii="Times New Roman" w:eastAsia="Times New Roman" w:hAnsi="Times New Roman"/>
        </w:rPr>
        <w:t>(НДС не обл.).</w:t>
      </w:r>
    </w:p>
    <w:p w14:paraId="23243D98" w14:textId="2CB5F47F" w:rsidR="00D052FB" w:rsidRPr="005F061B" w:rsidRDefault="00E700E8" w:rsidP="00E70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color w:val="000000"/>
        </w:rPr>
      </w:pPr>
      <w:r w:rsidRPr="009D7381">
        <w:rPr>
          <w:rFonts w:ascii="Times New Roman" w:eastAsia="Times New Roman" w:hAnsi="Times New Roman"/>
          <w:highlight w:val="white"/>
        </w:rPr>
        <w:t xml:space="preserve">Если по итогам Торгов 1, торги признаны несостоявшимися по причине отсутствия заявок на </w:t>
      </w:r>
      <w:r w:rsidRPr="005F061B">
        <w:rPr>
          <w:rFonts w:ascii="Times New Roman" w:eastAsia="Times New Roman" w:hAnsi="Times New Roman"/>
        </w:rPr>
        <w:t xml:space="preserve">участие, </w:t>
      </w:r>
      <w:r w:rsidRPr="005F061B">
        <w:rPr>
          <w:rFonts w:ascii="Times New Roman" w:eastAsia="Times New Roman" w:hAnsi="Times New Roman"/>
          <w:color w:val="000000"/>
        </w:rPr>
        <w:t xml:space="preserve">ОТ сообщает о проведении </w:t>
      </w:r>
      <w:r w:rsidR="00E60835" w:rsidRPr="005F061B">
        <w:rPr>
          <w:rFonts w:ascii="Times New Roman" w:eastAsia="Times New Roman" w:hAnsi="Times New Roman"/>
          <w:b/>
          <w:bCs/>
          <w:color w:val="000000"/>
        </w:rPr>
        <w:t>27</w:t>
      </w:r>
      <w:r w:rsidRPr="005F061B">
        <w:rPr>
          <w:rFonts w:ascii="Times New Roman" w:eastAsia="Times New Roman" w:hAnsi="Times New Roman"/>
          <w:b/>
          <w:color w:val="000000"/>
        </w:rPr>
        <w:t>.0</w:t>
      </w:r>
      <w:r w:rsidR="00E60835" w:rsidRPr="005F061B">
        <w:rPr>
          <w:rFonts w:ascii="Times New Roman" w:eastAsia="Times New Roman" w:hAnsi="Times New Roman"/>
          <w:b/>
          <w:color w:val="000000"/>
        </w:rPr>
        <w:t>5</w:t>
      </w:r>
      <w:r w:rsidRPr="005F061B">
        <w:rPr>
          <w:rFonts w:ascii="Times New Roman" w:eastAsia="Times New Roman" w:hAnsi="Times New Roman"/>
          <w:b/>
          <w:color w:val="000000"/>
        </w:rPr>
        <w:t>.20</w:t>
      </w:r>
      <w:r w:rsidR="009539B9" w:rsidRPr="005F061B">
        <w:rPr>
          <w:rFonts w:ascii="Times New Roman" w:eastAsia="Times New Roman" w:hAnsi="Times New Roman"/>
          <w:b/>
          <w:color w:val="000000"/>
        </w:rPr>
        <w:t>22</w:t>
      </w:r>
      <w:r w:rsidRPr="005F061B">
        <w:rPr>
          <w:rFonts w:ascii="Times New Roman" w:eastAsia="Times New Roman" w:hAnsi="Times New Roman"/>
          <w:b/>
          <w:color w:val="000000"/>
        </w:rPr>
        <w:t xml:space="preserve"> г. в </w:t>
      </w:r>
      <w:r w:rsidR="009539B9" w:rsidRPr="005F061B">
        <w:rPr>
          <w:rFonts w:ascii="Times New Roman" w:eastAsia="Times New Roman" w:hAnsi="Times New Roman"/>
          <w:b/>
          <w:color w:val="000000"/>
        </w:rPr>
        <w:t>10</w:t>
      </w:r>
      <w:r w:rsidRPr="005F061B">
        <w:rPr>
          <w:rFonts w:ascii="Times New Roman" w:eastAsia="Times New Roman" w:hAnsi="Times New Roman"/>
          <w:b/>
          <w:color w:val="000000"/>
        </w:rPr>
        <w:t xml:space="preserve"> час. 00 мин. повторных открытых электронных торгов</w:t>
      </w:r>
      <w:r w:rsidRPr="005F061B">
        <w:rPr>
          <w:rFonts w:ascii="Times New Roman" w:eastAsia="Times New Roman" w:hAnsi="Times New Roman"/>
          <w:color w:val="000000"/>
        </w:rPr>
        <w:t xml:space="preserve"> (далее – Торги 2) на ЭП </w:t>
      </w:r>
      <w:r w:rsidRPr="005F061B">
        <w:rPr>
          <w:rFonts w:ascii="Times New Roman" w:eastAsia="Times New Roman" w:hAnsi="Times New Roman"/>
          <w:b/>
          <w:color w:val="000000"/>
        </w:rPr>
        <w:t>с</w:t>
      </w:r>
      <w:r w:rsidRPr="005F061B">
        <w:rPr>
          <w:rFonts w:ascii="Times New Roman" w:eastAsia="Times New Roman" w:hAnsi="Times New Roman"/>
          <w:color w:val="000000"/>
        </w:rPr>
        <w:t xml:space="preserve"> </w:t>
      </w:r>
      <w:r w:rsidRPr="005F061B">
        <w:rPr>
          <w:rFonts w:ascii="Times New Roman" w:eastAsia="Times New Roman" w:hAnsi="Times New Roman"/>
          <w:b/>
          <w:color w:val="000000"/>
        </w:rPr>
        <w:t>начальной ценой Лота на Торгах 2 –</w:t>
      </w:r>
      <w:r w:rsidR="0060761C" w:rsidRPr="005F061B">
        <w:rPr>
          <w:rFonts w:ascii="Times New Roman" w:eastAsia="Times New Roman" w:hAnsi="Times New Roman"/>
          <w:b/>
          <w:color w:val="000000"/>
        </w:rPr>
        <w:t xml:space="preserve"> </w:t>
      </w:r>
      <w:r w:rsidR="00D052FB" w:rsidRPr="005F061B">
        <w:rPr>
          <w:rFonts w:ascii="Times New Roman" w:eastAsia="Times New Roman" w:hAnsi="Times New Roman"/>
          <w:b/>
          <w:color w:val="000000"/>
        </w:rPr>
        <w:t xml:space="preserve">27 568 803,05 руб. </w:t>
      </w:r>
      <w:r w:rsidR="00D052FB" w:rsidRPr="005F061B">
        <w:rPr>
          <w:rFonts w:ascii="Times New Roman" w:eastAsia="Times New Roman" w:hAnsi="Times New Roman"/>
          <w:bCs/>
          <w:color w:val="000000"/>
        </w:rPr>
        <w:t>(по договору №41-Т/14/К1 от 04.12.2014 – 25 893 465,98 руб. (залог АО «АК Банк»), по договору №Р-152-075/К1 от 29.06.2015 – 1</w:t>
      </w:r>
      <w:r w:rsidR="0060761C" w:rsidRPr="005F061B">
        <w:rPr>
          <w:rFonts w:ascii="Times New Roman" w:eastAsia="Times New Roman" w:hAnsi="Times New Roman"/>
          <w:bCs/>
          <w:color w:val="000000"/>
        </w:rPr>
        <w:t> </w:t>
      </w:r>
      <w:r w:rsidR="00D052FB" w:rsidRPr="005F061B">
        <w:rPr>
          <w:rFonts w:ascii="Times New Roman" w:eastAsia="Times New Roman" w:hAnsi="Times New Roman"/>
          <w:bCs/>
          <w:color w:val="000000"/>
        </w:rPr>
        <w:t>675</w:t>
      </w:r>
      <w:r w:rsidR="0060761C" w:rsidRPr="005F061B">
        <w:rPr>
          <w:rFonts w:ascii="Times New Roman" w:eastAsia="Times New Roman" w:hAnsi="Times New Roman"/>
          <w:bCs/>
          <w:color w:val="000000"/>
        </w:rPr>
        <w:t xml:space="preserve"> </w:t>
      </w:r>
      <w:r w:rsidR="00D052FB" w:rsidRPr="005F061B">
        <w:rPr>
          <w:rFonts w:ascii="Times New Roman" w:eastAsia="Times New Roman" w:hAnsi="Times New Roman"/>
          <w:bCs/>
          <w:color w:val="000000"/>
        </w:rPr>
        <w:t>337,07 руб. (не залог)).</w:t>
      </w:r>
    </w:p>
    <w:p w14:paraId="7B6584FE" w14:textId="1F50B2B8" w:rsidR="00E700E8" w:rsidRPr="005F061B" w:rsidRDefault="00E700E8" w:rsidP="00E70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</w:rPr>
      </w:pPr>
      <w:r w:rsidRPr="005F061B">
        <w:rPr>
          <w:rFonts w:ascii="Times New Roman" w:eastAsia="Times New Roman" w:hAnsi="Times New Roman"/>
          <w:color w:val="000000"/>
        </w:rPr>
        <w:t xml:space="preserve">Начало приема заявок на участие в Торгах 2 </w:t>
      </w:r>
      <w:r w:rsidRPr="005F061B">
        <w:rPr>
          <w:rFonts w:ascii="Times New Roman" w:eastAsia="Times New Roman" w:hAnsi="Times New Roman"/>
          <w:b/>
          <w:color w:val="000000"/>
        </w:rPr>
        <w:t xml:space="preserve">с 09 час. 00 мин. (время </w:t>
      </w:r>
      <w:proofErr w:type="spellStart"/>
      <w:r w:rsidRPr="005F061B">
        <w:rPr>
          <w:rFonts w:ascii="Times New Roman" w:eastAsia="Times New Roman" w:hAnsi="Times New Roman"/>
          <w:b/>
          <w:color w:val="000000"/>
        </w:rPr>
        <w:t>мск</w:t>
      </w:r>
      <w:proofErr w:type="spellEnd"/>
      <w:r w:rsidRPr="005F061B">
        <w:rPr>
          <w:rFonts w:ascii="Times New Roman" w:eastAsia="Times New Roman" w:hAnsi="Times New Roman"/>
          <w:b/>
          <w:color w:val="000000"/>
        </w:rPr>
        <w:t xml:space="preserve">) </w:t>
      </w:r>
      <w:r w:rsidR="00E60835" w:rsidRPr="005F061B">
        <w:rPr>
          <w:rFonts w:ascii="Times New Roman" w:eastAsia="Times New Roman" w:hAnsi="Times New Roman"/>
          <w:b/>
          <w:color w:val="000000"/>
        </w:rPr>
        <w:t>12</w:t>
      </w:r>
      <w:r w:rsidRPr="005F061B">
        <w:rPr>
          <w:rFonts w:ascii="Times New Roman" w:eastAsia="Times New Roman" w:hAnsi="Times New Roman"/>
          <w:b/>
          <w:color w:val="000000"/>
        </w:rPr>
        <w:t>.0</w:t>
      </w:r>
      <w:r w:rsidR="009539B9" w:rsidRPr="005F061B">
        <w:rPr>
          <w:rFonts w:ascii="Times New Roman" w:eastAsia="Times New Roman" w:hAnsi="Times New Roman"/>
          <w:b/>
          <w:color w:val="000000"/>
        </w:rPr>
        <w:t>4</w:t>
      </w:r>
      <w:r w:rsidRPr="005F061B">
        <w:rPr>
          <w:rFonts w:ascii="Times New Roman" w:eastAsia="Times New Roman" w:hAnsi="Times New Roman"/>
          <w:b/>
          <w:color w:val="000000"/>
        </w:rPr>
        <w:t>.20</w:t>
      </w:r>
      <w:r w:rsidR="009539B9" w:rsidRPr="005F061B">
        <w:rPr>
          <w:rFonts w:ascii="Times New Roman" w:eastAsia="Times New Roman" w:hAnsi="Times New Roman"/>
          <w:b/>
          <w:color w:val="000000"/>
        </w:rPr>
        <w:t>22</w:t>
      </w:r>
      <w:r w:rsidRPr="005F061B">
        <w:rPr>
          <w:rFonts w:ascii="Times New Roman" w:eastAsia="Times New Roman" w:hAnsi="Times New Roman"/>
          <w:b/>
          <w:color w:val="000000"/>
        </w:rPr>
        <w:t xml:space="preserve"> по </w:t>
      </w:r>
      <w:r w:rsidR="00E60835" w:rsidRPr="005F061B">
        <w:rPr>
          <w:rFonts w:ascii="Times New Roman" w:eastAsia="Times New Roman" w:hAnsi="Times New Roman"/>
          <w:b/>
          <w:color w:val="000000"/>
        </w:rPr>
        <w:t>24</w:t>
      </w:r>
      <w:r w:rsidRPr="005F061B">
        <w:rPr>
          <w:rFonts w:ascii="Times New Roman" w:eastAsia="Times New Roman" w:hAnsi="Times New Roman"/>
          <w:b/>
          <w:color w:val="000000"/>
        </w:rPr>
        <w:t>.0</w:t>
      </w:r>
      <w:r w:rsidR="00E60835" w:rsidRPr="005F061B">
        <w:rPr>
          <w:rFonts w:ascii="Times New Roman" w:eastAsia="Times New Roman" w:hAnsi="Times New Roman"/>
          <w:b/>
          <w:color w:val="000000"/>
        </w:rPr>
        <w:t>5</w:t>
      </w:r>
      <w:r w:rsidRPr="005F061B">
        <w:rPr>
          <w:rFonts w:ascii="Times New Roman" w:eastAsia="Times New Roman" w:hAnsi="Times New Roman"/>
          <w:b/>
          <w:color w:val="000000"/>
        </w:rPr>
        <w:t>.20</w:t>
      </w:r>
      <w:r w:rsidR="009539B9" w:rsidRPr="005F061B">
        <w:rPr>
          <w:rFonts w:ascii="Times New Roman" w:eastAsia="Times New Roman" w:hAnsi="Times New Roman"/>
          <w:b/>
          <w:color w:val="000000"/>
        </w:rPr>
        <w:t>22</w:t>
      </w:r>
      <w:r w:rsidRPr="005F061B">
        <w:rPr>
          <w:rFonts w:ascii="Times New Roman" w:eastAsia="Times New Roman" w:hAnsi="Times New Roman"/>
          <w:b/>
          <w:color w:val="000000"/>
        </w:rPr>
        <w:t xml:space="preserve"> до 23 час 00 мин.</w:t>
      </w:r>
      <w:r w:rsidRPr="005F061B">
        <w:rPr>
          <w:rFonts w:ascii="Times New Roman" w:eastAsia="Times New Roman" w:hAnsi="Times New Roman"/>
          <w:color w:val="000000"/>
        </w:rPr>
        <w:t xml:space="preserve"> Определение участников торгов – </w:t>
      </w:r>
      <w:r w:rsidR="00E60835" w:rsidRPr="005F061B">
        <w:rPr>
          <w:rFonts w:ascii="Times New Roman" w:eastAsia="Times New Roman" w:hAnsi="Times New Roman"/>
          <w:b/>
          <w:color w:val="000000"/>
        </w:rPr>
        <w:t>26</w:t>
      </w:r>
      <w:r w:rsidRPr="005F061B">
        <w:rPr>
          <w:rFonts w:ascii="Times New Roman" w:eastAsia="Times New Roman" w:hAnsi="Times New Roman"/>
          <w:b/>
          <w:color w:val="000000"/>
        </w:rPr>
        <w:t>.0</w:t>
      </w:r>
      <w:r w:rsidR="00E60835" w:rsidRPr="005F061B">
        <w:rPr>
          <w:rFonts w:ascii="Times New Roman" w:eastAsia="Times New Roman" w:hAnsi="Times New Roman"/>
          <w:b/>
          <w:color w:val="000000"/>
        </w:rPr>
        <w:t>5</w:t>
      </w:r>
      <w:r w:rsidRPr="005F061B">
        <w:rPr>
          <w:rFonts w:ascii="Times New Roman" w:eastAsia="Times New Roman" w:hAnsi="Times New Roman"/>
          <w:b/>
          <w:color w:val="000000"/>
        </w:rPr>
        <w:t>.20</w:t>
      </w:r>
      <w:r w:rsidR="00F425DC" w:rsidRPr="005F061B">
        <w:rPr>
          <w:rFonts w:ascii="Times New Roman" w:eastAsia="Times New Roman" w:hAnsi="Times New Roman"/>
          <w:b/>
          <w:color w:val="000000"/>
        </w:rPr>
        <w:t>22</w:t>
      </w:r>
      <w:r w:rsidRPr="005F061B">
        <w:rPr>
          <w:rFonts w:ascii="Times New Roman" w:eastAsia="Times New Roman" w:hAnsi="Times New Roman"/>
          <w:b/>
          <w:color w:val="000000"/>
        </w:rPr>
        <w:t xml:space="preserve"> в 16 час. 00 мин.,</w:t>
      </w:r>
      <w:r w:rsidRPr="005F061B">
        <w:rPr>
          <w:rFonts w:ascii="Times New Roman" w:eastAsia="Times New Roman" w:hAnsi="Times New Roman"/>
          <w:color w:val="000000"/>
        </w:rPr>
        <w:t xml:space="preserve"> оформляется протоколом.</w:t>
      </w:r>
    </w:p>
    <w:p w14:paraId="7A1F60BB" w14:textId="593AC6D7" w:rsidR="00BD4876" w:rsidRDefault="00E700E8" w:rsidP="00E700E8">
      <w:pPr>
        <w:spacing w:after="0" w:line="240" w:lineRule="auto"/>
        <w:ind w:firstLine="720"/>
        <w:jc w:val="both"/>
        <w:rPr>
          <w:rFonts w:ascii="Times New Roman" w:eastAsia="Times New Roman" w:hAnsi="Times New Roman"/>
        </w:rPr>
      </w:pPr>
      <w:r w:rsidRPr="005F061B">
        <w:rPr>
          <w:rFonts w:ascii="Times New Roman" w:eastAsia="Times New Roman" w:hAnsi="Times New Roman"/>
        </w:rPr>
        <w:t xml:space="preserve">В </w:t>
      </w:r>
      <w:r w:rsidRPr="005F061B">
        <w:rPr>
          <w:rFonts w:ascii="Times New Roman" w:eastAsia="Times New Roman" w:hAnsi="Times New Roman"/>
          <w:b/>
        </w:rPr>
        <w:t>случае</w:t>
      </w:r>
      <w:r w:rsidRPr="005F061B">
        <w:rPr>
          <w:rFonts w:ascii="Times New Roman" w:eastAsia="Times New Roman" w:hAnsi="Times New Roman"/>
        </w:rPr>
        <w:t xml:space="preserve"> признани</w:t>
      </w:r>
      <w:r w:rsidR="00F425DC" w:rsidRPr="005F061B">
        <w:rPr>
          <w:rFonts w:ascii="Times New Roman" w:eastAsia="Times New Roman" w:hAnsi="Times New Roman"/>
          <w:bCs/>
        </w:rPr>
        <w:t>я</w:t>
      </w:r>
      <w:r w:rsidRPr="005F061B">
        <w:rPr>
          <w:rFonts w:ascii="Times New Roman" w:eastAsia="Times New Roman" w:hAnsi="Times New Roman"/>
        </w:rPr>
        <w:t xml:space="preserve"> Торгов 2 несостоявшимися, на ЭП проводятся торги посредством публичного предложения</w:t>
      </w:r>
      <w:r w:rsidRPr="005F061B">
        <w:rPr>
          <w:rFonts w:ascii="Times New Roman" w:eastAsia="Times New Roman" w:hAnsi="Times New Roman"/>
          <w:b/>
        </w:rPr>
        <w:t xml:space="preserve"> </w:t>
      </w:r>
      <w:r w:rsidRPr="005F061B">
        <w:rPr>
          <w:rFonts w:ascii="Times New Roman" w:eastAsia="Times New Roman" w:hAnsi="Times New Roman"/>
        </w:rPr>
        <w:t>(далее – Торги ППП)</w:t>
      </w:r>
      <w:r w:rsidRPr="005F061B">
        <w:rPr>
          <w:rFonts w:ascii="Times New Roman" w:eastAsia="Times New Roman" w:hAnsi="Times New Roman"/>
          <w:b/>
        </w:rPr>
        <w:t xml:space="preserve">. Начало приема заявок на участие в Торгах ППП – </w:t>
      </w:r>
      <w:r w:rsidR="00E60835" w:rsidRPr="005F061B">
        <w:rPr>
          <w:rFonts w:ascii="Times New Roman" w:eastAsia="Times New Roman" w:hAnsi="Times New Roman"/>
          <w:b/>
        </w:rPr>
        <w:t>29</w:t>
      </w:r>
      <w:r w:rsidRPr="005F061B">
        <w:rPr>
          <w:rFonts w:ascii="Times New Roman" w:eastAsia="Times New Roman" w:hAnsi="Times New Roman"/>
          <w:b/>
        </w:rPr>
        <w:t>.0</w:t>
      </w:r>
      <w:r w:rsidR="00E60835" w:rsidRPr="005F061B">
        <w:rPr>
          <w:rFonts w:ascii="Times New Roman" w:eastAsia="Times New Roman" w:hAnsi="Times New Roman"/>
          <w:b/>
        </w:rPr>
        <w:t>6</w:t>
      </w:r>
      <w:r w:rsidRPr="005F061B">
        <w:rPr>
          <w:rFonts w:ascii="Times New Roman" w:eastAsia="Times New Roman" w:hAnsi="Times New Roman"/>
          <w:b/>
        </w:rPr>
        <w:t>.20</w:t>
      </w:r>
      <w:r w:rsidR="00F425DC" w:rsidRPr="005F061B">
        <w:rPr>
          <w:rFonts w:ascii="Times New Roman" w:eastAsia="Times New Roman" w:hAnsi="Times New Roman"/>
          <w:b/>
        </w:rPr>
        <w:t>22</w:t>
      </w:r>
      <w:r w:rsidRPr="005F061B">
        <w:rPr>
          <w:rFonts w:ascii="Times New Roman" w:eastAsia="Times New Roman" w:hAnsi="Times New Roman"/>
          <w:b/>
        </w:rPr>
        <w:t xml:space="preserve"> с 1</w:t>
      </w:r>
      <w:r w:rsidR="00DE31CB" w:rsidRPr="005F061B">
        <w:rPr>
          <w:rFonts w:ascii="Times New Roman" w:eastAsia="Times New Roman" w:hAnsi="Times New Roman"/>
          <w:b/>
        </w:rPr>
        <w:t>4</w:t>
      </w:r>
      <w:r w:rsidRPr="005F061B">
        <w:rPr>
          <w:rFonts w:ascii="Times New Roman" w:eastAsia="Times New Roman" w:hAnsi="Times New Roman"/>
          <w:b/>
        </w:rPr>
        <w:t xml:space="preserve"> час</w:t>
      </w:r>
      <w:r w:rsidR="00A03D95">
        <w:rPr>
          <w:rFonts w:ascii="Times New Roman" w:eastAsia="Times New Roman" w:hAnsi="Times New Roman"/>
          <w:b/>
        </w:rPr>
        <w:t>.</w:t>
      </w:r>
      <w:r w:rsidRPr="005F061B">
        <w:rPr>
          <w:rFonts w:ascii="Times New Roman" w:eastAsia="Times New Roman" w:hAnsi="Times New Roman"/>
          <w:b/>
        </w:rPr>
        <w:t xml:space="preserve"> 00 мин. (</w:t>
      </w:r>
      <w:proofErr w:type="spellStart"/>
      <w:r w:rsidRPr="005F061B">
        <w:rPr>
          <w:rFonts w:ascii="Times New Roman" w:eastAsia="Times New Roman" w:hAnsi="Times New Roman"/>
          <w:b/>
        </w:rPr>
        <w:t>мск</w:t>
      </w:r>
      <w:proofErr w:type="spellEnd"/>
      <w:r w:rsidRPr="005F061B">
        <w:rPr>
          <w:rFonts w:ascii="Times New Roman" w:eastAsia="Times New Roman" w:hAnsi="Times New Roman"/>
          <w:b/>
        </w:rPr>
        <w:t>).</w:t>
      </w:r>
      <w:r w:rsidRPr="005F061B">
        <w:rPr>
          <w:rFonts w:ascii="Times New Roman" w:eastAsia="Times New Roman" w:hAnsi="Times New Roman"/>
        </w:rPr>
        <w:t xml:space="preserve"> </w:t>
      </w:r>
      <w:r w:rsidR="00DE31CB" w:rsidRPr="005F061B">
        <w:rPr>
          <w:rFonts w:ascii="Times New Roman" w:eastAsia="Times New Roman" w:hAnsi="Times New Roman"/>
        </w:rPr>
        <w:t>Начальная цена лота на торгах ППП на 1 периоде устанавливается в</w:t>
      </w:r>
      <w:r w:rsidR="00DE31CB" w:rsidRPr="0051623F">
        <w:rPr>
          <w:rFonts w:ascii="Times New Roman" w:eastAsia="Times New Roman" w:hAnsi="Times New Roman"/>
        </w:rPr>
        <w:t xml:space="preserve"> </w:t>
      </w:r>
      <w:r w:rsidR="00DE31CB" w:rsidRPr="00DE31CB">
        <w:rPr>
          <w:rFonts w:ascii="Times New Roman" w:eastAsia="Times New Roman" w:hAnsi="Times New Roman"/>
        </w:rPr>
        <w:t xml:space="preserve">размере начальной цены имущества на </w:t>
      </w:r>
      <w:r w:rsidR="007C5435">
        <w:rPr>
          <w:rFonts w:ascii="Times New Roman" w:eastAsia="Times New Roman" w:hAnsi="Times New Roman"/>
        </w:rPr>
        <w:t>Т</w:t>
      </w:r>
      <w:r w:rsidR="00DE31CB" w:rsidRPr="00DE31CB">
        <w:rPr>
          <w:rFonts w:ascii="Times New Roman" w:eastAsia="Times New Roman" w:hAnsi="Times New Roman"/>
        </w:rPr>
        <w:t xml:space="preserve">оргах 2, сроком на тридцать </w:t>
      </w:r>
      <w:r w:rsidR="007071DC">
        <w:rPr>
          <w:rFonts w:ascii="Times New Roman" w:eastAsia="Times New Roman" w:hAnsi="Times New Roman"/>
        </w:rPr>
        <w:t>семь</w:t>
      </w:r>
      <w:r w:rsidR="00DE31CB" w:rsidRPr="00DE31CB">
        <w:rPr>
          <w:rFonts w:ascii="Times New Roman" w:eastAsia="Times New Roman" w:hAnsi="Times New Roman"/>
        </w:rPr>
        <w:t xml:space="preserve"> календарных дней с даты начала приема заявок на торгах ППП. По истечении указанного периода цена понижается на </w:t>
      </w:r>
      <w:r w:rsidR="00DE31CB">
        <w:rPr>
          <w:rFonts w:ascii="Times New Roman" w:eastAsia="Times New Roman" w:hAnsi="Times New Roman"/>
        </w:rPr>
        <w:t>5</w:t>
      </w:r>
      <w:r w:rsidR="00DE31CB" w:rsidRPr="00DE31CB">
        <w:rPr>
          <w:rFonts w:ascii="Times New Roman" w:eastAsia="Times New Roman" w:hAnsi="Times New Roman"/>
        </w:rPr>
        <w:t xml:space="preserve">% каждые 7 календарных дней. Начальная цена на каждом периоде задается как начальная цена на предыдущем периоде минус </w:t>
      </w:r>
      <w:r w:rsidR="00DE31CB">
        <w:rPr>
          <w:rFonts w:ascii="Times New Roman" w:eastAsia="Times New Roman" w:hAnsi="Times New Roman"/>
        </w:rPr>
        <w:t>5</w:t>
      </w:r>
      <w:r w:rsidR="00DE31CB" w:rsidRPr="00DE31CB">
        <w:rPr>
          <w:rFonts w:ascii="Times New Roman" w:eastAsia="Times New Roman" w:hAnsi="Times New Roman"/>
        </w:rPr>
        <w:t xml:space="preserve">% от начальной цены на 1 периоде. </w:t>
      </w:r>
      <w:r w:rsidR="00DE31CB">
        <w:rPr>
          <w:rFonts w:ascii="Times New Roman" w:eastAsia="Times New Roman" w:hAnsi="Times New Roman"/>
        </w:rPr>
        <w:t>Всего</w:t>
      </w:r>
      <w:r w:rsidR="00DE31CB" w:rsidRPr="00DE31CB">
        <w:rPr>
          <w:rFonts w:ascii="Times New Roman" w:eastAsia="Times New Roman" w:hAnsi="Times New Roman"/>
        </w:rPr>
        <w:t xml:space="preserve"> </w:t>
      </w:r>
      <w:r w:rsidR="008E324E">
        <w:rPr>
          <w:rFonts w:ascii="Times New Roman" w:eastAsia="Times New Roman" w:hAnsi="Times New Roman"/>
        </w:rPr>
        <w:t>10</w:t>
      </w:r>
      <w:r w:rsidR="00DE31CB" w:rsidRPr="00DE31CB">
        <w:rPr>
          <w:rFonts w:ascii="Times New Roman" w:eastAsia="Times New Roman" w:hAnsi="Times New Roman"/>
        </w:rPr>
        <w:t xml:space="preserve"> этап</w:t>
      </w:r>
      <w:r w:rsidR="00DE31CB">
        <w:rPr>
          <w:rFonts w:ascii="Times New Roman" w:eastAsia="Times New Roman" w:hAnsi="Times New Roman"/>
        </w:rPr>
        <w:t>ов</w:t>
      </w:r>
      <w:r w:rsidR="00DE31CB" w:rsidRPr="00DE31CB">
        <w:rPr>
          <w:rFonts w:ascii="Times New Roman" w:eastAsia="Times New Roman" w:hAnsi="Times New Roman"/>
        </w:rPr>
        <w:t xml:space="preserve"> снижения цены от даты начала приема заявок. Минимальная цена (цена отсечения) составляет </w:t>
      </w:r>
      <w:r w:rsidR="008E324E">
        <w:rPr>
          <w:rFonts w:ascii="Times New Roman" w:eastAsia="Times New Roman" w:hAnsi="Times New Roman"/>
        </w:rPr>
        <w:t>55</w:t>
      </w:r>
      <w:r w:rsidR="00DE31CB" w:rsidRPr="00DE31CB">
        <w:rPr>
          <w:rFonts w:ascii="Times New Roman" w:eastAsia="Times New Roman" w:hAnsi="Times New Roman"/>
        </w:rPr>
        <w:t xml:space="preserve">% от начальной цены Лота. </w:t>
      </w:r>
    </w:p>
    <w:p w14:paraId="4B4F6863" w14:textId="1C9E25DD" w:rsidR="00DE31CB" w:rsidRDefault="00DE31CB" w:rsidP="00E700E8">
      <w:pPr>
        <w:spacing w:after="0" w:line="240" w:lineRule="auto"/>
        <w:ind w:firstLine="720"/>
        <w:jc w:val="both"/>
        <w:rPr>
          <w:rFonts w:ascii="Times New Roman" w:eastAsia="Times New Roman" w:hAnsi="Times New Roman"/>
        </w:rPr>
      </w:pPr>
      <w:r w:rsidRPr="00DE31CB">
        <w:rPr>
          <w:rFonts w:ascii="Times New Roman" w:eastAsia="Times New Roman" w:hAnsi="Times New Roman"/>
        </w:rPr>
        <w:t xml:space="preserve">Заявки на участие в Торгах ППП, поступившие в течение определенного периода, рассматриваются только после рассмотрения заявок на участие в Торгах ППП, поступивших в течение предыдущего периода проведения Торгов ППП, если по результатам рассмотрения таких заявок не определен победитель Торгов ППП. Признание участника победителем оформляется протоколом об итогах Торгов ППП, который размещается на ЭП. С даты определения победителя Торгов ППП прием заявок прекращается. </w:t>
      </w:r>
    </w:p>
    <w:p w14:paraId="0FB87A53" w14:textId="747BACCC" w:rsidR="00A10105" w:rsidRPr="009D7381" w:rsidRDefault="00E700E8" w:rsidP="00E700E8">
      <w:pPr>
        <w:spacing w:after="0" w:line="240" w:lineRule="auto"/>
        <w:ind w:firstLine="720"/>
        <w:jc w:val="both"/>
        <w:rPr>
          <w:rFonts w:ascii="Times New Roman" w:eastAsia="Times New Roman" w:hAnsi="Times New Roman"/>
        </w:rPr>
      </w:pPr>
      <w:bookmarkStart w:id="1" w:name="_Hlk95390288"/>
      <w:r w:rsidRPr="009D7381">
        <w:rPr>
          <w:rFonts w:ascii="Times New Roman" w:eastAsia="Times New Roman" w:hAnsi="Times New Roman"/>
          <w:color w:val="000000"/>
          <w:highlight w:val="white"/>
        </w:rPr>
        <w:t>Продаже на Торгах 1 и Торгах 2, Торгах ППП единым лотом подлежит следующее имущество (далее – Имущество, Лот)</w:t>
      </w:r>
      <w:r w:rsidR="00A10105" w:rsidRPr="009D7381">
        <w:rPr>
          <w:rFonts w:ascii="Times New Roman" w:eastAsia="Times New Roman" w:hAnsi="Times New Roman"/>
          <w:color w:val="000000"/>
        </w:rPr>
        <w:t>,</w:t>
      </w:r>
      <w:r w:rsidR="00A10105" w:rsidRPr="009D7381">
        <w:t xml:space="preserve"> </w:t>
      </w:r>
      <w:r w:rsidR="00A10105" w:rsidRPr="009D7381">
        <w:rPr>
          <w:rFonts w:ascii="Times New Roman" w:eastAsia="Times New Roman" w:hAnsi="Times New Roman"/>
          <w:color w:val="000000"/>
        </w:rPr>
        <w:t>начальная цена (далее – нач. цена) НДС не облагается:</w:t>
      </w:r>
      <w:r w:rsidRPr="009D7381">
        <w:rPr>
          <w:rFonts w:ascii="Times New Roman" w:eastAsia="Times New Roman" w:hAnsi="Times New Roman"/>
          <w:color w:val="000000"/>
          <w:highlight w:val="white"/>
        </w:rPr>
        <w:t xml:space="preserve"> </w:t>
      </w:r>
      <w:r w:rsidRPr="009D7381">
        <w:rPr>
          <w:rFonts w:ascii="Times New Roman" w:eastAsia="Times New Roman" w:hAnsi="Times New Roman"/>
          <w:b/>
          <w:bCs/>
        </w:rPr>
        <w:t>Лот №1:</w:t>
      </w:r>
      <w:r w:rsidRPr="009D7381">
        <w:rPr>
          <w:rFonts w:ascii="Times New Roman" w:eastAsia="Times New Roman" w:hAnsi="Times New Roman"/>
        </w:rPr>
        <w:t xml:space="preserve"> </w:t>
      </w:r>
      <w:r w:rsidR="00A10105" w:rsidRPr="009D7381">
        <w:rPr>
          <w:rFonts w:ascii="Times New Roman" w:eastAsia="Times New Roman" w:hAnsi="Times New Roman"/>
        </w:rPr>
        <w:t>Права требования дебиторской задолженности, принадлежащие ООО «Комплексные энергетические решения» к ООО «</w:t>
      </w:r>
      <w:proofErr w:type="spellStart"/>
      <w:r w:rsidR="00A10105" w:rsidRPr="009D7381">
        <w:rPr>
          <w:rFonts w:ascii="Times New Roman" w:eastAsia="Times New Roman" w:hAnsi="Times New Roman"/>
        </w:rPr>
        <w:t>Самаратранснефть</w:t>
      </w:r>
      <w:proofErr w:type="spellEnd"/>
      <w:r w:rsidR="00A10105" w:rsidRPr="009D7381">
        <w:rPr>
          <w:rFonts w:ascii="Times New Roman" w:eastAsia="Times New Roman" w:hAnsi="Times New Roman"/>
        </w:rPr>
        <w:t>-терминал» (ИНН 6367042944, ОГРН 1046302393610) по договорам подряда №41-Т/14/К1 от 04.12.2014г., №Р-152-075/К1 от 29.06.2015г, подтвержденное Решением Арбитражного суда Самарской области от 23.04.2019г. по делу №А55-25849/2018. в размере 30 632 003,39 руб. (в том числе: по договору №41-Т/14/К1 от 04.12.2014г. – 28 770 517,76 руб. (залог АО «АК Банк»), по договору №Р-152-075/К1 от 29.06.2015г. – 1 861 485,63 руб. (не залог) руб.</w:t>
      </w:r>
      <w:r w:rsidR="008E324E">
        <w:rPr>
          <w:rFonts w:ascii="Times New Roman" w:eastAsia="Times New Roman" w:hAnsi="Times New Roman"/>
        </w:rPr>
        <w:t xml:space="preserve">). </w:t>
      </w:r>
      <w:r w:rsidR="008E324E" w:rsidRPr="008E324E">
        <w:rPr>
          <w:rFonts w:ascii="Times New Roman" w:eastAsia="Times New Roman" w:hAnsi="Times New Roman"/>
        </w:rPr>
        <w:t>Ограничение (обременение): залог имущественных прав по договору подряда №41-Т/14/К1 от 04.12.2014г.  в пользу АО «АК-Банк»</w:t>
      </w:r>
      <w:r w:rsidR="008E324E">
        <w:rPr>
          <w:rFonts w:ascii="Times New Roman" w:eastAsia="Times New Roman" w:hAnsi="Times New Roman"/>
        </w:rPr>
        <w:t>.</w:t>
      </w:r>
    </w:p>
    <w:bookmarkEnd w:id="1"/>
    <w:p w14:paraId="1BDE366E" w14:textId="509809EB" w:rsidR="00A10105" w:rsidRPr="009D7381" w:rsidRDefault="00A10105" w:rsidP="00E70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</w:rPr>
      </w:pPr>
      <w:r w:rsidRPr="009D7381">
        <w:rPr>
          <w:rFonts w:ascii="Times New Roman" w:eastAsia="Times New Roman" w:hAnsi="Times New Roman"/>
          <w:color w:val="000000"/>
        </w:rPr>
        <w:t>Ознакомление с Имуществом производится по адресу: г. Сызрань, ул. Кирпичная, д. 28А, оф.1 по предварительной договоренности в рабочие дни с 09.00 до 17.00, тел.</w:t>
      </w:r>
      <w:r w:rsidR="00AB021D">
        <w:rPr>
          <w:rFonts w:ascii="Times New Roman" w:eastAsia="Times New Roman" w:hAnsi="Times New Roman"/>
          <w:color w:val="000000"/>
        </w:rPr>
        <w:t>:</w:t>
      </w:r>
      <w:r w:rsidRPr="009D7381">
        <w:rPr>
          <w:rFonts w:ascii="Times New Roman" w:eastAsia="Times New Roman" w:hAnsi="Times New Roman"/>
          <w:color w:val="000000"/>
        </w:rPr>
        <w:t xml:space="preserve"> +7(927)946-88-20, с документами в отношении Лота у ОТ: pf@auction-house.ru, </w:t>
      </w:r>
      <w:proofErr w:type="spellStart"/>
      <w:r w:rsidRPr="009D7381">
        <w:rPr>
          <w:rFonts w:ascii="Times New Roman" w:eastAsia="Times New Roman" w:hAnsi="Times New Roman"/>
          <w:color w:val="000000"/>
        </w:rPr>
        <w:t>Харланова</w:t>
      </w:r>
      <w:proofErr w:type="spellEnd"/>
      <w:r w:rsidRPr="009D7381">
        <w:rPr>
          <w:rFonts w:ascii="Times New Roman" w:eastAsia="Times New Roman" w:hAnsi="Times New Roman"/>
          <w:color w:val="000000"/>
        </w:rPr>
        <w:t xml:space="preserve"> Наталья тел. 8(927)208-21-43, Соболькова Елена 8(927)208-15-34. </w:t>
      </w:r>
    </w:p>
    <w:p w14:paraId="153B028A" w14:textId="7EE47C03" w:rsidR="00E700E8" w:rsidRPr="009D7381" w:rsidRDefault="00E700E8" w:rsidP="00E70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</w:rPr>
      </w:pPr>
      <w:r w:rsidRPr="009D7381">
        <w:rPr>
          <w:rFonts w:ascii="Times New Roman" w:eastAsia="Times New Roman" w:hAnsi="Times New Roman"/>
          <w:color w:val="000000"/>
          <w:highlight w:val="white"/>
        </w:rPr>
        <w:t xml:space="preserve">Для Торгов 1 и Торгов 2: задаток - </w:t>
      </w:r>
      <w:r w:rsidR="002049F2">
        <w:rPr>
          <w:rFonts w:ascii="Times New Roman" w:eastAsia="Times New Roman" w:hAnsi="Times New Roman"/>
          <w:color w:val="000000"/>
          <w:highlight w:val="white"/>
        </w:rPr>
        <w:t>1</w:t>
      </w:r>
      <w:r w:rsidRPr="009D7381">
        <w:rPr>
          <w:rFonts w:ascii="Times New Roman" w:eastAsia="Times New Roman" w:hAnsi="Times New Roman"/>
          <w:color w:val="000000"/>
          <w:highlight w:val="white"/>
        </w:rPr>
        <w:t xml:space="preserve">0 % от начальной цены Лота. Шаг аукциона - 5 % от начальной цены Лота. </w:t>
      </w:r>
      <w:r w:rsidRPr="009D7381">
        <w:rPr>
          <w:rFonts w:ascii="Times New Roman" w:eastAsia="Times New Roman" w:hAnsi="Times New Roman"/>
          <w:color w:val="000000"/>
        </w:rPr>
        <w:t>Поступление задатка на счета, указанные в сообщении о проведении торгов</w:t>
      </w:r>
      <w:r w:rsidRPr="009D7381">
        <w:rPr>
          <w:rFonts w:ascii="Times New Roman" w:eastAsia="Times New Roman" w:hAnsi="Times New Roman"/>
          <w:color w:val="000000"/>
          <w:highlight w:val="white"/>
        </w:rPr>
        <w:t xml:space="preserve">, должно быть подтверждено на дату составления протокола об определении участников торгов. </w:t>
      </w:r>
    </w:p>
    <w:p w14:paraId="13DD1757" w14:textId="3544791C" w:rsidR="00E700E8" w:rsidRPr="009D7381" w:rsidRDefault="00E700E8" w:rsidP="00E70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</w:rPr>
      </w:pPr>
      <w:r w:rsidRPr="009D7381">
        <w:rPr>
          <w:rFonts w:ascii="Times New Roman" w:eastAsia="Times New Roman" w:hAnsi="Times New Roman"/>
        </w:rPr>
        <w:lastRenderedPageBreak/>
        <w:t>Задаток  на Торгах ППП</w:t>
      </w:r>
      <w:r w:rsidR="00584A28">
        <w:rPr>
          <w:rFonts w:ascii="Times New Roman" w:eastAsia="Times New Roman" w:hAnsi="Times New Roman"/>
        </w:rPr>
        <w:t xml:space="preserve"> </w:t>
      </w:r>
      <w:r w:rsidRPr="009D7381">
        <w:rPr>
          <w:rFonts w:ascii="Times New Roman" w:eastAsia="Times New Roman" w:hAnsi="Times New Roman"/>
        </w:rPr>
        <w:t xml:space="preserve">- </w:t>
      </w:r>
      <w:r w:rsidR="00A10105" w:rsidRPr="009D7381">
        <w:rPr>
          <w:rFonts w:ascii="Times New Roman" w:eastAsia="Times New Roman" w:hAnsi="Times New Roman"/>
        </w:rPr>
        <w:t>1</w:t>
      </w:r>
      <w:r w:rsidRPr="009D7381">
        <w:rPr>
          <w:rFonts w:ascii="Times New Roman" w:eastAsia="Times New Roman" w:hAnsi="Times New Roman"/>
        </w:rPr>
        <w:t>0</w:t>
      </w:r>
      <w:r w:rsidR="002049F2">
        <w:rPr>
          <w:rFonts w:ascii="Times New Roman" w:eastAsia="Times New Roman" w:hAnsi="Times New Roman"/>
        </w:rPr>
        <w:t xml:space="preserve"> (деся</w:t>
      </w:r>
      <w:r w:rsidRPr="009D7381">
        <w:rPr>
          <w:rFonts w:ascii="Times New Roman" w:eastAsia="Times New Roman" w:hAnsi="Times New Roman"/>
        </w:rPr>
        <w:t xml:space="preserve">ть) % от начальной цены лота на торгах ППП, установленной на периоде, 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 w:rsidRPr="009D7381">
        <w:rPr>
          <w:rFonts w:ascii="Times New Roman" w:eastAsia="Times New Roman" w:hAnsi="Times New Roman"/>
          <w:color w:val="000000"/>
          <w:highlight w:val="white"/>
        </w:rPr>
        <w:t xml:space="preserve">Реквизиты </w:t>
      </w:r>
      <w:proofErr w:type="spellStart"/>
      <w:r w:rsidRPr="009D7381">
        <w:rPr>
          <w:rFonts w:ascii="Times New Roman" w:eastAsia="Times New Roman" w:hAnsi="Times New Roman"/>
          <w:color w:val="000000"/>
          <w:highlight w:val="white"/>
        </w:rPr>
        <w:t>расч</w:t>
      </w:r>
      <w:proofErr w:type="spellEnd"/>
      <w:r w:rsidRPr="009D7381">
        <w:rPr>
          <w:rFonts w:ascii="Times New Roman" w:eastAsia="Times New Roman" w:hAnsi="Times New Roman"/>
          <w:color w:val="000000"/>
          <w:highlight w:val="white"/>
        </w:rPr>
        <w:t xml:space="preserve">. счетов для внесения задатка: </w:t>
      </w:r>
      <w:r w:rsidR="00A10105" w:rsidRPr="009D7381">
        <w:rPr>
          <w:rFonts w:ascii="Times New Roman" w:eastAsia="Times New Roman" w:hAnsi="Times New Roman"/>
          <w:color w:val="000000"/>
        </w:rPr>
        <w:t xml:space="preserve">Получатель – АО «Российский аукционный дом» (ИНН 7838430413, КПП 783801001): № 40702810855230001547 в Северо-Западном банке ПАО Сбербанк г. Санкт-Петербург, к/с № 30101810500000000653, БИК 044030653; № 40702810100050004773 в </w:t>
      </w:r>
      <w:bookmarkStart w:id="2" w:name="_Hlk95390385"/>
      <w:r w:rsidR="00A10105" w:rsidRPr="009D7381">
        <w:rPr>
          <w:rFonts w:ascii="Times New Roman" w:eastAsia="Times New Roman" w:hAnsi="Times New Roman"/>
          <w:color w:val="000000"/>
        </w:rPr>
        <w:t xml:space="preserve">Ф-Л СЕВЕРО-ЗАПАДНЫЙ ПАО БАНК «ФК ОТКРЫТИЕ», </w:t>
      </w:r>
      <w:bookmarkEnd w:id="2"/>
      <w:r w:rsidR="00A10105" w:rsidRPr="009D7381">
        <w:rPr>
          <w:rFonts w:ascii="Times New Roman" w:eastAsia="Times New Roman" w:hAnsi="Times New Roman"/>
          <w:color w:val="000000"/>
        </w:rPr>
        <w:t xml:space="preserve">г. Санкт-Петербург, БИК 044030795, к/с 30101810540300000795. </w:t>
      </w:r>
      <w:r w:rsidRPr="009D7381">
        <w:rPr>
          <w:rFonts w:ascii="Times New Roman" w:eastAsia="Times New Roman" w:hAnsi="Times New Roman"/>
        </w:rPr>
        <w:t xml:space="preserve">Документом, подтверждающим поступление задатка на счет ОТ, является выписка со счета ОТ. </w:t>
      </w:r>
      <w:r w:rsidRPr="009D7381">
        <w:rPr>
          <w:rFonts w:ascii="Times New Roman" w:eastAsia="Times New Roman" w:hAnsi="Times New Roman"/>
          <w:color w:val="000000"/>
        </w:rPr>
        <w:t>Исполнение обязанности по внесению суммы задатка третьими лицами не допускается.</w:t>
      </w:r>
      <w:bookmarkStart w:id="3" w:name="_gjdgxs" w:colFirst="0" w:colLast="0"/>
      <w:bookmarkEnd w:id="3"/>
    </w:p>
    <w:p w14:paraId="72C6DB60" w14:textId="77777777" w:rsidR="00776F4C" w:rsidRPr="009D7381" w:rsidRDefault="00776F4C" w:rsidP="00E70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</w:rPr>
      </w:pPr>
      <w:r w:rsidRPr="009D7381">
        <w:rPr>
          <w:rFonts w:ascii="Times New Roman" w:eastAsia="Times New Roman" w:hAnsi="Times New Roman"/>
          <w:color w:val="000000"/>
        </w:rPr>
        <w:t xml:space="preserve">К участию в Торгах 1, Торгах 2, Торгах ППП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9D7381">
        <w:rPr>
          <w:rFonts w:ascii="Times New Roman" w:eastAsia="Times New Roman" w:hAnsi="Times New Roman"/>
          <w:color w:val="000000"/>
        </w:rPr>
        <w:t>иностр</w:t>
      </w:r>
      <w:proofErr w:type="spellEnd"/>
      <w:r w:rsidRPr="009D7381">
        <w:rPr>
          <w:rFonts w:ascii="Times New Roman" w:eastAsia="Times New Roman" w:hAnsi="Times New Roman"/>
          <w:color w:val="000000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4387D297" w14:textId="046D5E49" w:rsidR="00E700E8" w:rsidRPr="009D7381" w:rsidRDefault="00E700E8" w:rsidP="00E70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highlight w:val="white"/>
        </w:rPr>
      </w:pPr>
      <w:r w:rsidRPr="009D7381">
        <w:rPr>
          <w:rFonts w:ascii="Times New Roman" w:eastAsia="Times New Roman" w:hAnsi="Times New Roman"/>
          <w:color w:val="000000"/>
          <w:highlight w:val="white"/>
        </w:rPr>
        <w:t xml:space="preserve">Победитель Торгов 1, Торгов 2 -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 </w:t>
      </w:r>
    </w:p>
    <w:p w14:paraId="4CA6CA17" w14:textId="7AF4AB69" w:rsidR="00E700E8" w:rsidRPr="009D7381" w:rsidRDefault="00E700E8" w:rsidP="00E70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highlight w:val="white"/>
        </w:rPr>
      </w:pPr>
      <w:r w:rsidRPr="009D7381">
        <w:rPr>
          <w:rFonts w:ascii="Times New Roman" w:eastAsia="Times New Roman" w:hAnsi="Times New Roman"/>
          <w:color w:val="000000"/>
          <w:highlight w:val="white"/>
        </w:rPr>
        <w:t>Победителем торгов ППП признается участник Торгов, который представил в установленный срок заявку, содержащую предложение о цене Лота, которая не ниже начальной цены Лота, установленной для определенного периода проведения Торгов ППП, при отсутствии предложений других участников Торгов ППП. В случае, если несколько участников Торгов ППП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ППП победителем Торгов ППП, признается участник, предложивший максимальную цену за Лот. В случае, если несколько участников Торгов ППП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14:paraId="62982EC2" w14:textId="63F54045" w:rsidR="00095F33" w:rsidRDefault="00E700E8" w:rsidP="00776F4C">
      <w:pPr>
        <w:spacing w:after="0" w:line="240" w:lineRule="auto"/>
        <w:ind w:firstLine="720"/>
        <w:jc w:val="both"/>
        <w:rPr>
          <w:rFonts w:ascii="Times New Roman" w:eastAsia="Times New Roman" w:hAnsi="Times New Roman"/>
        </w:rPr>
      </w:pPr>
      <w:r w:rsidRPr="009D7381">
        <w:rPr>
          <w:rFonts w:ascii="Times New Roman" w:eastAsia="Times New Roman" w:hAnsi="Times New Roman"/>
          <w:color w:val="000000"/>
          <w:highlight w:val="white"/>
        </w:rPr>
        <w:t xml:space="preserve">Проект </w:t>
      </w:r>
      <w:bookmarkStart w:id="4" w:name="_Hlk95390803"/>
      <w:r w:rsidRPr="009D7381">
        <w:rPr>
          <w:rFonts w:ascii="Times New Roman" w:eastAsia="Times New Roman" w:hAnsi="Times New Roman"/>
          <w:color w:val="000000"/>
          <w:highlight w:val="white"/>
        </w:rPr>
        <w:t xml:space="preserve">договора </w:t>
      </w:r>
      <w:r w:rsidR="00584A28" w:rsidRPr="00584A28">
        <w:rPr>
          <w:rFonts w:ascii="Times New Roman" w:eastAsia="Times New Roman" w:hAnsi="Times New Roman"/>
          <w:color w:val="000000"/>
        </w:rPr>
        <w:t>уступки прав требования</w:t>
      </w:r>
      <w:r w:rsidR="00584A28" w:rsidRPr="00584A28">
        <w:rPr>
          <w:rFonts w:ascii="Times New Roman" w:eastAsia="Times New Roman" w:hAnsi="Times New Roman"/>
          <w:color w:val="000000"/>
          <w:highlight w:val="white"/>
        </w:rPr>
        <w:t xml:space="preserve"> </w:t>
      </w:r>
      <w:r w:rsidRPr="009D7381">
        <w:rPr>
          <w:rFonts w:ascii="Times New Roman" w:eastAsia="Times New Roman" w:hAnsi="Times New Roman"/>
          <w:color w:val="000000"/>
          <w:highlight w:val="white"/>
        </w:rPr>
        <w:t xml:space="preserve">(далее – </w:t>
      </w:r>
      <w:r w:rsidR="00584A28">
        <w:rPr>
          <w:rFonts w:ascii="Times New Roman" w:eastAsia="Times New Roman" w:hAnsi="Times New Roman"/>
          <w:color w:val="000000"/>
          <w:highlight w:val="white"/>
        </w:rPr>
        <w:t>договор)</w:t>
      </w:r>
      <w:r w:rsidRPr="009D7381">
        <w:rPr>
          <w:rFonts w:ascii="Times New Roman" w:eastAsia="Times New Roman" w:hAnsi="Times New Roman"/>
          <w:color w:val="000000"/>
          <w:highlight w:val="white"/>
        </w:rPr>
        <w:t xml:space="preserve"> </w:t>
      </w:r>
      <w:bookmarkEnd w:id="4"/>
      <w:r w:rsidRPr="009D7381">
        <w:rPr>
          <w:rFonts w:ascii="Times New Roman" w:eastAsia="Times New Roman" w:hAnsi="Times New Roman"/>
          <w:color w:val="000000"/>
          <w:highlight w:val="white"/>
        </w:rPr>
        <w:t>размещен на ЭП. Д</w:t>
      </w:r>
      <w:r w:rsidR="00584A28">
        <w:rPr>
          <w:rFonts w:ascii="Times New Roman" w:eastAsia="Times New Roman" w:hAnsi="Times New Roman"/>
          <w:color w:val="000000"/>
          <w:highlight w:val="white"/>
        </w:rPr>
        <w:t>оговор</w:t>
      </w:r>
      <w:r w:rsidRPr="009D7381">
        <w:rPr>
          <w:rFonts w:ascii="Times New Roman" w:eastAsia="Times New Roman" w:hAnsi="Times New Roman"/>
          <w:color w:val="000000"/>
          <w:highlight w:val="white"/>
        </w:rPr>
        <w:t xml:space="preserve"> заключается с ПТ (Победителем Торгов ППП) в течение 5 дней с даты получения победителем торгов </w:t>
      </w:r>
      <w:r w:rsidR="00584A28">
        <w:rPr>
          <w:rFonts w:ascii="Times New Roman" w:eastAsia="Times New Roman" w:hAnsi="Times New Roman"/>
          <w:color w:val="000000"/>
          <w:highlight w:val="white"/>
        </w:rPr>
        <w:t>договора</w:t>
      </w:r>
      <w:r w:rsidRPr="009D7381">
        <w:rPr>
          <w:rFonts w:ascii="Times New Roman" w:eastAsia="Times New Roman" w:hAnsi="Times New Roman"/>
          <w:color w:val="000000"/>
          <w:highlight w:val="white"/>
        </w:rPr>
        <w:t xml:space="preserve"> от КУ. Оплата - в течение 30 дней со дня подписания </w:t>
      </w:r>
      <w:r w:rsidR="00584A28">
        <w:rPr>
          <w:rFonts w:ascii="Times New Roman" w:eastAsia="Times New Roman" w:hAnsi="Times New Roman"/>
          <w:color w:val="000000"/>
          <w:highlight w:val="white"/>
        </w:rPr>
        <w:t>договора</w:t>
      </w:r>
      <w:r w:rsidRPr="009D7381">
        <w:rPr>
          <w:rFonts w:ascii="Times New Roman" w:eastAsia="Times New Roman" w:hAnsi="Times New Roman"/>
          <w:color w:val="000000"/>
          <w:highlight w:val="white"/>
        </w:rPr>
        <w:t xml:space="preserve"> на счет Должника:</w:t>
      </w:r>
      <w:r w:rsidRPr="009D7381">
        <w:rPr>
          <w:rFonts w:ascii="Times New Roman" w:eastAsia="Times New Roman" w:hAnsi="Times New Roman"/>
        </w:rPr>
        <w:t xml:space="preserve"> </w:t>
      </w:r>
      <w:bookmarkStart w:id="5" w:name="_Hlk95390844"/>
      <w:r w:rsidR="00776F4C" w:rsidRPr="009D7381">
        <w:rPr>
          <w:rFonts w:ascii="Times New Roman" w:eastAsia="Times New Roman" w:hAnsi="Times New Roman"/>
        </w:rPr>
        <w:t>за не залоговую часть: р/</w:t>
      </w:r>
      <w:proofErr w:type="spellStart"/>
      <w:r w:rsidR="00776F4C" w:rsidRPr="009D7381">
        <w:rPr>
          <w:rFonts w:ascii="Times New Roman" w:eastAsia="Times New Roman" w:hAnsi="Times New Roman"/>
        </w:rPr>
        <w:t>сч</w:t>
      </w:r>
      <w:proofErr w:type="spellEnd"/>
      <w:r w:rsidR="00776F4C" w:rsidRPr="009D7381">
        <w:rPr>
          <w:rFonts w:ascii="Times New Roman" w:eastAsia="Times New Roman" w:hAnsi="Times New Roman"/>
        </w:rPr>
        <w:t xml:space="preserve"> 40702810154400021284 в Поволжском банке ПАО Сбербанк г. Самара, БИК 043601607, к/</w:t>
      </w:r>
      <w:proofErr w:type="spellStart"/>
      <w:r w:rsidR="00776F4C" w:rsidRPr="009D7381">
        <w:rPr>
          <w:rFonts w:ascii="Times New Roman" w:eastAsia="Times New Roman" w:hAnsi="Times New Roman"/>
        </w:rPr>
        <w:t>сч</w:t>
      </w:r>
      <w:proofErr w:type="spellEnd"/>
      <w:r w:rsidR="00776F4C" w:rsidRPr="009D7381">
        <w:rPr>
          <w:rFonts w:ascii="Times New Roman" w:eastAsia="Times New Roman" w:hAnsi="Times New Roman"/>
        </w:rPr>
        <w:t xml:space="preserve"> 30101810200000000607; за залоговую часть: р/</w:t>
      </w:r>
      <w:proofErr w:type="spellStart"/>
      <w:r w:rsidR="00776F4C" w:rsidRPr="009D7381">
        <w:rPr>
          <w:rFonts w:ascii="Times New Roman" w:eastAsia="Times New Roman" w:hAnsi="Times New Roman"/>
        </w:rPr>
        <w:t>сч</w:t>
      </w:r>
      <w:proofErr w:type="spellEnd"/>
      <w:r w:rsidR="00776F4C" w:rsidRPr="009D7381">
        <w:rPr>
          <w:rFonts w:ascii="Times New Roman" w:eastAsia="Times New Roman" w:hAnsi="Times New Roman"/>
        </w:rPr>
        <w:t xml:space="preserve"> 40702810054400072210 в Поволжском банке ПАО Сбербанк г. Самара,  БИК 043601607, к/</w:t>
      </w:r>
      <w:proofErr w:type="spellStart"/>
      <w:r w:rsidR="00776F4C" w:rsidRPr="009D7381">
        <w:rPr>
          <w:rFonts w:ascii="Times New Roman" w:eastAsia="Times New Roman" w:hAnsi="Times New Roman"/>
        </w:rPr>
        <w:t>сч</w:t>
      </w:r>
      <w:proofErr w:type="spellEnd"/>
      <w:r w:rsidR="00776F4C" w:rsidRPr="009D7381">
        <w:rPr>
          <w:rFonts w:ascii="Times New Roman" w:eastAsia="Times New Roman" w:hAnsi="Times New Roman"/>
        </w:rPr>
        <w:t xml:space="preserve"> 30101810200000000607.</w:t>
      </w:r>
      <w:bookmarkEnd w:id="5"/>
    </w:p>
    <w:p w14:paraId="326844FA" w14:textId="77777777" w:rsidR="001F6E85" w:rsidRPr="009A5955" w:rsidRDefault="001F6E85" w:rsidP="001F6E85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1F6E85">
        <w:rPr>
          <w:rFonts w:ascii="Times New Roman" w:hAnsi="Times New Roman"/>
        </w:rPr>
        <w:t xml:space="preserve">Сделка по итогам торгов подлежит заключению с учетом положений Указа Президента РФ №81 от 01.03.2022г. «О дополнительным временных мерах экономического характера по обеспечению </w:t>
      </w:r>
      <w:r w:rsidRPr="009A5955">
        <w:rPr>
          <w:rFonts w:ascii="Times New Roman" w:hAnsi="Times New Roman"/>
        </w:rPr>
        <w:t>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</w:p>
    <w:p w14:paraId="52AF8403" w14:textId="1EBBE880" w:rsidR="001F6E85" w:rsidRPr="009A5955" w:rsidRDefault="0006239A" w:rsidP="00776F4C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</w:rPr>
      </w:pPr>
      <w:r w:rsidRPr="009A5955">
        <w:rPr>
          <w:rFonts w:ascii="Times New Roman" w:eastAsia="Times New Roman" w:hAnsi="Times New Roman"/>
          <w:color w:val="000000"/>
        </w:rPr>
        <w:t>ОТ сообщает, что в связи с технической ошибкой, допущенной в сообщениях о проведении торгов № 8239446 от 18.02.</w:t>
      </w:r>
      <w:r w:rsidR="001E7BF5">
        <w:rPr>
          <w:rFonts w:ascii="Times New Roman" w:eastAsia="Times New Roman" w:hAnsi="Times New Roman"/>
          <w:color w:val="000000"/>
        </w:rPr>
        <w:t>20</w:t>
      </w:r>
      <w:r w:rsidRPr="009A5955">
        <w:rPr>
          <w:rFonts w:ascii="Times New Roman" w:eastAsia="Times New Roman" w:hAnsi="Times New Roman"/>
          <w:color w:val="000000"/>
        </w:rPr>
        <w:t>22 и  № 8554913 от 11.04.</w:t>
      </w:r>
      <w:r w:rsidR="001E7BF5">
        <w:rPr>
          <w:rFonts w:ascii="Times New Roman" w:eastAsia="Times New Roman" w:hAnsi="Times New Roman"/>
          <w:color w:val="000000"/>
        </w:rPr>
        <w:t>20</w:t>
      </w:r>
      <w:r w:rsidRPr="009A5955">
        <w:rPr>
          <w:rFonts w:ascii="Times New Roman" w:eastAsia="Times New Roman" w:hAnsi="Times New Roman"/>
          <w:color w:val="000000"/>
        </w:rPr>
        <w:t>22, опубликованных на ЕФРСБ</w:t>
      </w:r>
      <w:r w:rsidR="00FF7745" w:rsidRPr="009A5955">
        <w:rPr>
          <w:rFonts w:ascii="Times New Roman" w:eastAsia="Times New Roman" w:hAnsi="Times New Roman"/>
          <w:color w:val="000000"/>
        </w:rPr>
        <w:t>,</w:t>
      </w:r>
      <w:r w:rsidRPr="009A5955">
        <w:rPr>
          <w:rFonts w:ascii="Times New Roman" w:eastAsia="Times New Roman" w:hAnsi="Times New Roman"/>
          <w:color w:val="000000"/>
        </w:rPr>
        <w:t xml:space="preserve"> следует читать в</w:t>
      </w:r>
      <w:r w:rsidR="006607CC" w:rsidRPr="009A5955">
        <w:rPr>
          <w:rFonts w:ascii="Times New Roman" w:eastAsia="Times New Roman" w:hAnsi="Times New Roman"/>
          <w:color w:val="000000"/>
        </w:rPr>
        <w:t xml:space="preserve"> сообщениях в </w:t>
      </w:r>
      <w:r w:rsidRPr="009A5955">
        <w:rPr>
          <w:rFonts w:ascii="Times New Roman" w:eastAsia="Times New Roman" w:hAnsi="Times New Roman"/>
          <w:color w:val="000000"/>
        </w:rPr>
        <w:t>следующей редакции абзац: «Начальная цена лота на торгах ППП на 1 периоде устанавливается в размере начальной цены имущества на Торгах 2, сроком на тридцать семь календарных дней с даты начала приема заявок на торгах ППП».</w:t>
      </w:r>
    </w:p>
    <w:sectPr w:rsidR="001F6E85" w:rsidRPr="009A5955" w:rsidSect="00FF7745">
      <w:pgSz w:w="11906" w:h="16838"/>
      <w:pgMar w:top="1134" w:right="850" w:bottom="851" w:left="1276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F33"/>
    <w:rsid w:val="0006239A"/>
    <w:rsid w:val="00095F33"/>
    <w:rsid w:val="001E7BF5"/>
    <w:rsid w:val="001F6E85"/>
    <w:rsid w:val="002049F2"/>
    <w:rsid w:val="004679BE"/>
    <w:rsid w:val="0051623F"/>
    <w:rsid w:val="00573A17"/>
    <w:rsid w:val="00584A28"/>
    <w:rsid w:val="00584D7B"/>
    <w:rsid w:val="005F061B"/>
    <w:rsid w:val="0060761C"/>
    <w:rsid w:val="006607CC"/>
    <w:rsid w:val="007071DC"/>
    <w:rsid w:val="00752068"/>
    <w:rsid w:val="00776F4C"/>
    <w:rsid w:val="007C5435"/>
    <w:rsid w:val="00814BAB"/>
    <w:rsid w:val="008E324E"/>
    <w:rsid w:val="009539B9"/>
    <w:rsid w:val="009A5955"/>
    <w:rsid w:val="009D7381"/>
    <w:rsid w:val="00A03D95"/>
    <w:rsid w:val="00A10105"/>
    <w:rsid w:val="00A27F0A"/>
    <w:rsid w:val="00AB021D"/>
    <w:rsid w:val="00BD4876"/>
    <w:rsid w:val="00C05287"/>
    <w:rsid w:val="00C3166D"/>
    <w:rsid w:val="00D052FB"/>
    <w:rsid w:val="00D47A36"/>
    <w:rsid w:val="00D75789"/>
    <w:rsid w:val="00DB73B8"/>
    <w:rsid w:val="00DE31CB"/>
    <w:rsid w:val="00E60835"/>
    <w:rsid w:val="00E700E8"/>
    <w:rsid w:val="00F425DC"/>
    <w:rsid w:val="00F51DF9"/>
    <w:rsid w:val="00FF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B1496"/>
  <w15:docId w15:val="{A78BE0FC-6DC6-4205-94FC-87565A14A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7F10"/>
    <w:rPr>
      <w:rFonts w:cs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qFormat/>
    <w:rsid w:val="00D14E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uiPriority w:val="99"/>
    <w:unhideWhenUsed/>
    <w:rsid w:val="00A07F10"/>
    <w:rPr>
      <w:color w:val="0563C1"/>
      <w:u w:val="single"/>
    </w:rPr>
  </w:style>
  <w:style w:type="character" w:customStyle="1" w:styleId="a5">
    <w:name w:val="Основной текст + Полужирный"/>
    <w:rsid w:val="006948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694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485D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14E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1472</Words>
  <Characters>8394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Гейс Марта Владиславовна</dc:creator>
  <cp:lastModifiedBy>Moscow Rad</cp:lastModifiedBy>
  <cp:revision>16</cp:revision>
  <dcterms:created xsi:type="dcterms:W3CDTF">2022-06-27T07:10:00Z</dcterms:created>
  <dcterms:modified xsi:type="dcterms:W3CDTF">2022-06-28T07:41:00Z</dcterms:modified>
</cp:coreProperties>
</file>