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25530758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8(800)777-57-57, </w:t>
      </w:r>
      <w:proofErr w:type="spellStart"/>
      <w:r w:rsidR="0097543A">
        <w:rPr>
          <w:rFonts w:ascii="Times New Roman" w:hAnsi="Times New Roman" w:cs="Times New Roman"/>
          <w:color w:val="000000"/>
          <w:sz w:val="24"/>
          <w:szCs w:val="24"/>
          <w:lang w:val="en-US"/>
        </w:rPr>
        <w:t>ersh</w:t>
      </w:r>
      <w:proofErr w:type="spellEnd"/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="0097543A" w:rsidRPr="0097543A">
        <w:rPr>
          <w:rFonts w:ascii="Times New Roman" w:hAnsi="Times New Roman" w:cs="Times New Roman"/>
          <w:color w:val="000000"/>
          <w:sz w:val="24"/>
          <w:szCs w:val="24"/>
        </w:rPr>
        <w:t>Публичным акционерным обществом «Уральский Транспортный Банк» (ПАО «</w:t>
      </w:r>
      <w:proofErr w:type="spellStart"/>
      <w:r w:rsidR="0097543A" w:rsidRPr="0097543A">
        <w:rPr>
          <w:rFonts w:ascii="Times New Roman" w:hAnsi="Times New Roman" w:cs="Times New Roman"/>
          <w:color w:val="000000"/>
          <w:sz w:val="24"/>
          <w:szCs w:val="24"/>
        </w:rPr>
        <w:t>Уралтрансбанк</w:t>
      </w:r>
      <w:proofErr w:type="spellEnd"/>
      <w:r w:rsidR="0097543A" w:rsidRPr="0097543A">
        <w:rPr>
          <w:rFonts w:ascii="Times New Roman" w:hAnsi="Times New Roman" w:cs="Times New Roman"/>
          <w:color w:val="000000"/>
          <w:sz w:val="24"/>
          <w:szCs w:val="24"/>
        </w:rPr>
        <w:t xml:space="preserve">»), адрес регистрации: 620027, Свердловская область, г. Екатеринбург, ул. </w:t>
      </w:r>
      <w:proofErr w:type="spellStart"/>
      <w:r w:rsidR="0097543A" w:rsidRPr="0097543A">
        <w:rPr>
          <w:rFonts w:ascii="Times New Roman" w:hAnsi="Times New Roman" w:cs="Times New Roman"/>
          <w:color w:val="000000"/>
          <w:sz w:val="24"/>
          <w:szCs w:val="24"/>
        </w:rPr>
        <w:t>Мельковская</w:t>
      </w:r>
      <w:proofErr w:type="spellEnd"/>
      <w:r w:rsidR="0097543A" w:rsidRPr="0097543A">
        <w:rPr>
          <w:rFonts w:ascii="Times New Roman" w:hAnsi="Times New Roman" w:cs="Times New Roman"/>
          <w:color w:val="000000"/>
          <w:sz w:val="24"/>
          <w:szCs w:val="24"/>
        </w:rPr>
        <w:t>, д. 2, Б, ИНН 6608001305, ОГРН 1026600001779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97543A" w:rsidRPr="0097543A">
        <w:rPr>
          <w:rFonts w:ascii="Times New Roman" w:hAnsi="Times New Roman" w:cs="Times New Roman"/>
          <w:color w:val="000000"/>
          <w:sz w:val="24"/>
          <w:szCs w:val="24"/>
        </w:rPr>
        <w:t>Свердловской области от 27 декабря 2018 г. по делу №А60-65929/2018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411D79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C643CB" w:rsidRPr="00C643CB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7D6725AC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57A55783" w14:textId="77777777" w:rsidR="0097543A" w:rsidRPr="0097543A" w:rsidRDefault="0097543A" w:rsidP="009754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3A">
        <w:rPr>
          <w:rFonts w:ascii="Times New Roman" w:hAnsi="Times New Roman" w:cs="Times New Roman"/>
          <w:color w:val="000000"/>
          <w:sz w:val="24"/>
          <w:szCs w:val="24"/>
        </w:rPr>
        <w:t>Лот 1 - Нежилое здание - 277,2 кв. м, земельный участок - 315 +/-6 кв. м, адрес: Свердловская обл., городской округ «Лесной», г. Лесной, ул. Строителей д. 10, неотделимые улучшения, имущество (216 поз.), кадастровые номера 66:54:0112004:790, 66:54:0112004:86, земли населенных пунктов - предназначенные для размещения административных и офисных зданий, объектов образования, науки, здравоохранения и социального обеспечения, физической культуры и спорта, культуры, искусства, религии, ограничения и обременения: для заключения договора купли-продажи требуется согласование допуска к участию в совершении сделки с недвижимостью на территории закрытого административно-территориального образования «Город Лесной» от ФГУП «Комбинат Электрохимприбор» (Росатом) - 5 611 833,90 руб.;</w:t>
      </w:r>
    </w:p>
    <w:p w14:paraId="7D1B220A" w14:textId="77777777" w:rsidR="0097543A" w:rsidRPr="0097543A" w:rsidRDefault="0097543A" w:rsidP="009754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3A">
        <w:rPr>
          <w:rFonts w:ascii="Times New Roman" w:hAnsi="Times New Roman" w:cs="Times New Roman"/>
          <w:color w:val="000000"/>
          <w:sz w:val="24"/>
          <w:szCs w:val="24"/>
        </w:rPr>
        <w:t>Лот 2 - Нежилые здания (2 шт.) - 344,5 кв. м, 157,5 кв. м, земельный участок - 4 747 кв. м, адрес: Свердловская обл., р-н Сысертский, г. Сысерть, ул. Тимирязева д. 41, кадастровые номера 66:25:2901024:736, 66:25:2901024:763, 66:25:2901025:79, земли населенных пунктов - для обслуживания здания и сооружения цеха, ограничения и обременения: ограничения прав на земельный участок, предусмотренные статьями 56, 56.1 Земельного кодекса Российской Федерации от 18.03.2015 - 4 360 976,92 руб.;</w:t>
      </w:r>
    </w:p>
    <w:p w14:paraId="14F5D797" w14:textId="77777777" w:rsidR="0097543A" w:rsidRPr="0097543A" w:rsidRDefault="0097543A" w:rsidP="009754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3A">
        <w:rPr>
          <w:rFonts w:ascii="Times New Roman" w:hAnsi="Times New Roman" w:cs="Times New Roman"/>
          <w:color w:val="000000"/>
          <w:sz w:val="24"/>
          <w:szCs w:val="24"/>
        </w:rPr>
        <w:t>Лот 3 - Нежилое здание (склад сыпучих материалов, 1-этажное) - 97,1 кв. м, нежилое здание (склад кирпича, 1-этажное) - 124,9 кв. м, нежилое здание (стройбаза, 1-этажное) - 876,3 кв. м, нежилое здание (склад для ценностей, 1-этажное) - 148,9 кв. м, нежилое здание (сторожка, 1-этажное) - 4,2 кв. м, земельный участок - 8 056 +/- 1 кв. м, адрес: Свердловская обл., г. Кушва, ул. Шляхтина, д. 3, кадастровые номера 66:53:0303004:387, 66:53:0303004:386, 66:53:0303004:383, 66:53:0303004:385, 66:53:0303004:384, 66:53:0303004:241, земли населенных пунктов - под объект промышленности (стройбаза) - 1 394 483,40 руб.;</w:t>
      </w:r>
    </w:p>
    <w:p w14:paraId="365C7C5F" w14:textId="77777777" w:rsidR="0097543A" w:rsidRPr="0097543A" w:rsidRDefault="0097543A" w:rsidP="009754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3A">
        <w:rPr>
          <w:rFonts w:ascii="Times New Roman" w:hAnsi="Times New Roman" w:cs="Times New Roman"/>
          <w:color w:val="000000"/>
          <w:sz w:val="24"/>
          <w:szCs w:val="24"/>
        </w:rPr>
        <w:t xml:space="preserve">Лот 4 - Хозяйственное строение или сооружение (строение или сооружение вспомогательного использования) - 182,6 кв. м, земельный участок - 1 251 кв. м, адрес: Свердловская обл., г. Качканар, п. </w:t>
      </w:r>
      <w:proofErr w:type="spellStart"/>
      <w:r w:rsidRPr="0097543A">
        <w:rPr>
          <w:rFonts w:ascii="Times New Roman" w:hAnsi="Times New Roman" w:cs="Times New Roman"/>
          <w:color w:val="000000"/>
          <w:sz w:val="24"/>
          <w:szCs w:val="24"/>
        </w:rPr>
        <w:t>Валериановск</w:t>
      </w:r>
      <w:proofErr w:type="spellEnd"/>
      <w:r w:rsidRPr="0097543A">
        <w:rPr>
          <w:rFonts w:ascii="Times New Roman" w:hAnsi="Times New Roman" w:cs="Times New Roman"/>
          <w:color w:val="000000"/>
          <w:sz w:val="24"/>
          <w:szCs w:val="24"/>
        </w:rPr>
        <w:t>, ул. Первомайская, на участке №2г, кадастровые номера 66:48:0201002:1018, 66:48:0201002:252, земли населенных пунктов - индивидуальное жилищное строительство, в отношении земельного участка имеются ограничения прав, предусмотренные статьями 56, 56.1 Земельного кодекса РФ.  - 572 810,40 руб.;</w:t>
      </w:r>
    </w:p>
    <w:p w14:paraId="151C0B0D" w14:textId="77777777" w:rsidR="0097543A" w:rsidRPr="0097543A" w:rsidRDefault="0097543A" w:rsidP="009754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3A">
        <w:rPr>
          <w:rFonts w:ascii="Times New Roman" w:hAnsi="Times New Roman" w:cs="Times New Roman"/>
          <w:color w:val="000000"/>
          <w:sz w:val="24"/>
          <w:szCs w:val="24"/>
        </w:rPr>
        <w:t>Лот 5 - Компрессор GA 200-10 (3 шт.), фильтровальная установка 25000 м3/час с деталями (2 шт.), фильтровальная установка 5000 м3/час с принадлежностями, шкаф электрический, горелка WM-G 10/3-A 523кВт (2 шт.), г. Екатеринбург - 1 790 424,00 руб.;</w:t>
      </w:r>
    </w:p>
    <w:p w14:paraId="791D4027" w14:textId="1B453256" w:rsidR="0097543A" w:rsidRDefault="0097543A" w:rsidP="009754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543A">
        <w:rPr>
          <w:rFonts w:ascii="Times New Roman" w:hAnsi="Times New Roman" w:cs="Times New Roman"/>
          <w:color w:val="000000"/>
          <w:sz w:val="24"/>
          <w:szCs w:val="24"/>
        </w:rPr>
        <w:t xml:space="preserve">Лот 6 - Банкомат CINEO C2050 </w:t>
      </w:r>
      <w:proofErr w:type="spellStart"/>
      <w:r w:rsidRPr="0097543A">
        <w:rPr>
          <w:rFonts w:ascii="Times New Roman" w:hAnsi="Times New Roman" w:cs="Times New Roman"/>
          <w:color w:val="000000"/>
          <w:sz w:val="24"/>
          <w:szCs w:val="24"/>
        </w:rPr>
        <w:t>xe</w:t>
      </w:r>
      <w:proofErr w:type="spellEnd"/>
      <w:r w:rsidRPr="009754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7543A">
        <w:rPr>
          <w:rFonts w:ascii="Times New Roman" w:hAnsi="Times New Roman" w:cs="Times New Roman"/>
          <w:color w:val="000000"/>
          <w:sz w:val="24"/>
          <w:szCs w:val="24"/>
        </w:rPr>
        <w:t>Frontload</w:t>
      </w:r>
      <w:proofErr w:type="spellEnd"/>
      <w:r w:rsidRPr="0097543A">
        <w:rPr>
          <w:rFonts w:ascii="Times New Roman" w:hAnsi="Times New Roman" w:cs="Times New Roman"/>
          <w:color w:val="000000"/>
          <w:sz w:val="24"/>
          <w:szCs w:val="24"/>
        </w:rPr>
        <w:t>, г. Екатеринбург - 54 586,03 руб.</w:t>
      </w:r>
    </w:p>
    <w:p w14:paraId="48A8C30A" w14:textId="5C643818" w:rsidR="00AB0899" w:rsidRDefault="00AB0899" w:rsidP="0097543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B0899">
        <w:rPr>
          <w:rFonts w:ascii="Times New Roman" w:hAnsi="Times New Roman" w:cs="Times New Roman"/>
          <w:color w:val="000000"/>
          <w:sz w:val="24"/>
          <w:szCs w:val="24"/>
        </w:rPr>
        <w:t xml:space="preserve">Покупателем по Лоту </w:t>
      </w:r>
      <w:r w:rsidRPr="005F2F65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Pr="00AB0899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ст. 8 Закона РФ от 14 июля 1992 № 3297-1 «О закрытом административно-территориальном образовании» могут быть граждане Российской Федерации, постоянно проживающие или получившие разрешение на постоянное проживание на территории закрытого административно-территориального образования, граждане Российской Федерации, работающие на данной территории на условиях трудового договора, заключённого на неопределенный срок с организациями, по роду деятельности которых создано закрытое административно-территориальное образование, и юридические лица, расположенные и </w:t>
      </w:r>
      <w:r w:rsidRPr="00AB0899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зарегистрированные на территории закрытого административно-территориального образования, а также иные лица по решению органов местного самоуправления закрытого административно-территориального образования.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3FEEFEEB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97543A" w:rsidRPr="0097543A">
        <w:rPr>
          <w:rFonts w:ascii="Times New Roman CYR" w:hAnsi="Times New Roman CYR" w:cs="Times New Roman CYR"/>
          <w:color w:val="000000"/>
        </w:rPr>
        <w:t>5 (</w:t>
      </w:r>
      <w:r w:rsidR="0097543A">
        <w:rPr>
          <w:rFonts w:ascii="Times New Roman CYR" w:hAnsi="Times New Roman CYR" w:cs="Times New Roman CYR"/>
          <w:color w:val="000000"/>
        </w:rPr>
        <w:t>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404AA058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782AD7" w:rsidRPr="00782AD7">
        <w:rPr>
          <w:rFonts w:ascii="Times New Roman CYR" w:hAnsi="Times New Roman CYR" w:cs="Times New Roman CYR"/>
          <w:b/>
          <w:bCs/>
          <w:color w:val="000000"/>
        </w:rPr>
        <w:t>06 июня</w:t>
      </w:r>
      <w:r w:rsidR="00782AD7">
        <w:rPr>
          <w:rFonts w:ascii="Times New Roman CYR" w:hAnsi="Times New Roman CYR" w:cs="Times New Roman CYR"/>
          <w:color w:val="000000"/>
        </w:rPr>
        <w:t xml:space="preserve"> </w:t>
      </w:r>
      <w:r w:rsidR="00556DA2">
        <w:rPr>
          <w:b/>
        </w:rPr>
        <w:t>202</w:t>
      </w:r>
      <w:r w:rsidR="00782AD7">
        <w:rPr>
          <w:b/>
        </w:rPr>
        <w:t>2</w:t>
      </w:r>
      <w:r w:rsidR="00556DA2">
        <w:rPr>
          <w:b/>
        </w:rPr>
        <w:t xml:space="preserve"> </w:t>
      </w:r>
      <w:r w:rsidR="00564010">
        <w:rPr>
          <w:b/>
        </w:rPr>
        <w:t>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7D0D4A4D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0D026D" w:rsidRPr="000D026D">
        <w:rPr>
          <w:b/>
          <w:bCs/>
          <w:color w:val="000000"/>
        </w:rPr>
        <w:t>06 июня</w:t>
      </w:r>
      <w:r w:rsidR="000D026D">
        <w:rPr>
          <w:color w:val="000000"/>
        </w:rPr>
        <w:t xml:space="preserve"> </w:t>
      </w:r>
      <w:r w:rsidR="00E12685">
        <w:rPr>
          <w:b/>
        </w:rPr>
        <w:t>202</w:t>
      </w:r>
      <w:r w:rsidR="000D026D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0D026D" w:rsidRPr="000D026D">
        <w:rPr>
          <w:b/>
          <w:bCs/>
          <w:color w:val="000000"/>
        </w:rPr>
        <w:t>25 июля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0D026D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1A027FD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0D026D" w:rsidRPr="000D026D">
        <w:rPr>
          <w:b/>
          <w:bCs/>
          <w:color w:val="000000"/>
        </w:rPr>
        <w:t>19 апреля</w:t>
      </w:r>
      <w:r w:rsidR="000D026D">
        <w:rPr>
          <w:color w:val="000000"/>
        </w:rPr>
        <w:t xml:space="preserve"> </w:t>
      </w:r>
      <w:r w:rsidR="00E12685">
        <w:rPr>
          <w:b/>
        </w:rPr>
        <w:t>202</w:t>
      </w:r>
      <w:r w:rsidR="000D026D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0D026D" w:rsidRPr="000D026D">
        <w:rPr>
          <w:b/>
          <w:bCs/>
          <w:color w:val="000000"/>
        </w:rPr>
        <w:t>14 июня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0D026D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33E19E33" w14:textId="70D8BAA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Заявитель представляет Оператору заявку на участие в Торгах.</w:t>
      </w:r>
    </w:p>
    <w:p w14:paraId="717ECFE9" w14:textId="78189FEC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901822E" w14:textId="77777777" w:rsidR="00E04BE9" w:rsidRPr="000D026D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26D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EBCE71" w14:textId="77777777" w:rsidR="00E04BE9" w:rsidRPr="000D026D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26D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</w:t>
      </w:r>
      <w:r w:rsidRPr="000D026D">
        <w:rPr>
          <w:rFonts w:ascii="Times New Roman" w:hAnsi="Times New Roman" w:cs="Times New Roman"/>
          <w:sz w:val="24"/>
          <w:szCs w:val="24"/>
        </w:rPr>
        <w:lastRenderedPageBreak/>
        <w:t>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065B9394" w14:textId="77777777" w:rsidR="00E04BE9" w:rsidRPr="000D026D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26D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2395608" w14:textId="77777777" w:rsidR="00E04BE9" w:rsidRPr="00AB0899" w:rsidRDefault="00E04BE9" w:rsidP="00E04BE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026D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8FAFF21" w14:textId="63BC1B51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4270D28F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D4A9382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630CAA09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не позднее окончания срока подачи заявок на участие в Торгах, направив об этом уведомление Оператору.</w:t>
      </w:r>
    </w:p>
    <w:p w14:paraId="03AD5EC7" w14:textId="4A025FD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Торгах. Заявители, допущенные к участию в Торгах, признаются участниками Торгов</w:t>
      </w:r>
      <w:r w:rsidR="002D68BA">
        <w:rPr>
          <w:rFonts w:ascii="Times New Roman" w:hAnsi="Times New Roman" w:cs="Times New Roman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3D758C8B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Договор с приложением проекта Договора.</w:t>
      </w:r>
    </w:p>
    <w:p w14:paraId="2080B6A0" w14:textId="619D92BA" w:rsidR="00556DA2" w:rsidRPr="00DD01CB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с даты направления на адрес его электронной почты, указанный в заявке на участие в Торгах,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61158C4B" w14:textId="7562CA20" w:rsidR="00556DA2" w:rsidRPr="00DD01CB" w:rsidRDefault="00556DA2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и </w:t>
      </w:r>
      <w:r w:rsidR="00D7635F">
        <w:rPr>
          <w:rFonts w:ascii="Times New Roman" w:hAnsi="Times New Roman" w:cs="Times New Roman"/>
          <w:color w:val="000000"/>
          <w:sz w:val="24"/>
          <w:szCs w:val="24"/>
        </w:rPr>
        <w:t>КУ вправ</w:t>
      </w:r>
      <w:r>
        <w:rPr>
          <w:rFonts w:ascii="Times New Roman" w:hAnsi="Times New Roman" w:cs="Times New Roman"/>
          <w:color w:val="000000"/>
          <w:sz w:val="24"/>
          <w:szCs w:val="24"/>
        </w:rPr>
        <w:t>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умма внесенного Победителем задатка засчитывается в счет цены приобретенного лота. </w:t>
      </w:r>
    </w:p>
    <w:p w14:paraId="170CE650" w14:textId="65F03609" w:rsidR="00EA7238" w:rsidRPr="00A115B3" w:rsidRDefault="00EA7238" w:rsidP="00556DA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</w:t>
      </w:r>
    </w:p>
    <w:p w14:paraId="64EC46B4" w14:textId="3868F825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не позднее, чем за 3 (Три) дня до даты подведения итогов Торгов.</w:t>
      </w:r>
    </w:p>
    <w:p w14:paraId="576157B5" w14:textId="735AFD05" w:rsidR="00EA7238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5F2F65" w:rsidRPr="005F2F65">
        <w:rPr>
          <w:rFonts w:ascii="Times New Roman" w:hAnsi="Times New Roman" w:cs="Times New Roman"/>
          <w:sz w:val="24"/>
          <w:szCs w:val="24"/>
        </w:rPr>
        <w:t>10:00 до 16:00 часов по адресу: г. Екатеринбург, ул. Братьев Быковых, д.28, тел. 8(343)370-19-01, доб. 1176, 1375, 1240; у ОТ: ekb@auction-house.ru, Анна Корник, тел. 8(922) 173-78-22, 8 (3433)793555.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D6B"/>
    <w:rsid w:val="00030F85"/>
    <w:rsid w:val="00047751"/>
    <w:rsid w:val="000D026D"/>
    <w:rsid w:val="00130BFB"/>
    <w:rsid w:val="0015099D"/>
    <w:rsid w:val="001F039D"/>
    <w:rsid w:val="002C312D"/>
    <w:rsid w:val="002D68BA"/>
    <w:rsid w:val="00333637"/>
    <w:rsid w:val="00365722"/>
    <w:rsid w:val="00411D79"/>
    <w:rsid w:val="00467D6B"/>
    <w:rsid w:val="00556DA2"/>
    <w:rsid w:val="00564010"/>
    <w:rsid w:val="005F2F65"/>
    <w:rsid w:val="00637A0F"/>
    <w:rsid w:val="00657875"/>
    <w:rsid w:val="006B43E3"/>
    <w:rsid w:val="0070175B"/>
    <w:rsid w:val="007229EA"/>
    <w:rsid w:val="00722ECA"/>
    <w:rsid w:val="00782AD7"/>
    <w:rsid w:val="00865FD7"/>
    <w:rsid w:val="008A37E3"/>
    <w:rsid w:val="00914D34"/>
    <w:rsid w:val="00952ED1"/>
    <w:rsid w:val="009730D9"/>
    <w:rsid w:val="0097543A"/>
    <w:rsid w:val="00997993"/>
    <w:rsid w:val="009C6E48"/>
    <w:rsid w:val="009F0E7B"/>
    <w:rsid w:val="00A03865"/>
    <w:rsid w:val="00A115B3"/>
    <w:rsid w:val="00A81E4E"/>
    <w:rsid w:val="00AB0899"/>
    <w:rsid w:val="00B2294A"/>
    <w:rsid w:val="00B83E9D"/>
    <w:rsid w:val="00BC3726"/>
    <w:rsid w:val="00BE0BF1"/>
    <w:rsid w:val="00BE1559"/>
    <w:rsid w:val="00C11EFF"/>
    <w:rsid w:val="00C24053"/>
    <w:rsid w:val="00C643CB"/>
    <w:rsid w:val="00C9585C"/>
    <w:rsid w:val="00D57DB3"/>
    <w:rsid w:val="00D62667"/>
    <w:rsid w:val="00D7635F"/>
    <w:rsid w:val="00DB0166"/>
    <w:rsid w:val="00E04BE9"/>
    <w:rsid w:val="00E12685"/>
    <w:rsid w:val="00E22D97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D194A444-9F7F-49CA-B039-1BC9DF1F6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E04BE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E04BE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E04BE9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04B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04B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1917</Words>
  <Characters>12843</Characters>
  <Application>Microsoft Office Word</Application>
  <DocSecurity>0</DocSecurity>
  <Lines>107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Ерш Татьяна Евгеньевна</cp:lastModifiedBy>
  <cp:revision>4</cp:revision>
  <dcterms:created xsi:type="dcterms:W3CDTF">2022-04-11T08:15:00Z</dcterms:created>
  <dcterms:modified xsi:type="dcterms:W3CDTF">2022-04-11T08:46:00Z</dcterms:modified>
</cp:coreProperties>
</file>