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C4649" w14:textId="77777777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CF64BB" w:rsidRPr="00684B7A">
        <w:rPr>
          <w:rFonts w:ascii="Arial" w:hAnsi="Arial" w:cs="Arial"/>
          <w:b/>
          <w:sz w:val="28"/>
          <w:szCs w:val="35"/>
        </w:rPr>
        <w:t xml:space="preserve"> </w:t>
      </w:r>
      <w:r w:rsidRPr="00684B7A">
        <w:rPr>
          <w:rFonts w:ascii="Arial" w:hAnsi="Arial" w:cs="Arial"/>
          <w:b/>
          <w:sz w:val="28"/>
          <w:szCs w:val="35"/>
        </w:rPr>
        <w:t>лота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02D0FF91" w14:textId="77777777" w:rsidR="006F1158" w:rsidRPr="006F1158" w:rsidRDefault="006F1158" w:rsidP="006F1158">
      <w:pPr>
        <w:rPr>
          <w:rFonts w:ascii="Times New Roman" w:hAnsi="Times New Roman" w:cs="Times New Roman"/>
          <w:sz w:val="24"/>
        </w:rPr>
      </w:pPr>
    </w:p>
    <w:p w14:paraId="1D1A70B9" w14:textId="27F045D7" w:rsidR="0031263B" w:rsidRDefault="0031263B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C9204E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C9204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Обществом с ограниченной ответственностью коммерческий банк «Новопокровский» ((ООО КБ «Новопокровский»</w:t>
      </w:r>
      <w:r w:rsidRPr="00C9204E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, адрес регистрации: 350059, Краснодарский край, г. Краснодар, ул. Волжская/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им.Глинки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, д.47/77 ИНН 2344012343, ОГРН 1022300001272, КПП 231201001 (далее – финансовая организация), конкурсным управляющим (ликвидатором) которого на основании Постановления Пятнадцатого арбитражного апелляционного суда г. </w:t>
      </w:r>
      <w:proofErr w:type="spellStart"/>
      <w:r w:rsidRPr="00C9204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C9204E">
        <w:rPr>
          <w:rFonts w:ascii="Times New Roman" w:hAnsi="Times New Roman" w:cs="Times New Roman"/>
          <w:color w:val="000000"/>
          <w:sz w:val="24"/>
          <w:szCs w:val="24"/>
        </w:rPr>
        <w:t xml:space="preserve">-на-Дону от 27 июня 2018 г. по делу №А32-901/2018 является </w:t>
      </w:r>
      <w:r w:rsidR="00CF3374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9204E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 (далее – КУ),</w:t>
      </w:r>
      <w:r w:rsidRPr="008F69EA">
        <w:rPr>
          <w:rFonts w:ascii="Times New Roman" w:hAnsi="Times New Roman" w:cs="Times New Roman"/>
          <w:sz w:val="24"/>
          <w:szCs w:val="24"/>
        </w:rPr>
        <w:t xml:space="preserve"> </w:t>
      </w:r>
      <w:r w:rsidRPr="00321709">
        <w:rPr>
          <w:rFonts w:ascii="Times New Roman" w:hAnsi="Times New Roman" w:cs="Times New Roman"/>
          <w:sz w:val="24"/>
          <w:szCs w:val="24"/>
        </w:rPr>
        <w:t xml:space="preserve">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 xml:space="preserve">сообщает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>о</w:t>
      </w:r>
      <w:r w:rsidR="00C620CD">
        <w:rPr>
          <w:rFonts w:ascii="Times New Roman" w:hAnsi="Times New Roman" w:cs="Times New Roman"/>
          <w:bCs/>
          <w:sz w:val="24"/>
          <w:lang w:eastAsia="ru-RU"/>
        </w:rPr>
        <w:t xml:space="preserve"> </w:t>
      </w:r>
      <w:r w:rsidR="006F1158" w:rsidRPr="006F1158">
        <w:rPr>
          <w:rFonts w:ascii="Times New Roman" w:hAnsi="Times New Roman" w:cs="Times New Roman"/>
          <w:bCs/>
          <w:sz w:val="24"/>
          <w:lang w:eastAsia="ru-RU"/>
        </w:rPr>
        <w:t xml:space="preserve">внесении изменений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в </w:t>
      </w:r>
      <w:r w:rsidR="006F1158" w:rsidRPr="006F1158">
        <w:rPr>
          <w:rFonts w:ascii="Times New Roman" w:hAnsi="Times New Roman" w:cs="Times New Roman"/>
          <w:sz w:val="24"/>
          <w:lang w:eastAsia="ru-RU"/>
        </w:rPr>
        <w:t>сообщение</w:t>
      </w:r>
      <w:r>
        <w:rPr>
          <w:rFonts w:ascii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2030107957</w:t>
      </w:r>
      <w:r w:rsidRPr="0022061C">
        <w:rPr>
          <w:rFonts w:ascii="Times New Roman" w:hAnsi="Times New Roman" w:cs="Times New Roman"/>
          <w:sz w:val="24"/>
          <w:szCs w:val="24"/>
        </w:rPr>
        <w:t xml:space="preserve"> в газете </w:t>
      </w:r>
      <w:r w:rsidRPr="00E93BEF">
        <w:rPr>
          <w:rFonts w:ascii="Times New Roman" w:hAnsi="Times New Roman" w:cs="Times New Roman"/>
          <w:sz w:val="24"/>
          <w:szCs w:val="24"/>
        </w:rPr>
        <w:t xml:space="preserve">АО </w:t>
      </w:r>
      <w:r w:rsidRPr="00E93BE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Pr="00E93BE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93BEF">
        <w:rPr>
          <w:rFonts w:ascii="Times New Roman" w:hAnsi="Times New Roman" w:cs="Times New Roman"/>
          <w:sz w:val="24"/>
          <w:szCs w:val="24"/>
        </w:rPr>
      </w:r>
      <w:r w:rsidRPr="00E93BEF">
        <w:rPr>
          <w:rFonts w:ascii="Times New Roman" w:hAnsi="Times New Roman" w:cs="Times New Roman"/>
          <w:sz w:val="24"/>
          <w:szCs w:val="24"/>
        </w:rPr>
        <w:fldChar w:fldCharType="separate"/>
      </w:r>
      <w:r w:rsidRPr="00E93BEF">
        <w:rPr>
          <w:rFonts w:ascii="Times New Roman" w:hAnsi="Times New Roman" w:cs="Times New Roman"/>
          <w:sz w:val="24"/>
          <w:szCs w:val="24"/>
        </w:rPr>
        <w:t>«Коммерсантъ»</w:t>
      </w:r>
      <w:r w:rsidRPr="00E93BEF">
        <w:rPr>
          <w:rFonts w:ascii="Times New Roman" w:hAnsi="Times New Roman" w:cs="Times New Roman"/>
          <w:sz w:val="24"/>
          <w:szCs w:val="24"/>
        </w:rPr>
        <w:fldChar w:fldCharType="end"/>
      </w:r>
      <w:r w:rsidRPr="00E93BEF">
        <w:rPr>
          <w:rFonts w:ascii="Times New Roman" w:hAnsi="Times New Roman" w:cs="Times New Roman"/>
          <w:sz w:val="24"/>
          <w:szCs w:val="24"/>
        </w:rPr>
        <w:t xml:space="preserve"> №216(7178) от 27.11.2021</w:t>
      </w:r>
      <w:r w:rsidR="00675FAC">
        <w:rPr>
          <w:rFonts w:ascii="Times New Roman" w:hAnsi="Times New Roman" w:cs="Times New Roman"/>
          <w:sz w:val="24"/>
          <w:lang w:eastAsia="ru-RU"/>
        </w:rPr>
        <w:t xml:space="preserve">, </w:t>
      </w:r>
      <w:r w:rsidR="00CF64BB">
        <w:rPr>
          <w:rFonts w:ascii="Times New Roman" w:hAnsi="Times New Roman" w:cs="Times New Roman"/>
          <w:sz w:val="24"/>
          <w:lang w:eastAsia="ru-RU"/>
        </w:rPr>
        <w:t xml:space="preserve"> а именно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об отмене торгов по следующему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C4380">
        <w:rPr>
          <w:rFonts w:ascii="Times New Roman" w:hAnsi="Times New Roman" w:cs="Times New Roman"/>
          <w:sz w:val="24"/>
          <w:szCs w:val="24"/>
          <w:lang w:eastAsia="ru-RU"/>
        </w:rPr>
        <w:t>лоту</w:t>
      </w:r>
      <w:r w:rsidR="001645D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45DF">
        <w:rPr>
          <w:rFonts w:ascii="Times New Roman" w:hAnsi="Times New Roman" w:cs="Times New Roman"/>
          <w:sz w:val="24"/>
          <w:szCs w:val="24"/>
        </w:rPr>
        <w:t>(в</w:t>
      </w:r>
      <w:r w:rsidR="001645DF" w:rsidRPr="001645DF">
        <w:rPr>
          <w:rFonts w:ascii="Times New Roman" w:hAnsi="Times New Roman" w:cs="Times New Roman"/>
          <w:sz w:val="24"/>
          <w:szCs w:val="24"/>
        </w:rPr>
        <w:t xml:space="preserve"> связи с корректировкой суммы задолженности и реквизитов судебного акта, а также переформированием лота)</w:t>
      </w:r>
      <w:r w:rsidR="003D2CCD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6DC2FFD" w14:textId="3FE7408F" w:rsidR="003D2FB9" w:rsidRPr="00CC2EFE" w:rsidRDefault="00540027" w:rsidP="00CC2EF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C2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Лот </w:t>
      </w:r>
      <w:r w:rsidR="00CC2EFE" w:rsidRPr="00CC2EFE">
        <w:rPr>
          <w:rFonts w:ascii="Times New Roman" w:eastAsiaTheme="minorHAnsi" w:hAnsi="Times New Roman" w:cs="Times New Roman"/>
          <w:sz w:val="24"/>
          <w:szCs w:val="24"/>
          <w:lang w:eastAsia="en-US"/>
        </w:rPr>
        <w:t>26</w:t>
      </w:r>
      <w:r w:rsidRPr="00CC2EFE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- </w:t>
      </w:r>
      <w:r w:rsidR="00CC2EFE" w:rsidRPr="00CC2EFE">
        <w:rPr>
          <w:rFonts w:ascii="Times New Roman" w:eastAsiaTheme="minorHAnsi" w:hAnsi="Times New Roman" w:cs="Times New Roman"/>
          <w:sz w:val="24"/>
          <w:szCs w:val="24"/>
          <w:lang w:eastAsia="en-US"/>
        </w:rPr>
        <w:t>Попов Александр Александрович, КД 2016/К/М-134 от 21.12.2016, КД 2017/К/М-101 от 21.06.2017, КД 2017/К/М-109 от 03.07.2017, КД 2017/К/М-21 от 09.02.2017, КД 2017/КЛВ/М-154 от 01.11.2017, решение Перовского районного суда г. Москвы от 26.03.2019 по делу 2-604/19 (194 215 185,06 руб.)</w:t>
      </w:r>
      <w:r w:rsidR="00CC2EFE" w:rsidRPr="00CC2EFE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14:paraId="5829D2B4" w14:textId="77777777" w:rsidR="006F1158" w:rsidRPr="00CF3374" w:rsidRDefault="006F1158" w:rsidP="006F1158">
      <w:pPr>
        <w:pStyle w:val="a3"/>
        <w:jc w:val="both"/>
        <w:rPr>
          <w:rFonts w:ascii="Times New Roman" w:hAnsi="Times New Roman" w:cs="Times New Roman"/>
          <w:sz w:val="24"/>
          <w:lang w:eastAsia="ru-RU"/>
        </w:rPr>
      </w:pPr>
    </w:p>
    <w:sectPr w:rsidR="006F1158" w:rsidRPr="00CF3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1158"/>
    <w:rsid w:val="000038DB"/>
    <w:rsid w:val="001645DF"/>
    <w:rsid w:val="001E148B"/>
    <w:rsid w:val="002114DD"/>
    <w:rsid w:val="00241523"/>
    <w:rsid w:val="002417DD"/>
    <w:rsid w:val="003011DE"/>
    <w:rsid w:val="0031263B"/>
    <w:rsid w:val="00381707"/>
    <w:rsid w:val="003A3508"/>
    <w:rsid w:val="003D2CCD"/>
    <w:rsid w:val="003D2FB9"/>
    <w:rsid w:val="003F4D88"/>
    <w:rsid w:val="00422181"/>
    <w:rsid w:val="00527175"/>
    <w:rsid w:val="00540027"/>
    <w:rsid w:val="00582D9D"/>
    <w:rsid w:val="00624992"/>
    <w:rsid w:val="00675FAC"/>
    <w:rsid w:val="00684B7A"/>
    <w:rsid w:val="006976E2"/>
    <w:rsid w:val="006A4ED8"/>
    <w:rsid w:val="006C4380"/>
    <w:rsid w:val="006F1158"/>
    <w:rsid w:val="007C1324"/>
    <w:rsid w:val="008E1C3A"/>
    <w:rsid w:val="009434E6"/>
    <w:rsid w:val="00A74582"/>
    <w:rsid w:val="00C25FE0"/>
    <w:rsid w:val="00C51986"/>
    <w:rsid w:val="00C620CD"/>
    <w:rsid w:val="00CC2EFE"/>
    <w:rsid w:val="00CF3374"/>
    <w:rsid w:val="00CF64BB"/>
    <w:rsid w:val="00D10A1F"/>
    <w:rsid w:val="00E000AE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F9388"/>
  <w15:docId w15:val="{6F3F8947-DCB7-4D6E-BF9F-B201B654B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0027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0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Малкова Наталья Леонидовна</cp:lastModifiedBy>
  <cp:revision>15</cp:revision>
  <cp:lastPrinted>2016-10-26T09:11:00Z</cp:lastPrinted>
  <dcterms:created xsi:type="dcterms:W3CDTF">2018-08-16T09:05:00Z</dcterms:created>
  <dcterms:modified xsi:type="dcterms:W3CDTF">2022-02-18T10:05:00Z</dcterms:modified>
</cp:coreProperties>
</file>