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1D1A70B9" w14:textId="53B02AB8" w:rsidR="0031263B" w:rsidRDefault="0031263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C9204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C920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((ООО КБ «Новопокровский»</w:t>
      </w:r>
      <w:r w:rsidRPr="00C9204E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>, адрес регистрации: 350059, Краснодарский край, г. Краснодар, ул. Волжская/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им.Глинки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д.47/77 ИНН 2344012343, ОГРН 1022300001272, КПП 231201001 (далее – финансовая организация), конкурсным управляющим (ликвидатором) которого на основании Постановления Пятнадцатого арбитражного апелляционного суда г.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>-на-Дону от 27 июня 2018 г. по делу №А32-901/2018 является Государственная корпорация «Агентство по страхованию вкладов» (109240, г. Москва, ул. Высоцкого, д. 4) (далее – КУ),</w:t>
      </w:r>
      <w:r w:rsidRPr="008F69EA">
        <w:rPr>
          <w:rFonts w:ascii="Times New Roman" w:hAnsi="Times New Roman" w:cs="Times New Roman"/>
          <w:sz w:val="24"/>
          <w:szCs w:val="24"/>
        </w:rPr>
        <w:t xml:space="preserve"> </w:t>
      </w:r>
      <w:r w:rsidRPr="00321709">
        <w:rPr>
          <w:rFonts w:ascii="Times New Roman" w:hAnsi="Times New Roman" w:cs="Times New Roman"/>
          <w:sz w:val="24"/>
          <w:szCs w:val="24"/>
        </w:rPr>
        <w:t xml:space="preserve">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сообщает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>сообщение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2030107957</w:t>
      </w:r>
      <w:r w:rsidRPr="0022061C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Pr="00E93BEF">
        <w:rPr>
          <w:rFonts w:ascii="Times New Roman" w:hAnsi="Times New Roman" w:cs="Times New Roman"/>
          <w:sz w:val="24"/>
          <w:szCs w:val="24"/>
        </w:rPr>
        <w:t xml:space="preserve">АО </w:t>
      </w:r>
      <w:r w:rsidRPr="00E93BE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93BE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93BEF">
        <w:rPr>
          <w:rFonts w:ascii="Times New Roman" w:hAnsi="Times New Roman" w:cs="Times New Roman"/>
          <w:sz w:val="24"/>
          <w:szCs w:val="24"/>
        </w:rPr>
      </w:r>
      <w:r w:rsidRPr="00E93BEF">
        <w:rPr>
          <w:rFonts w:ascii="Times New Roman" w:hAnsi="Times New Roman" w:cs="Times New Roman"/>
          <w:sz w:val="24"/>
          <w:szCs w:val="24"/>
        </w:rPr>
        <w:fldChar w:fldCharType="separate"/>
      </w:r>
      <w:r w:rsidRPr="00E93BEF">
        <w:rPr>
          <w:rFonts w:ascii="Times New Roman" w:hAnsi="Times New Roman" w:cs="Times New Roman"/>
          <w:sz w:val="24"/>
          <w:szCs w:val="24"/>
        </w:rPr>
        <w:t>«Коммерсантъ»</w:t>
      </w:r>
      <w:r w:rsidRPr="00E93BEF">
        <w:rPr>
          <w:rFonts w:ascii="Times New Roman" w:hAnsi="Times New Roman" w:cs="Times New Roman"/>
          <w:sz w:val="24"/>
          <w:szCs w:val="24"/>
        </w:rPr>
        <w:fldChar w:fldCharType="end"/>
      </w:r>
      <w:r w:rsidRPr="00E93BEF">
        <w:rPr>
          <w:rFonts w:ascii="Times New Roman" w:hAnsi="Times New Roman" w:cs="Times New Roman"/>
          <w:sz w:val="24"/>
          <w:szCs w:val="24"/>
        </w:rPr>
        <w:t xml:space="preserve"> №216(7178) от 27.11.2021</w:t>
      </w:r>
      <w:r w:rsidR="00675FAC">
        <w:rPr>
          <w:rFonts w:ascii="Times New Roman" w:hAnsi="Times New Roman" w:cs="Times New Roman"/>
          <w:sz w:val="24"/>
          <w:lang w:eastAsia="ru-RU"/>
        </w:rPr>
        <w:t xml:space="preserve">,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 а именно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3D2CCD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</w:p>
    <w:p w14:paraId="068405A4" w14:textId="49F40DA1" w:rsidR="00540027" w:rsidRDefault="00540027" w:rsidP="0054002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 25 - Ларичев Виктор Викторович, КД 2017/КЛВ/М-153 от 01.11.2017, КД 2017/КЛВ/М-62 от 18.05.2017, решение Перовского районного суда г. Москвы от 10.04.2019 по делу 2-817/19 (86 693 627,86 руб.)</w:t>
      </w:r>
      <w:r w:rsidR="0038170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63ADDC" w14:textId="77777777" w:rsidR="00540027" w:rsidRDefault="00540027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lang w:eastAsia="ru-RU"/>
        </w:rPr>
      </w:pPr>
    </w:p>
    <w:p w14:paraId="26E91520" w14:textId="5856C21B" w:rsidR="006F1158" w:rsidRPr="0031263B" w:rsidRDefault="006F1158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6DC2FFD" w14:textId="77777777" w:rsidR="003D2FB9" w:rsidRPr="0031263B" w:rsidRDefault="003D2FB9" w:rsidP="006F115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829D2B4" w14:textId="77777777" w:rsidR="006F1158" w:rsidRPr="006F1158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6F1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1E148B"/>
    <w:rsid w:val="002114DD"/>
    <w:rsid w:val="00241523"/>
    <w:rsid w:val="002417DD"/>
    <w:rsid w:val="003011DE"/>
    <w:rsid w:val="0031263B"/>
    <w:rsid w:val="00381707"/>
    <w:rsid w:val="003A3508"/>
    <w:rsid w:val="003D2CCD"/>
    <w:rsid w:val="003D2FB9"/>
    <w:rsid w:val="003F4D88"/>
    <w:rsid w:val="00422181"/>
    <w:rsid w:val="00527175"/>
    <w:rsid w:val="00540027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8E1C3A"/>
    <w:rsid w:val="009434E6"/>
    <w:rsid w:val="00A74582"/>
    <w:rsid w:val="00C25FE0"/>
    <w:rsid w:val="00C51986"/>
    <w:rsid w:val="00C620CD"/>
    <w:rsid w:val="00CF64BB"/>
    <w:rsid w:val="00D10A1F"/>
    <w:rsid w:val="00E000AE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6F3F8947-DCB7-4D6E-BF9F-B201B654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027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12</cp:revision>
  <cp:lastPrinted>2016-10-26T09:11:00Z</cp:lastPrinted>
  <dcterms:created xsi:type="dcterms:W3CDTF">2018-08-16T09:05:00Z</dcterms:created>
  <dcterms:modified xsi:type="dcterms:W3CDTF">2021-12-20T13:10:00Z</dcterms:modified>
</cp:coreProperties>
</file>