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7CF4" w14:textId="77777777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proofErr w:type="spellStart"/>
      <w:r w:rsidRPr="009F45CE">
        <w:rPr>
          <w:rFonts w:ascii="Arial" w:hAnsi="Arial" w:cs="Arial"/>
          <w:b/>
          <w:sz w:val="28"/>
          <w:szCs w:val="35"/>
        </w:rPr>
        <w:t>А</w:t>
      </w:r>
      <w:r>
        <w:rPr>
          <w:rFonts w:ascii="Arial" w:hAnsi="Arial" w:cs="Arial"/>
          <w:b/>
          <w:sz w:val="28"/>
          <w:szCs w:val="35"/>
        </w:rPr>
        <w:t>иППП</w:t>
      </w:r>
      <w:proofErr w:type="spellEnd"/>
      <w:r w:rsidRPr="009F45CE">
        <w:rPr>
          <w:rFonts w:ascii="Arial" w:hAnsi="Arial" w:cs="Arial"/>
          <w:b/>
          <w:sz w:val="28"/>
          <w:szCs w:val="35"/>
        </w:rPr>
        <w:t>:</w:t>
      </w:r>
    </w:p>
    <w:p w14:paraId="25CF677F" w14:textId="2A425EB0" w:rsidR="000A19AD" w:rsidRPr="00FF74AF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Pr="00515C90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  <w:lang w:val="en-US"/>
        </w:rPr>
        <w:t>A</w:t>
      </w:r>
      <w:r w:rsidR="00FF74AF">
        <w:rPr>
          <w:rFonts w:ascii="Arial" w:hAnsi="Arial" w:cs="Arial"/>
          <w:b/>
          <w:sz w:val="28"/>
          <w:szCs w:val="35"/>
        </w:rPr>
        <w:t>2</w:t>
      </w:r>
    </w:p>
    <w:p w14:paraId="20C23839" w14:textId="0BCE2BF1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(не состоялись, нет заявок, нет изменений в шаблоне)</w:t>
      </w:r>
    </w:p>
    <w:p w14:paraId="7076DBEC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79DB276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CD07ECE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1005357" w14:textId="1506BCCD" w:rsidR="001273C3" w:rsidRDefault="001273C3" w:rsidP="001273C3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247D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247DD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1247DD">
        <w:rPr>
          <w:rFonts w:ascii="Times New Roman" w:hAnsi="Times New Roman" w:cs="Times New Roman"/>
          <w:sz w:val="24"/>
          <w:szCs w:val="24"/>
        </w:rPr>
        <w:t xml:space="preserve">, д. 5, лит. 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AA2910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1247DD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AA29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Коммерческим банком «СОФРИНО» (Закрытое акционерное общество) (Банк «Софрино» (ЗАО))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AA2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 регистрации: 125009, г. Москва, </w:t>
      </w:r>
      <w:proofErr w:type="spellStart"/>
      <w:r w:rsidRPr="00AA2910">
        <w:rPr>
          <w:rFonts w:ascii="Times New Roman" w:hAnsi="Times New Roman" w:cs="Times New Roman"/>
          <w:color w:val="000000" w:themeColor="text1"/>
          <w:sz w:val="24"/>
          <w:szCs w:val="24"/>
        </w:rPr>
        <w:t>Леонтьевский</w:t>
      </w:r>
      <w:proofErr w:type="spellEnd"/>
      <w:r w:rsidRPr="00AA2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пер., д. 2 А, стр.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A2910">
        <w:rPr>
          <w:rFonts w:ascii="Times New Roman" w:hAnsi="Times New Roman" w:cs="Times New Roman"/>
          <w:color w:val="000000" w:themeColor="text1"/>
          <w:sz w:val="24"/>
          <w:szCs w:val="24"/>
        </w:rPr>
        <w:t>ИНН 7744001440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A2910">
        <w:rPr>
          <w:rFonts w:ascii="Times New Roman" w:hAnsi="Times New Roman" w:cs="Times New Roman"/>
          <w:color w:val="000000" w:themeColor="text1"/>
          <w:sz w:val="24"/>
          <w:szCs w:val="24"/>
        </w:rPr>
        <w:t>ОГРН 1027700003935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AA2910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28 июля 2014 г. по делу №А40-88501/14 </w:t>
      </w:r>
      <w:r w:rsidRPr="001247DD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 (далее – КУ),</w:t>
      </w:r>
      <w:r w:rsidRPr="001247DD">
        <w:rPr>
          <w:b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овторных</w:t>
      </w:r>
      <w:r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>
        <w:rPr>
          <w:color w:val="000000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7 января 2022</w:t>
      </w:r>
      <w:r w:rsidRPr="0044074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2030099498</w:t>
      </w:r>
      <w:r>
        <w:rPr>
          <w:rFonts w:ascii="Times New Roman" w:hAnsi="Times New Roman" w:cs="Times New Roman"/>
          <w:sz w:val="24"/>
          <w:szCs w:val="24"/>
        </w:rPr>
        <w:t xml:space="preserve"> в газете АО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«Коммерсантъ»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№179(7141) от 02.10.2021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4759CADC" w14:textId="77777777" w:rsidR="003326BA" w:rsidRPr="00DB1639" w:rsidRDefault="003326BA" w:rsidP="003326BA">
      <w:pPr>
        <w:spacing w:before="120" w:after="120"/>
        <w:jc w:val="both"/>
      </w:pPr>
      <w:r w:rsidRPr="00DB1639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AC832DC" w14:textId="77777777" w:rsidR="003326BA" w:rsidRDefault="003326BA" w:rsidP="003326BA">
      <w:pPr>
        <w:jc w:val="both"/>
      </w:pPr>
      <w:r w:rsidRPr="000636B2">
        <w:t xml:space="preserve">Порядок и условия проведения </w:t>
      </w:r>
      <w:r w:rsidRPr="000636B2">
        <w:rPr>
          <w:b/>
        </w:rPr>
        <w:t>Торгов посредством публичного предложения</w:t>
      </w:r>
      <w:r w:rsidRPr="000636B2">
        <w:t>, а также иные необходимые сведения определены в Сообщении в Коммерсанте о проведении торгов.</w:t>
      </w:r>
    </w:p>
    <w:p w14:paraId="404DAEC4" w14:textId="77777777" w:rsidR="00395B7D" w:rsidRPr="003326BA" w:rsidRDefault="00395B7D" w:rsidP="003326BA"/>
    <w:sectPr w:rsidR="00395B7D" w:rsidRPr="003326BA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2EA"/>
    <w:rsid w:val="000636B2"/>
    <w:rsid w:val="000655C1"/>
    <w:rsid w:val="000970FF"/>
    <w:rsid w:val="000A19AD"/>
    <w:rsid w:val="000D3937"/>
    <w:rsid w:val="000D76F9"/>
    <w:rsid w:val="000F36B2"/>
    <w:rsid w:val="0010213C"/>
    <w:rsid w:val="0010578D"/>
    <w:rsid w:val="001273C3"/>
    <w:rsid w:val="00153CA3"/>
    <w:rsid w:val="001735D0"/>
    <w:rsid w:val="001B46AE"/>
    <w:rsid w:val="00263487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5057"/>
    <w:rsid w:val="003B7959"/>
    <w:rsid w:val="003F4D88"/>
    <w:rsid w:val="00423F55"/>
    <w:rsid w:val="00473385"/>
    <w:rsid w:val="00476DEE"/>
    <w:rsid w:val="0048519C"/>
    <w:rsid w:val="00486677"/>
    <w:rsid w:val="004A0E3B"/>
    <w:rsid w:val="004F3CD8"/>
    <w:rsid w:val="00557CEC"/>
    <w:rsid w:val="005A3543"/>
    <w:rsid w:val="005C22D7"/>
    <w:rsid w:val="005E6251"/>
    <w:rsid w:val="0069519F"/>
    <w:rsid w:val="006975BE"/>
    <w:rsid w:val="006A5115"/>
    <w:rsid w:val="006A52D6"/>
    <w:rsid w:val="006B4CD7"/>
    <w:rsid w:val="006D2740"/>
    <w:rsid w:val="006E5D90"/>
    <w:rsid w:val="00734A0D"/>
    <w:rsid w:val="007404FF"/>
    <w:rsid w:val="007469AB"/>
    <w:rsid w:val="00747006"/>
    <w:rsid w:val="007A6FAD"/>
    <w:rsid w:val="007C312F"/>
    <w:rsid w:val="007D52F4"/>
    <w:rsid w:val="007E75ED"/>
    <w:rsid w:val="007F5907"/>
    <w:rsid w:val="00824CBA"/>
    <w:rsid w:val="0084789D"/>
    <w:rsid w:val="00892A7E"/>
    <w:rsid w:val="00892F38"/>
    <w:rsid w:val="008964B1"/>
    <w:rsid w:val="008D24E1"/>
    <w:rsid w:val="00933E17"/>
    <w:rsid w:val="009366F8"/>
    <w:rsid w:val="00945EC8"/>
    <w:rsid w:val="00961829"/>
    <w:rsid w:val="00980001"/>
    <w:rsid w:val="00981C35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D0E8C"/>
    <w:rsid w:val="00CD379D"/>
    <w:rsid w:val="00CE3867"/>
    <w:rsid w:val="00D2364C"/>
    <w:rsid w:val="00D73C7F"/>
    <w:rsid w:val="00D743E5"/>
    <w:rsid w:val="00DC52C6"/>
    <w:rsid w:val="00DF6B4A"/>
    <w:rsid w:val="00E16D53"/>
    <w:rsid w:val="00E230F8"/>
    <w:rsid w:val="00E24971"/>
    <w:rsid w:val="00E309A0"/>
    <w:rsid w:val="00E34CC5"/>
    <w:rsid w:val="00E83654"/>
    <w:rsid w:val="00E909A4"/>
    <w:rsid w:val="00E951E5"/>
    <w:rsid w:val="00EA76C4"/>
    <w:rsid w:val="00EC6C4C"/>
    <w:rsid w:val="00EF0DB1"/>
    <w:rsid w:val="00F40125"/>
    <w:rsid w:val="00FA366D"/>
    <w:rsid w:val="00FC1ABF"/>
    <w:rsid w:val="00FC70A1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D0EC91A"/>
  <w15:docId w15:val="{644624A2-A42E-471A-8F77-E008D715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27</cp:revision>
  <cp:lastPrinted>2018-07-19T11:23:00Z</cp:lastPrinted>
  <dcterms:created xsi:type="dcterms:W3CDTF">2018-08-16T08:17:00Z</dcterms:created>
  <dcterms:modified xsi:type="dcterms:W3CDTF">2022-01-17T12:25:00Z</dcterms:modified>
</cp:coreProperties>
</file>