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1600A9" w14:textId="69642422" w:rsidR="00B4042E" w:rsidRDefault="00D63A19" w:rsidP="00B4042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7F4E5E">
        <w:rPr>
          <w:rFonts w:ascii="Times New Roman" w:eastAsia="Calibri" w:hAnsi="Times New Roman" w:cs="Times New Roman"/>
          <w:sz w:val="18"/>
          <w:szCs w:val="18"/>
        </w:rPr>
        <w:t xml:space="preserve">АО «Российский аукционный дом» (ОГРН 1097847233351, ИНН 7838430413, 190000, Санкт-Петербург, пер. Гривцова, д. 5, лит.В, (846)248-21-43, 8(800) 777-57-57, harlanova@auction-house.ru)(далее – </w:t>
      </w:r>
      <w:r w:rsidR="00377FD4" w:rsidRPr="007F4E5E">
        <w:rPr>
          <w:rFonts w:ascii="Times New Roman" w:eastAsia="Calibri" w:hAnsi="Times New Roman" w:cs="Times New Roman"/>
          <w:sz w:val="18"/>
          <w:szCs w:val="18"/>
        </w:rPr>
        <w:t xml:space="preserve">Организатор торгов, </w:t>
      </w:r>
      <w:r w:rsidRPr="007F4E5E">
        <w:rPr>
          <w:rFonts w:ascii="Times New Roman" w:eastAsia="Calibri" w:hAnsi="Times New Roman" w:cs="Times New Roman"/>
          <w:sz w:val="18"/>
          <w:szCs w:val="18"/>
        </w:rPr>
        <w:t>ОТ),</w:t>
      </w:r>
      <w:r w:rsidR="001378A9" w:rsidRPr="007F4E5E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7A3549" w:rsidRPr="007F4E5E">
        <w:rPr>
          <w:rFonts w:ascii="Times New Roman" w:eastAsia="Calibri" w:hAnsi="Times New Roman" w:cs="Times New Roman"/>
          <w:sz w:val="18"/>
          <w:szCs w:val="18"/>
        </w:rPr>
        <w:t>действующее на основании договора поручения</w:t>
      </w:r>
      <w:r w:rsidR="000E5610" w:rsidRPr="007F4E5E">
        <w:rPr>
          <w:rFonts w:ascii="Times New Roman" w:eastAsia="Calibri" w:hAnsi="Times New Roman" w:cs="Times New Roman"/>
          <w:sz w:val="18"/>
          <w:szCs w:val="18"/>
        </w:rPr>
        <w:t xml:space="preserve"> с</w:t>
      </w:r>
      <w:r w:rsidR="007A3549" w:rsidRPr="007F4E5E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B4042E" w:rsidRPr="00B4042E">
        <w:rPr>
          <w:rFonts w:ascii="Times New Roman" w:eastAsia="Calibri" w:hAnsi="Times New Roman" w:cs="Times New Roman"/>
          <w:sz w:val="18"/>
          <w:szCs w:val="18"/>
        </w:rPr>
        <w:t>Общество</w:t>
      </w:r>
      <w:r w:rsidR="00B4042E">
        <w:rPr>
          <w:rFonts w:ascii="Times New Roman" w:eastAsia="Calibri" w:hAnsi="Times New Roman" w:cs="Times New Roman"/>
          <w:sz w:val="18"/>
          <w:szCs w:val="18"/>
        </w:rPr>
        <w:t>м</w:t>
      </w:r>
      <w:r w:rsidR="00B4042E" w:rsidRPr="00B4042E">
        <w:rPr>
          <w:rFonts w:ascii="Times New Roman" w:eastAsia="Calibri" w:hAnsi="Times New Roman" w:cs="Times New Roman"/>
          <w:sz w:val="18"/>
          <w:szCs w:val="18"/>
        </w:rPr>
        <w:t xml:space="preserve"> с ограниченной ответственностью «ДАНКО» (ОГРН 1096312003897, ИНН 6312090522, адрес: 443031, Самарская область, г. Самара, ул. Демократическая, д. 2 «Б», офис 6-037</w:t>
      </w:r>
      <w:r w:rsidR="00A13D3F" w:rsidRPr="007F4E5E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3F26E7" w:rsidRPr="007F4E5E">
        <w:rPr>
          <w:rFonts w:ascii="Times New Roman" w:eastAsia="Calibri" w:hAnsi="Times New Roman" w:cs="Times New Roman"/>
          <w:sz w:val="18"/>
          <w:szCs w:val="18"/>
        </w:rPr>
        <w:t>(</w:t>
      </w:r>
      <w:r w:rsidRPr="007F4E5E">
        <w:rPr>
          <w:rFonts w:ascii="Times New Roman" w:eastAsia="Calibri" w:hAnsi="Times New Roman" w:cs="Times New Roman"/>
          <w:sz w:val="18"/>
          <w:szCs w:val="18"/>
        </w:rPr>
        <w:t>далее</w:t>
      </w:r>
      <w:r w:rsidR="00B87D87" w:rsidRPr="007F4E5E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7F4E5E">
        <w:rPr>
          <w:rFonts w:ascii="Times New Roman" w:eastAsia="Calibri" w:hAnsi="Times New Roman" w:cs="Times New Roman"/>
          <w:sz w:val="18"/>
          <w:szCs w:val="18"/>
        </w:rPr>
        <w:t xml:space="preserve">- Должник), в лице </w:t>
      </w:r>
      <w:r w:rsidR="00B4042E" w:rsidRPr="00B4042E">
        <w:rPr>
          <w:rFonts w:ascii="Times New Roman" w:eastAsia="Calibri" w:hAnsi="Times New Roman" w:cs="Times New Roman"/>
          <w:sz w:val="18"/>
          <w:szCs w:val="18"/>
        </w:rPr>
        <w:t>конкурсного управляющего Короткова Кирилла Геннадьевича (ИНН 732716440163, СНИЛС 059-897-056 38, рег. номер: 9928, адрес для корреспонденции: 129090, г. Москва, а/я 88</w:t>
      </w:r>
      <w:r w:rsidR="006A7D3B" w:rsidRPr="007F4E5E">
        <w:rPr>
          <w:rFonts w:ascii="Times New Roman" w:eastAsia="Calibri" w:hAnsi="Times New Roman" w:cs="Times New Roman"/>
          <w:sz w:val="18"/>
          <w:szCs w:val="18"/>
        </w:rPr>
        <w:t>, далее - КУ</w:t>
      </w:r>
      <w:r w:rsidR="00B87D87" w:rsidRPr="007F4E5E">
        <w:rPr>
          <w:rFonts w:ascii="Times New Roman" w:eastAsia="Calibri" w:hAnsi="Times New Roman" w:cs="Times New Roman"/>
          <w:sz w:val="18"/>
          <w:szCs w:val="18"/>
        </w:rPr>
        <w:t xml:space="preserve">), </w:t>
      </w:r>
      <w:r w:rsidR="00B4042E" w:rsidRPr="00B4042E">
        <w:rPr>
          <w:rFonts w:ascii="Times New Roman" w:eastAsia="Calibri" w:hAnsi="Times New Roman" w:cs="Times New Roman"/>
          <w:sz w:val="18"/>
          <w:szCs w:val="18"/>
        </w:rPr>
        <w:t>члена Союза арбитражных управляющих «Авангард» (ИНН 7705479434,  ОГРН 1027705031320, адрес: 105062, г. Москва, ул. Макаренко, д. 5, стр. 1А, пом. I, комн. 8,9,10), действующего на основании Решения Арбитражного суда Самарской области от 27.01.2020г. по делу № А55-9763/2019</w:t>
      </w:r>
      <w:r w:rsidR="00A13D3F" w:rsidRPr="007F4E5E">
        <w:rPr>
          <w:rFonts w:ascii="Times New Roman" w:eastAsia="Calibri" w:hAnsi="Times New Roman" w:cs="Times New Roman"/>
          <w:sz w:val="18"/>
          <w:szCs w:val="18"/>
        </w:rPr>
        <w:t>,</w:t>
      </w:r>
      <w:r w:rsidRPr="007F4E5E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1378A9" w:rsidRPr="007F4E5E">
        <w:rPr>
          <w:rFonts w:ascii="Times New Roman" w:eastAsia="Calibri" w:hAnsi="Times New Roman" w:cs="Times New Roman"/>
          <w:sz w:val="18"/>
          <w:szCs w:val="18"/>
        </w:rPr>
        <w:t>сообщает о проведении</w:t>
      </w:r>
      <w:r w:rsidR="007A3549" w:rsidRPr="007F4E5E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5A2336" w:rsidRPr="007F4E5E">
        <w:rPr>
          <w:rFonts w:ascii="Times New Roman" w:eastAsia="Calibri" w:hAnsi="Times New Roman" w:cs="Times New Roman"/>
          <w:b/>
          <w:bCs/>
          <w:sz w:val="18"/>
          <w:szCs w:val="18"/>
        </w:rPr>
        <w:t>21.10</w:t>
      </w:r>
      <w:r w:rsidR="001378A9" w:rsidRPr="007F4E5E">
        <w:rPr>
          <w:rFonts w:ascii="Times New Roman" w:eastAsia="Calibri" w:hAnsi="Times New Roman" w:cs="Times New Roman"/>
          <w:b/>
          <w:sz w:val="18"/>
          <w:szCs w:val="18"/>
        </w:rPr>
        <w:t>.202</w:t>
      </w:r>
      <w:r w:rsidR="00BB63E8" w:rsidRPr="007F4E5E">
        <w:rPr>
          <w:rFonts w:ascii="Times New Roman" w:eastAsia="Calibri" w:hAnsi="Times New Roman" w:cs="Times New Roman"/>
          <w:b/>
          <w:sz w:val="18"/>
          <w:szCs w:val="18"/>
        </w:rPr>
        <w:t>1</w:t>
      </w:r>
      <w:r w:rsidR="001378A9" w:rsidRPr="007F4E5E">
        <w:rPr>
          <w:rFonts w:ascii="Times New Roman" w:eastAsia="Calibri" w:hAnsi="Times New Roman" w:cs="Times New Roman"/>
          <w:sz w:val="18"/>
          <w:szCs w:val="18"/>
        </w:rPr>
        <w:t xml:space="preserve"> в </w:t>
      </w:r>
      <w:r w:rsidR="00C05E53" w:rsidRPr="007F4E5E">
        <w:rPr>
          <w:rFonts w:ascii="Times New Roman" w:eastAsia="Calibri" w:hAnsi="Times New Roman" w:cs="Times New Roman"/>
          <w:b/>
          <w:sz w:val="18"/>
          <w:szCs w:val="18"/>
        </w:rPr>
        <w:t>10</w:t>
      </w:r>
      <w:r w:rsidR="001378A9" w:rsidRPr="003A51D5">
        <w:rPr>
          <w:rFonts w:ascii="Times New Roman" w:eastAsia="Calibri" w:hAnsi="Times New Roman" w:cs="Times New Roman"/>
          <w:b/>
          <w:sz w:val="18"/>
          <w:szCs w:val="18"/>
        </w:rPr>
        <w:t xml:space="preserve"> час.00 мин.</w:t>
      </w:r>
      <w:r w:rsidR="001378A9" w:rsidRPr="003A51D5">
        <w:rPr>
          <w:rFonts w:ascii="Times New Roman" w:eastAsia="Calibri" w:hAnsi="Times New Roman" w:cs="Times New Roman"/>
          <w:sz w:val="18"/>
          <w:szCs w:val="18"/>
        </w:rPr>
        <w:t xml:space="preserve"> на электронной торговой площадке АО «Российский аукционный дом», по адресу в сети интернет: bankruptcy.lot-online.ru (далее – ЭП) аукциона, открытого по составу участников с открытой формой подачи предложений о цене (далее – Торги</w:t>
      </w:r>
      <w:r w:rsidR="000112EA">
        <w:rPr>
          <w:rFonts w:ascii="Times New Roman" w:eastAsia="Calibri" w:hAnsi="Times New Roman" w:cs="Times New Roman"/>
          <w:sz w:val="18"/>
          <w:szCs w:val="18"/>
        </w:rPr>
        <w:t xml:space="preserve"> 1</w:t>
      </w:r>
      <w:r w:rsidR="001378A9" w:rsidRPr="003A51D5">
        <w:rPr>
          <w:rFonts w:ascii="Times New Roman" w:eastAsia="Calibri" w:hAnsi="Times New Roman" w:cs="Times New Roman"/>
          <w:sz w:val="18"/>
          <w:szCs w:val="18"/>
        </w:rPr>
        <w:t xml:space="preserve">). </w:t>
      </w:r>
      <w:bookmarkStart w:id="0" w:name="_Hlk78373100"/>
      <w:r w:rsidR="000112EA" w:rsidRPr="000112EA">
        <w:rPr>
          <w:rFonts w:ascii="Times New Roman" w:eastAsia="Calibri" w:hAnsi="Times New Roman" w:cs="Times New Roman"/>
          <w:sz w:val="18"/>
          <w:szCs w:val="18"/>
        </w:rPr>
        <w:t>Начало приема заявок на участие в Торгах 1 с</w:t>
      </w:r>
      <w:r w:rsidR="000112EA" w:rsidRPr="000112EA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5A2336">
        <w:rPr>
          <w:rFonts w:ascii="Times New Roman" w:eastAsia="Calibri" w:hAnsi="Times New Roman" w:cs="Times New Roman"/>
          <w:b/>
          <w:sz w:val="18"/>
          <w:szCs w:val="18"/>
        </w:rPr>
        <w:t>12.09</w:t>
      </w:r>
      <w:r w:rsidR="000112EA" w:rsidRPr="000112EA">
        <w:rPr>
          <w:rFonts w:ascii="Times New Roman" w:eastAsia="Calibri" w:hAnsi="Times New Roman" w:cs="Times New Roman"/>
          <w:b/>
          <w:sz w:val="18"/>
          <w:szCs w:val="18"/>
        </w:rPr>
        <w:t>.2021 с 09 час. 00 мин</w:t>
      </w:r>
      <w:r w:rsidR="000112EA" w:rsidRPr="000112EA">
        <w:rPr>
          <w:rFonts w:ascii="Times New Roman" w:eastAsia="Calibri" w:hAnsi="Times New Roman" w:cs="Times New Roman"/>
          <w:sz w:val="18"/>
          <w:szCs w:val="18"/>
        </w:rPr>
        <w:t xml:space="preserve">. (время мск) по </w:t>
      </w:r>
      <w:r w:rsidR="005A2336">
        <w:rPr>
          <w:rFonts w:ascii="Times New Roman" w:eastAsia="Calibri" w:hAnsi="Times New Roman" w:cs="Times New Roman"/>
          <w:b/>
          <w:bCs/>
          <w:sz w:val="18"/>
          <w:szCs w:val="18"/>
        </w:rPr>
        <w:t>19.10</w:t>
      </w:r>
      <w:r w:rsidR="000112EA" w:rsidRPr="000112EA">
        <w:rPr>
          <w:rFonts w:ascii="Times New Roman" w:eastAsia="Calibri" w:hAnsi="Times New Roman" w:cs="Times New Roman"/>
          <w:b/>
          <w:sz w:val="18"/>
          <w:szCs w:val="18"/>
        </w:rPr>
        <w:t>.2021 до 23 час 00 мин</w:t>
      </w:r>
      <w:r w:rsidR="000112EA" w:rsidRPr="000112EA">
        <w:rPr>
          <w:rFonts w:ascii="Times New Roman" w:eastAsia="Calibri" w:hAnsi="Times New Roman" w:cs="Times New Roman"/>
          <w:sz w:val="18"/>
          <w:szCs w:val="18"/>
        </w:rPr>
        <w:t>.</w:t>
      </w:r>
      <w:r w:rsidR="000112EA" w:rsidRPr="000112EA">
        <w:t xml:space="preserve"> </w:t>
      </w:r>
      <w:bookmarkStart w:id="1" w:name="_Hlk78373080"/>
      <w:r w:rsidR="000112EA" w:rsidRPr="000112EA">
        <w:rPr>
          <w:rFonts w:ascii="Times New Roman" w:eastAsia="Calibri" w:hAnsi="Times New Roman" w:cs="Times New Roman"/>
          <w:sz w:val="18"/>
          <w:szCs w:val="18"/>
        </w:rPr>
        <w:t xml:space="preserve">Определение участников торгов – </w:t>
      </w:r>
      <w:r w:rsidR="005A2336" w:rsidRPr="005A2336">
        <w:rPr>
          <w:rFonts w:ascii="Times New Roman" w:eastAsia="Calibri" w:hAnsi="Times New Roman" w:cs="Times New Roman"/>
          <w:b/>
          <w:bCs/>
          <w:sz w:val="18"/>
          <w:szCs w:val="18"/>
        </w:rPr>
        <w:t>20.10</w:t>
      </w:r>
      <w:r w:rsidR="000112EA" w:rsidRPr="005A2336">
        <w:rPr>
          <w:rFonts w:ascii="Times New Roman" w:eastAsia="Calibri" w:hAnsi="Times New Roman" w:cs="Times New Roman"/>
          <w:b/>
          <w:bCs/>
          <w:sz w:val="18"/>
          <w:szCs w:val="18"/>
        </w:rPr>
        <w:t>.</w:t>
      </w:r>
      <w:r w:rsidR="000112EA" w:rsidRPr="000112EA">
        <w:rPr>
          <w:rFonts w:ascii="Times New Roman" w:eastAsia="Calibri" w:hAnsi="Times New Roman" w:cs="Times New Roman"/>
          <w:b/>
          <w:bCs/>
          <w:sz w:val="18"/>
          <w:szCs w:val="18"/>
        </w:rPr>
        <w:t>2021</w:t>
      </w:r>
      <w:r w:rsidR="000112EA" w:rsidRPr="000112EA">
        <w:rPr>
          <w:rFonts w:ascii="Times New Roman" w:eastAsia="Calibri" w:hAnsi="Times New Roman" w:cs="Times New Roman"/>
          <w:sz w:val="18"/>
          <w:szCs w:val="18"/>
        </w:rPr>
        <w:t xml:space="preserve"> в 16 час. 00 мин., оформляется протоколом</w:t>
      </w:r>
      <w:r w:rsidR="000112EA" w:rsidRPr="000112EA">
        <w:t xml:space="preserve"> </w:t>
      </w:r>
      <w:r w:rsidR="000112EA" w:rsidRPr="000112EA">
        <w:rPr>
          <w:rFonts w:ascii="Times New Roman" w:eastAsia="Calibri" w:hAnsi="Times New Roman" w:cs="Times New Roman"/>
          <w:sz w:val="18"/>
          <w:szCs w:val="18"/>
        </w:rPr>
        <w:t>об определении участников торгов.</w:t>
      </w:r>
      <w:r w:rsidR="000112EA" w:rsidRPr="003A51D5">
        <w:rPr>
          <w:rFonts w:ascii="Calibri" w:eastAsia="Calibri" w:hAnsi="Calibri" w:cs="Times New Roman"/>
          <w:sz w:val="18"/>
          <w:szCs w:val="18"/>
        </w:rPr>
        <w:t xml:space="preserve"> </w:t>
      </w:r>
      <w:bookmarkEnd w:id="0"/>
      <w:bookmarkEnd w:id="1"/>
      <w:r w:rsidR="001378A9" w:rsidRPr="003A51D5">
        <w:rPr>
          <w:rFonts w:ascii="Times New Roman" w:eastAsia="Calibri" w:hAnsi="Times New Roman" w:cs="Times New Roman"/>
          <w:sz w:val="18"/>
          <w:szCs w:val="18"/>
        </w:rPr>
        <w:t xml:space="preserve">Продаже </w:t>
      </w:r>
      <w:r w:rsidR="000112EA" w:rsidRPr="000112EA">
        <w:rPr>
          <w:rFonts w:ascii="Times New Roman" w:eastAsia="Calibri" w:hAnsi="Times New Roman" w:cs="Times New Roman"/>
          <w:sz w:val="18"/>
          <w:szCs w:val="18"/>
        </w:rPr>
        <w:t xml:space="preserve">на Торгах 1 и Торгах 2 </w:t>
      </w:r>
      <w:r w:rsidR="00B4042E">
        <w:rPr>
          <w:rFonts w:ascii="Times New Roman" w:eastAsia="Calibri" w:hAnsi="Times New Roman" w:cs="Times New Roman"/>
          <w:sz w:val="18"/>
          <w:szCs w:val="18"/>
        </w:rPr>
        <w:t>отдельными</w:t>
      </w:r>
      <w:r w:rsidR="00B87D87">
        <w:rPr>
          <w:rFonts w:ascii="Times New Roman" w:eastAsia="Calibri" w:hAnsi="Times New Roman" w:cs="Times New Roman"/>
          <w:sz w:val="18"/>
          <w:szCs w:val="18"/>
        </w:rPr>
        <w:t xml:space="preserve"> лот</w:t>
      </w:r>
      <w:r w:rsidR="00B4042E">
        <w:rPr>
          <w:rFonts w:ascii="Times New Roman" w:eastAsia="Calibri" w:hAnsi="Times New Roman" w:cs="Times New Roman"/>
          <w:sz w:val="18"/>
          <w:szCs w:val="18"/>
        </w:rPr>
        <w:t>ами</w:t>
      </w:r>
      <w:r w:rsidR="00B87D87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1378A9" w:rsidRPr="003A51D5">
        <w:rPr>
          <w:rFonts w:ascii="Times New Roman" w:eastAsia="Calibri" w:hAnsi="Times New Roman" w:cs="Times New Roman"/>
          <w:sz w:val="18"/>
          <w:szCs w:val="18"/>
        </w:rPr>
        <w:t xml:space="preserve">подлежит </w:t>
      </w:r>
      <w:r w:rsidR="00F53976" w:rsidRPr="003A51D5">
        <w:rPr>
          <w:rFonts w:ascii="Times New Roman" w:eastAsia="Calibri" w:hAnsi="Times New Roman" w:cs="Times New Roman"/>
          <w:sz w:val="18"/>
          <w:szCs w:val="18"/>
        </w:rPr>
        <w:t xml:space="preserve">следующее </w:t>
      </w:r>
      <w:r w:rsidR="001378A9" w:rsidRPr="003A51D5">
        <w:rPr>
          <w:rFonts w:ascii="Times New Roman" w:eastAsia="Calibri" w:hAnsi="Times New Roman" w:cs="Times New Roman"/>
          <w:sz w:val="18"/>
          <w:szCs w:val="18"/>
        </w:rPr>
        <w:t>имущество</w:t>
      </w:r>
      <w:r w:rsidR="00B4042E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1378A9" w:rsidRPr="003A51D5">
        <w:rPr>
          <w:rFonts w:ascii="Times New Roman" w:eastAsia="Calibri" w:hAnsi="Times New Roman" w:cs="Times New Roman"/>
          <w:sz w:val="18"/>
          <w:szCs w:val="18"/>
        </w:rPr>
        <w:t>(далее – Имущество, Лот</w:t>
      </w:r>
      <w:r w:rsidR="00B4042E">
        <w:rPr>
          <w:rFonts w:ascii="Times New Roman" w:eastAsia="Calibri" w:hAnsi="Times New Roman" w:cs="Times New Roman"/>
          <w:sz w:val="18"/>
          <w:szCs w:val="18"/>
        </w:rPr>
        <w:t>ы</w:t>
      </w:r>
      <w:r w:rsidR="00384328">
        <w:rPr>
          <w:rFonts w:ascii="Times New Roman" w:eastAsia="Calibri" w:hAnsi="Times New Roman" w:cs="Times New Roman"/>
          <w:sz w:val="18"/>
          <w:szCs w:val="18"/>
        </w:rPr>
        <w:t>)</w:t>
      </w:r>
      <w:r w:rsidR="000112EA" w:rsidRPr="000112EA">
        <w:rPr>
          <w:rFonts w:ascii="Times New Roman" w:eastAsia="Calibri" w:hAnsi="Times New Roman" w:cs="Times New Roman"/>
          <w:sz w:val="18"/>
          <w:szCs w:val="18"/>
        </w:rPr>
        <w:t xml:space="preserve">, начальная цена (далее – </w:t>
      </w:r>
      <w:r w:rsidR="00A73354">
        <w:rPr>
          <w:rFonts w:ascii="Times New Roman" w:eastAsia="Calibri" w:hAnsi="Times New Roman" w:cs="Times New Roman"/>
          <w:sz w:val="18"/>
          <w:szCs w:val="18"/>
        </w:rPr>
        <w:t>н</w:t>
      </w:r>
      <w:r w:rsidR="000112EA" w:rsidRPr="000112EA">
        <w:rPr>
          <w:rFonts w:ascii="Times New Roman" w:eastAsia="Calibri" w:hAnsi="Times New Roman" w:cs="Times New Roman"/>
          <w:sz w:val="18"/>
          <w:szCs w:val="18"/>
        </w:rPr>
        <w:t>ач. цена) НДС не облагается:</w:t>
      </w:r>
      <w:r w:rsidR="001378A9" w:rsidRPr="003A51D5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F53976" w:rsidRPr="003A51D5">
        <w:rPr>
          <w:rFonts w:ascii="Times New Roman" w:eastAsia="Calibri" w:hAnsi="Times New Roman" w:cs="Times New Roman"/>
          <w:b/>
          <w:sz w:val="18"/>
          <w:szCs w:val="18"/>
        </w:rPr>
        <w:t>Лот 1</w:t>
      </w:r>
      <w:r w:rsidR="00F53976" w:rsidRPr="003A51D5">
        <w:rPr>
          <w:rFonts w:ascii="Times New Roman" w:eastAsia="Calibri" w:hAnsi="Times New Roman" w:cs="Times New Roman"/>
          <w:sz w:val="18"/>
          <w:szCs w:val="18"/>
        </w:rPr>
        <w:t xml:space="preserve">: </w:t>
      </w:r>
      <w:r w:rsidR="00B4042E" w:rsidRPr="00B4042E">
        <w:rPr>
          <w:rFonts w:ascii="Times New Roman" w:eastAsia="Calibri" w:hAnsi="Times New Roman" w:cs="Times New Roman"/>
          <w:sz w:val="18"/>
          <w:szCs w:val="18"/>
        </w:rPr>
        <w:t>Земельный участок, пл. 1553 кв.</w:t>
      </w:r>
      <w:r w:rsidR="00E85D48" w:rsidRPr="00E85D48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B4042E" w:rsidRPr="00B4042E">
        <w:rPr>
          <w:rFonts w:ascii="Times New Roman" w:eastAsia="Calibri" w:hAnsi="Times New Roman" w:cs="Times New Roman"/>
          <w:sz w:val="18"/>
          <w:szCs w:val="18"/>
        </w:rPr>
        <w:t xml:space="preserve">м, категория земель: земли населенных пунктов, </w:t>
      </w:r>
      <w:r w:rsidR="00E85D48" w:rsidRPr="00E85D48">
        <w:rPr>
          <w:rFonts w:ascii="Times New Roman" w:eastAsia="Calibri" w:hAnsi="Times New Roman" w:cs="Times New Roman"/>
          <w:sz w:val="18"/>
          <w:szCs w:val="18"/>
        </w:rPr>
        <w:t>кад. №</w:t>
      </w:r>
      <w:r w:rsidR="00B4042E" w:rsidRPr="00B4042E">
        <w:rPr>
          <w:rFonts w:ascii="Times New Roman" w:eastAsia="Calibri" w:hAnsi="Times New Roman" w:cs="Times New Roman"/>
          <w:sz w:val="18"/>
          <w:szCs w:val="18"/>
        </w:rPr>
        <w:t>63:26:1903006:276, виды разрешенного использования: для индивидуальной жилой застройки, адрес: Самарская обл., Красноярский р-н, с. Красный Яр, ул. Почтовая, д. 82; Объект индивидуального жилищного строительства, назначение: жилой дом, пл. 528,4 кв.</w:t>
      </w:r>
      <w:r w:rsidR="00E85D48" w:rsidRPr="00E85D48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B4042E" w:rsidRPr="00B4042E">
        <w:rPr>
          <w:rFonts w:ascii="Times New Roman" w:eastAsia="Calibri" w:hAnsi="Times New Roman" w:cs="Times New Roman"/>
          <w:sz w:val="18"/>
          <w:szCs w:val="18"/>
        </w:rPr>
        <w:t>м, этажность: 4,</w:t>
      </w:r>
      <w:r w:rsidR="00E85D48">
        <w:rPr>
          <w:rFonts w:ascii="Times New Roman" w:eastAsia="Calibri" w:hAnsi="Times New Roman" w:cs="Times New Roman"/>
          <w:sz w:val="18"/>
          <w:szCs w:val="18"/>
        </w:rPr>
        <w:t xml:space="preserve"> кад. №</w:t>
      </w:r>
      <w:r w:rsidR="00B4042E" w:rsidRPr="00B4042E">
        <w:rPr>
          <w:rFonts w:ascii="Times New Roman" w:eastAsia="Calibri" w:hAnsi="Times New Roman" w:cs="Times New Roman"/>
          <w:sz w:val="18"/>
          <w:szCs w:val="18"/>
        </w:rPr>
        <w:t xml:space="preserve">63:26:1903006:487, адрес: </w:t>
      </w:r>
      <w:r w:rsidR="00B4042E" w:rsidRPr="00757E12">
        <w:rPr>
          <w:rFonts w:ascii="Times New Roman" w:eastAsia="Calibri" w:hAnsi="Times New Roman" w:cs="Times New Roman"/>
          <w:sz w:val="18"/>
          <w:szCs w:val="18"/>
        </w:rPr>
        <w:t>Самарская обл., Красноярский р-н, с. Красный Яр, ул. Почтовая, дом 82</w:t>
      </w:r>
      <w:r w:rsidR="00B87D87" w:rsidRPr="00757E12">
        <w:rPr>
          <w:rFonts w:ascii="Times New Roman" w:eastAsia="Calibri" w:hAnsi="Times New Roman" w:cs="Times New Roman"/>
          <w:sz w:val="18"/>
          <w:szCs w:val="18"/>
        </w:rPr>
        <w:t xml:space="preserve">, </w:t>
      </w:r>
      <w:bookmarkStart w:id="2" w:name="_Hlk81564877"/>
      <w:r w:rsidR="00CD73B3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>н</w:t>
      </w:r>
      <w:r w:rsidR="000112EA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ач. цена Лота 1 </w:t>
      </w:r>
      <w:r w:rsidR="00B87D87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>–</w:t>
      </w:r>
      <w:r w:rsidR="000112EA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B4042E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13 148 000,00 </w:t>
      </w:r>
      <w:r w:rsidR="000112EA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>руб.</w:t>
      </w:r>
      <w:r w:rsidR="000A6D16" w:rsidRPr="00757E12">
        <w:t xml:space="preserve"> </w:t>
      </w:r>
      <w:r w:rsidR="000A6D16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Информация о зарегистрированных </w:t>
      </w:r>
      <w:r w:rsidR="00CA350B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>лицах</w:t>
      </w:r>
      <w:r w:rsidR="000A6D16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отсутствует</w:t>
      </w:r>
      <w:r w:rsidR="00E85D48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>;</w:t>
      </w:r>
      <w:r w:rsidR="000112EA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bookmarkEnd w:id="2"/>
      <w:r w:rsidR="00B4042E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Лот 2: </w:t>
      </w:r>
      <w:r w:rsidR="00E85D48" w:rsidRPr="00757E12">
        <w:rPr>
          <w:rFonts w:ascii="Times New Roman" w:eastAsia="Calibri" w:hAnsi="Times New Roman" w:cs="Times New Roman"/>
          <w:sz w:val="18"/>
          <w:szCs w:val="18"/>
        </w:rPr>
        <w:t>Квартира, назначение: жилое помещение, пл. 68,9 кв. м, Этаж: 5, кад. №63:01:0919002:2581, адрес: Самарская обл., г. Самара, Промышленный р-н, проспект Кирова, д. 170, кв. 75,</w:t>
      </w:r>
      <w:r w:rsidR="00E85D48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bookmarkStart w:id="3" w:name="_Hlk81565015"/>
      <w:r w:rsidR="00E85D48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>нач. цена Лота 2 – 4 479 000,00 руб.</w:t>
      </w:r>
      <w:r w:rsidR="000A6D16" w:rsidRPr="00757E12">
        <w:t xml:space="preserve"> </w:t>
      </w:r>
      <w:r w:rsidR="000A6D16" w:rsidRPr="00757E12">
        <w:rPr>
          <w:rFonts w:ascii="Times New Roman" w:hAnsi="Times New Roman" w:cs="Times New Roman"/>
          <w:b/>
          <w:bCs/>
          <w:sz w:val="18"/>
          <w:szCs w:val="18"/>
        </w:rPr>
        <w:t>И</w:t>
      </w:r>
      <w:r w:rsidR="000A6D16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нформация о зарегистрированных </w:t>
      </w:r>
      <w:r w:rsidR="00CA350B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>лицах</w:t>
      </w:r>
      <w:r w:rsidR="000A6D16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отсутствует</w:t>
      </w:r>
      <w:r w:rsidR="00E85D48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; </w:t>
      </w:r>
      <w:bookmarkEnd w:id="3"/>
      <w:r w:rsidR="00E85D48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>Лот 3:</w:t>
      </w:r>
      <w:r w:rsidR="00E85D48" w:rsidRPr="00757E12">
        <w:rPr>
          <w:rFonts w:ascii="Times New Roman" w:eastAsia="Times New Roman" w:hAnsi="Times New Roman" w:cs="Times New Roman"/>
          <w:lang w:eastAsia="ru-RU"/>
        </w:rPr>
        <w:t xml:space="preserve"> </w:t>
      </w:r>
      <w:r w:rsidR="00E85D48" w:rsidRPr="00757E1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Земельный участок, пл. 565 кв. м, категория земель: земли населенных пунктов, кад. №63:26:2201006:204, виды разрешенного использования: индивидуальное жилищное строительство, адрес: Самарская обл., Красноярский р-н, с. Старосемейкино, пер. Водный, участок 1-Б1, 23, </w:t>
      </w:r>
      <w:r w:rsidR="00E85D48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>нач. цена Лота 3 – 495 000,00 руб.; Лот 4:</w:t>
      </w:r>
      <w:r w:rsidR="00E85D48" w:rsidRPr="00757E12">
        <w:t xml:space="preserve"> </w:t>
      </w:r>
      <w:r w:rsidR="00E85D48" w:rsidRPr="00757E12">
        <w:rPr>
          <w:rFonts w:ascii="Times New Roman" w:eastAsia="Calibri" w:hAnsi="Times New Roman" w:cs="Times New Roman"/>
          <w:sz w:val="18"/>
          <w:szCs w:val="18"/>
        </w:rPr>
        <w:t>Нежилое здание (электроцех), год постройки 1962, назначение: нежилое здание, пл. 147,4 кв.</w:t>
      </w:r>
      <w:r w:rsidR="00A140A7" w:rsidRPr="00757E12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E85D48" w:rsidRPr="00757E12">
        <w:rPr>
          <w:rFonts w:ascii="Times New Roman" w:eastAsia="Calibri" w:hAnsi="Times New Roman" w:cs="Times New Roman"/>
          <w:sz w:val="18"/>
          <w:szCs w:val="18"/>
        </w:rPr>
        <w:t>м, этажность: 1, кад</w:t>
      </w:r>
      <w:r w:rsidR="00A140A7" w:rsidRPr="00757E12">
        <w:rPr>
          <w:rFonts w:ascii="Times New Roman" w:eastAsia="Calibri" w:hAnsi="Times New Roman" w:cs="Times New Roman"/>
          <w:sz w:val="18"/>
          <w:szCs w:val="18"/>
        </w:rPr>
        <w:t>.</w:t>
      </w:r>
      <w:r w:rsidR="00E85D48" w:rsidRPr="00757E12">
        <w:rPr>
          <w:rFonts w:ascii="Times New Roman" w:eastAsia="Calibri" w:hAnsi="Times New Roman" w:cs="Times New Roman"/>
          <w:sz w:val="18"/>
          <w:szCs w:val="18"/>
        </w:rPr>
        <w:t xml:space="preserve"> №63:01:0253005:987, адрес: Самарская обл., г. Самара, р-н Куйбышевский, км 113,</w:t>
      </w:r>
      <w:r w:rsidR="00E85D48" w:rsidRPr="00757E12">
        <w:t xml:space="preserve"> </w:t>
      </w:r>
      <w:r w:rsidR="00E85D48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>нач. цена Лота 4 – 785 000,00 руб.; Лот 5:</w:t>
      </w:r>
      <w:r w:rsidR="00E85D48" w:rsidRPr="00757E12">
        <w:t xml:space="preserve"> </w:t>
      </w:r>
      <w:r w:rsidR="00E85D48" w:rsidRPr="00757E12">
        <w:rPr>
          <w:rFonts w:ascii="Times New Roman" w:eastAsia="Calibri" w:hAnsi="Times New Roman" w:cs="Times New Roman"/>
          <w:sz w:val="18"/>
          <w:szCs w:val="18"/>
        </w:rPr>
        <w:t>Земельный участок, пл. 34685 кв.</w:t>
      </w:r>
      <w:r w:rsidR="00A140A7" w:rsidRPr="00757E12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E85D48" w:rsidRPr="00757E12">
        <w:rPr>
          <w:rFonts w:ascii="Times New Roman" w:eastAsia="Calibri" w:hAnsi="Times New Roman" w:cs="Times New Roman"/>
          <w:sz w:val="18"/>
          <w:szCs w:val="18"/>
        </w:rPr>
        <w:t>м, категория земель: земли населенных пунктов, кад</w:t>
      </w:r>
      <w:r w:rsidR="00A140A7" w:rsidRPr="00757E12">
        <w:rPr>
          <w:rFonts w:ascii="Times New Roman" w:eastAsia="Calibri" w:hAnsi="Times New Roman" w:cs="Times New Roman"/>
          <w:sz w:val="18"/>
          <w:szCs w:val="18"/>
        </w:rPr>
        <w:t>.</w:t>
      </w:r>
      <w:r w:rsidR="00E85D48" w:rsidRPr="00757E12">
        <w:rPr>
          <w:rFonts w:ascii="Times New Roman" w:eastAsia="Calibri" w:hAnsi="Times New Roman" w:cs="Times New Roman"/>
          <w:sz w:val="18"/>
          <w:szCs w:val="18"/>
        </w:rPr>
        <w:t xml:space="preserve"> №63:32:1603005:98, виды разрешенного использования: под иными объектами специального назначения, адрес: Самарская обл., р-н Ставропольский, с. Ягодное, </w:t>
      </w:r>
      <w:r w:rsidR="00E85D48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нач. цена Лота </w:t>
      </w:r>
      <w:r w:rsidR="00A140A7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>5</w:t>
      </w:r>
      <w:r w:rsidR="00E85D48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– </w:t>
      </w:r>
      <w:r w:rsidR="00A140A7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4 855 900,00 </w:t>
      </w:r>
      <w:r w:rsidR="00E85D48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>руб.;</w:t>
      </w:r>
      <w:r w:rsidR="00A140A7" w:rsidRPr="00757E12">
        <w:t xml:space="preserve"> </w:t>
      </w:r>
      <w:r w:rsidR="00A140A7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>Лот 6:</w:t>
      </w:r>
      <w:r w:rsidR="00A140A7" w:rsidRPr="00757E12">
        <w:t xml:space="preserve"> </w:t>
      </w:r>
      <w:r w:rsidR="00A140A7" w:rsidRPr="00757E12">
        <w:rPr>
          <w:rFonts w:ascii="Times New Roman" w:eastAsia="Calibri" w:hAnsi="Times New Roman" w:cs="Times New Roman"/>
          <w:sz w:val="18"/>
          <w:szCs w:val="18"/>
        </w:rPr>
        <w:t>Земельный участок, пл. 90678 кв. м, категория земель: земли населенных пунктов, кад. № 63:32:1603005:90, виды разрешенного использования: под иными объектами специального назначения, адрес: Самарская обл., р-н Ставропольский, с. Ягодное,</w:t>
      </w:r>
      <w:r w:rsidR="00A140A7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нач. цена Лота 6 – 11 788 100,00 руб.;</w:t>
      </w:r>
      <w:r w:rsidR="00A140A7" w:rsidRPr="00757E12">
        <w:t xml:space="preserve"> </w:t>
      </w:r>
      <w:r w:rsidR="00A140A7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>Лот 7:</w:t>
      </w:r>
      <w:r w:rsidR="00A140A7" w:rsidRPr="00757E12">
        <w:t xml:space="preserve"> </w:t>
      </w:r>
      <w:r w:rsidR="00A140A7" w:rsidRPr="00757E12">
        <w:rPr>
          <w:rFonts w:ascii="Times New Roman" w:eastAsia="Calibri" w:hAnsi="Times New Roman" w:cs="Times New Roman"/>
          <w:sz w:val="18"/>
          <w:szCs w:val="18"/>
        </w:rPr>
        <w:t xml:space="preserve">Здание БСУ цеха опор, назначение: нежилое здание, пл. 248,1 кв. м, этажность: 5, кад. №63:01:0253005:980, адрес: Самарская обл., г. Самара, р-н Куйбышевский, км 113, </w:t>
      </w:r>
      <w:r w:rsidR="00A140A7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>нач. цена Лота 7 – 1 321 000,00 руб.; Лот 8:</w:t>
      </w:r>
      <w:r w:rsidR="00A140A7" w:rsidRPr="00757E12">
        <w:t xml:space="preserve"> </w:t>
      </w:r>
      <w:r w:rsidR="00A140A7" w:rsidRPr="00757E12">
        <w:rPr>
          <w:rFonts w:ascii="Times New Roman" w:eastAsia="Calibri" w:hAnsi="Times New Roman" w:cs="Times New Roman"/>
          <w:sz w:val="18"/>
          <w:szCs w:val="18"/>
        </w:rPr>
        <w:t xml:space="preserve">Нежилое здание (подстанция), год постройки 1962, назначение: нежилое здание, пл. 78,8 кв. м, этажность: 1, кад. №63:01:0253005:986, адрес: Самарская обл., г. Самара, р-н Куйбышевский, км 113, </w:t>
      </w:r>
      <w:bookmarkStart w:id="4" w:name="_Hlk81565673"/>
      <w:r w:rsidR="00A140A7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>нач. цена Лота 8 – 419 000,00 руб.;</w:t>
      </w:r>
      <w:r w:rsidR="00D505BA" w:rsidRPr="00757E12">
        <w:t xml:space="preserve"> </w:t>
      </w:r>
      <w:bookmarkEnd w:id="4"/>
      <w:r w:rsidR="00D505BA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>Лот 9:</w:t>
      </w:r>
      <w:r w:rsidR="00D505BA" w:rsidRPr="00757E12">
        <w:t xml:space="preserve"> </w:t>
      </w:r>
      <w:r w:rsidR="00D505BA" w:rsidRPr="00757E12">
        <w:rPr>
          <w:rFonts w:ascii="Times New Roman" w:eastAsia="Calibri" w:hAnsi="Times New Roman" w:cs="Times New Roman"/>
          <w:sz w:val="18"/>
          <w:szCs w:val="18"/>
        </w:rPr>
        <w:t>Нежилое здание (медпункт), год постройки 1962, назначение: нежилое здание, пл. 61,5 кв.</w:t>
      </w:r>
      <w:r w:rsidR="00EC5729" w:rsidRPr="00757E12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D505BA" w:rsidRPr="00757E12">
        <w:rPr>
          <w:rFonts w:ascii="Times New Roman" w:eastAsia="Calibri" w:hAnsi="Times New Roman" w:cs="Times New Roman"/>
          <w:sz w:val="18"/>
          <w:szCs w:val="18"/>
        </w:rPr>
        <w:t>м, этажность: 1, кад</w:t>
      </w:r>
      <w:r w:rsidR="009F24F3" w:rsidRPr="00757E12">
        <w:rPr>
          <w:rFonts w:ascii="Times New Roman" w:eastAsia="Calibri" w:hAnsi="Times New Roman" w:cs="Times New Roman"/>
          <w:sz w:val="18"/>
          <w:szCs w:val="18"/>
        </w:rPr>
        <w:t>.</w:t>
      </w:r>
      <w:r w:rsidR="00D505BA" w:rsidRPr="00757E12">
        <w:rPr>
          <w:rFonts w:ascii="Times New Roman" w:eastAsia="Calibri" w:hAnsi="Times New Roman" w:cs="Times New Roman"/>
          <w:sz w:val="18"/>
          <w:szCs w:val="18"/>
        </w:rPr>
        <w:t xml:space="preserve"> №63:01:0253005:982, адрес: Самарская обл., г. Самара, р-н Куйбышевский, км. 113, </w:t>
      </w:r>
      <w:bookmarkStart w:id="5" w:name="_Hlk81567275"/>
      <w:r w:rsidR="00D505BA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>нач. цена Лота 9 – 327 000,00 руб.;</w:t>
      </w:r>
      <w:r w:rsidR="009F24F3" w:rsidRPr="00757E12">
        <w:t xml:space="preserve"> </w:t>
      </w:r>
      <w:bookmarkStart w:id="6" w:name="_Hlk81567317"/>
      <w:bookmarkEnd w:id="5"/>
      <w:r w:rsidR="009F24F3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>Лот 10:</w:t>
      </w:r>
      <w:r w:rsidR="009F24F3" w:rsidRPr="00757E12">
        <w:t xml:space="preserve"> </w:t>
      </w:r>
      <w:bookmarkEnd w:id="6"/>
      <w:r w:rsidR="009F24F3" w:rsidRPr="00757E12">
        <w:rPr>
          <w:rFonts w:ascii="Times New Roman" w:eastAsia="Calibri" w:hAnsi="Times New Roman" w:cs="Times New Roman"/>
          <w:sz w:val="18"/>
          <w:szCs w:val="18"/>
        </w:rPr>
        <w:t>Нежилое здание (склад ГСМ), год постройки 1962, назначение: нежилое здание, пл. 49,6 кв.</w:t>
      </w:r>
      <w:r w:rsidR="00EC5729" w:rsidRPr="00757E12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9F24F3" w:rsidRPr="00757E12">
        <w:rPr>
          <w:rFonts w:ascii="Times New Roman" w:eastAsia="Calibri" w:hAnsi="Times New Roman" w:cs="Times New Roman"/>
          <w:sz w:val="18"/>
          <w:szCs w:val="18"/>
        </w:rPr>
        <w:t>м, этажность: 1, кад</w:t>
      </w:r>
      <w:r w:rsidR="00224426" w:rsidRPr="00757E12">
        <w:rPr>
          <w:rFonts w:ascii="Times New Roman" w:eastAsia="Calibri" w:hAnsi="Times New Roman" w:cs="Times New Roman"/>
          <w:sz w:val="18"/>
          <w:szCs w:val="18"/>
        </w:rPr>
        <w:t>.</w:t>
      </w:r>
      <w:r w:rsidR="009F24F3" w:rsidRPr="00757E12">
        <w:rPr>
          <w:rFonts w:ascii="Times New Roman" w:eastAsia="Calibri" w:hAnsi="Times New Roman" w:cs="Times New Roman"/>
          <w:sz w:val="18"/>
          <w:szCs w:val="18"/>
        </w:rPr>
        <w:t xml:space="preserve"> №63:01:0253005:981, адрес: Самарская обл., г. Самара, р-н Куйбышевский, км 113</w:t>
      </w:r>
      <w:r w:rsidR="00EC5729" w:rsidRPr="00757E12">
        <w:rPr>
          <w:rFonts w:ascii="Times New Roman" w:eastAsia="Calibri" w:hAnsi="Times New Roman" w:cs="Times New Roman"/>
          <w:sz w:val="18"/>
          <w:szCs w:val="18"/>
        </w:rPr>
        <w:t xml:space="preserve">, </w:t>
      </w:r>
      <w:bookmarkStart w:id="7" w:name="_Hlk81567361"/>
      <w:r w:rsidR="00EC5729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нач. цена Лота 10 – 264 000,00 руб.; </w:t>
      </w:r>
      <w:bookmarkEnd w:id="7"/>
      <w:r w:rsidR="00EC5729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>Лот 11:</w:t>
      </w:r>
      <w:r w:rsidR="00EC5729" w:rsidRPr="00757E12">
        <w:t xml:space="preserve"> </w:t>
      </w:r>
      <w:r w:rsidR="00EC5729" w:rsidRPr="00757E12">
        <w:rPr>
          <w:rFonts w:ascii="Times New Roman" w:eastAsia="Calibri" w:hAnsi="Times New Roman" w:cs="Times New Roman"/>
          <w:sz w:val="18"/>
          <w:szCs w:val="18"/>
        </w:rPr>
        <w:t xml:space="preserve">Склад цемента (здание), назначение: нежилое здание, пл. 521,6 кв. м, количество этажей: 7, в том числе подземных: 1, кад. №63:01:0253005:977, адрес: Самарская обл., г. Самара, р-н Куйбышевский, км 113, </w:t>
      </w:r>
      <w:bookmarkStart w:id="8" w:name="_Hlk81567535"/>
      <w:r w:rsidR="00EC5729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>нач. цена Лота 11 – 2 777 000,00 руб.;</w:t>
      </w:r>
      <w:r w:rsidR="00EC5729" w:rsidRPr="00757E12">
        <w:rPr>
          <w:rFonts w:ascii="Times New Roman" w:eastAsia="Calibri" w:hAnsi="Times New Roman" w:cs="Times New Roman"/>
          <w:sz w:val="18"/>
          <w:szCs w:val="18"/>
        </w:rPr>
        <w:t xml:space="preserve"> </w:t>
      </w:r>
      <w:bookmarkEnd w:id="8"/>
      <w:r w:rsidR="00EC5729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>Лот 12:</w:t>
      </w:r>
      <w:r w:rsidR="00EC5729" w:rsidRPr="00757E12">
        <w:rPr>
          <w:rFonts w:ascii="Times New Roman" w:eastAsia="Calibri" w:hAnsi="Times New Roman" w:cs="Times New Roman"/>
          <w:sz w:val="18"/>
          <w:szCs w:val="18"/>
        </w:rPr>
        <w:t xml:space="preserve"> Нежилое здание (заводоуправление), год постройки 1962, назначение: нежилое здание, пл. 440,7 кв. м, этажность: 2, кад. №63:01:0253005:984, адрес: Самарская обл. г. Самара, р-н Куйбышевский, км. 113, </w:t>
      </w:r>
      <w:r w:rsidR="00EC5729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>нач. цена Лота 12 – 2 346 000,00 руб.;</w:t>
      </w:r>
      <w:r w:rsidR="00C77D7B" w:rsidRPr="00757E12">
        <w:t xml:space="preserve"> </w:t>
      </w:r>
      <w:r w:rsidR="00C77D7B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>Лот 13:</w:t>
      </w:r>
      <w:r w:rsidR="00EC5729" w:rsidRPr="00757E12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C77D7B" w:rsidRPr="00757E12">
        <w:rPr>
          <w:rFonts w:ascii="Times New Roman" w:eastAsia="Calibri" w:hAnsi="Times New Roman" w:cs="Times New Roman"/>
          <w:sz w:val="18"/>
          <w:szCs w:val="18"/>
        </w:rPr>
        <w:t xml:space="preserve">Центральный склад, назначение: нежилое здание, пл. 501 кв. м, этажность: 1, кад. №63:01:0253005:983, адрес: Самарская обл., г. Самара, р-н Куйбышевский, км 113, </w:t>
      </w:r>
      <w:r w:rsidR="00C77D7B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нач. цена Лота 13 – 2 667 000,00 руб.; </w:t>
      </w:r>
      <w:bookmarkStart w:id="9" w:name="_Hlk81570375"/>
      <w:r w:rsidR="00C77D7B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Лот 14: </w:t>
      </w:r>
      <w:bookmarkEnd w:id="9"/>
      <w:r w:rsidR="00C77D7B" w:rsidRPr="00757E12">
        <w:rPr>
          <w:rFonts w:ascii="Times New Roman" w:eastAsia="Calibri" w:hAnsi="Times New Roman" w:cs="Times New Roman"/>
          <w:sz w:val="18"/>
          <w:szCs w:val="18"/>
        </w:rPr>
        <w:t xml:space="preserve">Главный корпус напорных и безнапорных труб (здание), назначение: нежилое здание, пл. 8350,5 кв. м, этажность: 3, кад. №63:01:0253005:978, адрес: Самарская обл., г. Самара, р-н Куйбышевский, км 113, </w:t>
      </w:r>
      <w:r w:rsidR="00C77D7B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нач. цена Лота 14 – 44 451 000,00 руб.; </w:t>
      </w:r>
      <w:r w:rsidR="00AA5CB4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Лот 15: </w:t>
      </w:r>
      <w:r w:rsidR="00AA5CB4" w:rsidRPr="00757E12">
        <w:rPr>
          <w:rFonts w:ascii="Times New Roman" w:eastAsia="Calibri" w:hAnsi="Times New Roman" w:cs="Times New Roman"/>
          <w:sz w:val="18"/>
          <w:szCs w:val="18"/>
        </w:rPr>
        <w:t>Земельный участок, пл. 56 009 кв.</w:t>
      </w:r>
      <w:r w:rsidR="00B4725A" w:rsidRPr="00757E12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AA5CB4" w:rsidRPr="00757E12">
        <w:rPr>
          <w:rFonts w:ascii="Times New Roman" w:eastAsia="Calibri" w:hAnsi="Times New Roman" w:cs="Times New Roman"/>
          <w:sz w:val="18"/>
          <w:szCs w:val="18"/>
        </w:rPr>
        <w:t xml:space="preserve">м, категория земель: земли населенных пунктов, кад. №63:32:1603004:31, виды разрешенного использования: под иными объектами специального назначения, адрес: Самарская обл., р-н Ставропольский, Ягодинская волость, с Ягодное, </w:t>
      </w:r>
      <w:r w:rsidR="00AA5CB4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нач. цена Лота 15 – 7 281 200,00 руб.; </w:t>
      </w:r>
      <w:r w:rsidR="00B4725A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Лот 16: </w:t>
      </w:r>
      <w:r w:rsidR="00B4725A" w:rsidRPr="00757E12">
        <w:rPr>
          <w:rFonts w:ascii="Times New Roman" w:eastAsia="Calibri" w:hAnsi="Times New Roman" w:cs="Times New Roman"/>
          <w:sz w:val="18"/>
          <w:szCs w:val="18"/>
        </w:rPr>
        <w:t>Квартира, назначение: жилое помещение, пл. 61,1 кв.</w:t>
      </w:r>
      <w:r w:rsidR="00AE701D" w:rsidRPr="00757E12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B4725A" w:rsidRPr="00757E12">
        <w:rPr>
          <w:rFonts w:ascii="Times New Roman" w:eastAsia="Calibri" w:hAnsi="Times New Roman" w:cs="Times New Roman"/>
          <w:sz w:val="18"/>
          <w:szCs w:val="18"/>
        </w:rPr>
        <w:t xml:space="preserve">м, этаж: 1, кадастровый № 63:01:0306002:2529, адрес: Самарская обл., г. Самара, Красноглинский р-н, п. Красная Глинка, квартал 4, д. 22, кв. 53, </w:t>
      </w:r>
      <w:r w:rsidR="00EC5729" w:rsidRPr="00757E12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B4725A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>нач. цена Лота 16 – 2 041 000,00 руб.</w:t>
      </w:r>
      <w:r w:rsidR="000A6D16" w:rsidRPr="00757E12">
        <w:t xml:space="preserve"> </w:t>
      </w:r>
      <w:r w:rsidR="000A6D16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Информация о зарегистрированных </w:t>
      </w:r>
      <w:r w:rsidR="00CA350B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>лицах</w:t>
      </w:r>
      <w:r w:rsidR="000A6D16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отсутствует</w:t>
      </w:r>
      <w:r w:rsidR="00B4725A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>;</w:t>
      </w:r>
      <w:r w:rsidR="00AE701D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bookmarkStart w:id="10" w:name="_Hlk81572805"/>
      <w:r w:rsidR="00AE701D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>Лот 17:</w:t>
      </w:r>
      <w:r w:rsidR="00AE701D" w:rsidRPr="00757E12">
        <w:t xml:space="preserve"> </w:t>
      </w:r>
      <w:bookmarkEnd w:id="10"/>
      <w:r w:rsidR="00AE701D" w:rsidRPr="00757E12">
        <w:rPr>
          <w:rFonts w:ascii="Times New Roman" w:eastAsia="Calibri" w:hAnsi="Times New Roman" w:cs="Times New Roman"/>
          <w:sz w:val="18"/>
          <w:szCs w:val="18"/>
        </w:rPr>
        <w:t>Квартира, назначение: жилое помещение, пл. 66,8 кв. м, этаж: 2, кад. №63:01:0621006:1180, адрес: Самарская обл., г. Самара, Октябрьский р-н, ул. Гая, д.39/ул. Революционная д.79, кв.56,</w:t>
      </w:r>
      <w:r w:rsidR="00AE701D" w:rsidRPr="00757E12">
        <w:t xml:space="preserve"> </w:t>
      </w:r>
      <w:r w:rsidR="00AE701D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>нач. цена Лота 17 – 4 856 000,00 руб.</w:t>
      </w:r>
      <w:r w:rsidR="000A6D16" w:rsidRPr="00757E12">
        <w:t xml:space="preserve"> </w:t>
      </w:r>
      <w:r w:rsidR="000A6D16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Информация о зарегистрированных </w:t>
      </w:r>
      <w:r w:rsidR="00CA350B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>лицах</w:t>
      </w:r>
      <w:r w:rsidR="000A6D16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отсутствует</w:t>
      </w:r>
      <w:r w:rsidR="00AE701D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; </w:t>
      </w:r>
      <w:bookmarkStart w:id="11" w:name="_Hlk81572902"/>
      <w:r w:rsidR="00AE701D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Лот 18: </w:t>
      </w:r>
      <w:bookmarkEnd w:id="11"/>
      <w:r w:rsidR="00AE701D" w:rsidRPr="00757E12">
        <w:rPr>
          <w:rFonts w:ascii="Times New Roman" w:eastAsia="Calibri" w:hAnsi="Times New Roman" w:cs="Times New Roman"/>
          <w:sz w:val="18"/>
          <w:szCs w:val="18"/>
        </w:rPr>
        <w:t>Нежилое помещение, назначение: нежилое помещение, пл. 44,4 кв.м, этаж: Подвал на отм.-6.500 (подвал), кад. №63:01:0637003:2284, адрес: Самарская обл., г. Самара, Октябрьский р-н, улица Советской Армии, дом 238А, нежилое помещение №127,</w:t>
      </w:r>
      <w:r w:rsidR="00AE701D" w:rsidRPr="00757E12">
        <w:t xml:space="preserve"> </w:t>
      </w:r>
      <w:r w:rsidR="00AE701D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>нач. цена Лота 18 – 1 592 000,00 руб.;</w:t>
      </w:r>
      <w:r w:rsidR="00AE701D" w:rsidRPr="00757E12">
        <w:t xml:space="preserve"> </w:t>
      </w:r>
      <w:bookmarkStart w:id="12" w:name="_Hlk81573019"/>
      <w:r w:rsidR="00AE701D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>Лот 19:</w:t>
      </w:r>
      <w:r w:rsidR="00AE701D" w:rsidRPr="00757E12">
        <w:t xml:space="preserve"> </w:t>
      </w:r>
      <w:bookmarkEnd w:id="12"/>
      <w:r w:rsidR="00AE701D" w:rsidRPr="00757E12">
        <w:rPr>
          <w:rFonts w:ascii="Times New Roman" w:eastAsia="Calibri" w:hAnsi="Times New Roman" w:cs="Times New Roman"/>
          <w:sz w:val="18"/>
          <w:szCs w:val="18"/>
        </w:rPr>
        <w:t>Земельный участок, пл. 1144,20 кв.м, категория земель: земли населенных пунктов, кад. №73:24:010303:53, виды разрешенного использования: под существующим жилым домом, адрес: Ульяновская обл., г. Ульяновск, р-н Железнодорожный, пер. Вишневый, 11; Жилой дом, пл. 788</w:t>
      </w:r>
      <w:r w:rsidR="00A42990" w:rsidRPr="00757E12">
        <w:rPr>
          <w:rFonts w:ascii="Times New Roman" w:eastAsia="Calibri" w:hAnsi="Times New Roman" w:cs="Times New Roman"/>
          <w:sz w:val="18"/>
          <w:szCs w:val="18"/>
        </w:rPr>
        <w:t>,</w:t>
      </w:r>
      <w:r w:rsidR="00AE701D" w:rsidRPr="00757E12">
        <w:rPr>
          <w:rFonts w:ascii="Times New Roman" w:eastAsia="Calibri" w:hAnsi="Times New Roman" w:cs="Times New Roman"/>
          <w:sz w:val="18"/>
          <w:szCs w:val="18"/>
        </w:rPr>
        <w:t xml:space="preserve">8 кв. м, назначение: жилое, количество этажей: 4, в том числе подземных: 1, кад. №73:24:010302:120, адрес: Ульяновская обл., г. Ульяновск, Железнодорожный, пер. Вишневый, д. 11, </w:t>
      </w:r>
      <w:r w:rsidR="00AE701D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>нач. цена Лота 19 – 18 541 000,00 руб.</w:t>
      </w:r>
      <w:r w:rsidR="000A6D16" w:rsidRPr="00757E12">
        <w:t xml:space="preserve"> </w:t>
      </w:r>
      <w:r w:rsidR="000A6D16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Информация о зарегистрированных </w:t>
      </w:r>
      <w:r w:rsidR="00CA350B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>лицах</w:t>
      </w:r>
      <w:r w:rsidR="000A6D16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отсутствует</w:t>
      </w:r>
      <w:r w:rsidR="00AE701D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>; Лот 20:</w:t>
      </w:r>
      <w:r w:rsidR="00AE701D" w:rsidRPr="00757E12">
        <w:t xml:space="preserve"> </w:t>
      </w:r>
      <w:r w:rsidR="00AE701D" w:rsidRPr="00757E12">
        <w:rPr>
          <w:rFonts w:ascii="Times New Roman" w:eastAsia="Calibri" w:hAnsi="Times New Roman" w:cs="Times New Roman"/>
          <w:sz w:val="18"/>
          <w:szCs w:val="18"/>
        </w:rPr>
        <w:t>Нежилые помещения, назначение: нежилое помещение, пл. 658,5 кв.м, этаж: 1, кад. №73:23:010212:2027, адрес: Ульяновская обл., г. Димитровград, ул. Гвардейская, д. 23</w:t>
      </w:r>
      <w:r w:rsidR="00AE701D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>,</w:t>
      </w:r>
      <w:r w:rsidR="00AE701D" w:rsidRPr="00757E12">
        <w:rPr>
          <w:b/>
          <w:bCs/>
        </w:rPr>
        <w:t xml:space="preserve"> </w:t>
      </w:r>
      <w:r w:rsidR="00AE701D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>нач. цена Лота 20 – 17 563 000,00 руб.; Лот 21:</w:t>
      </w:r>
      <w:r w:rsidR="00AE701D" w:rsidRPr="00757E12">
        <w:t xml:space="preserve"> </w:t>
      </w:r>
      <w:r w:rsidR="00AE701D" w:rsidRPr="00757E12">
        <w:rPr>
          <w:rFonts w:ascii="Times New Roman" w:eastAsia="Calibri" w:hAnsi="Times New Roman" w:cs="Times New Roman"/>
          <w:sz w:val="18"/>
          <w:szCs w:val="18"/>
        </w:rPr>
        <w:t>Право аренды на земельный участок, пл. 24238 кв. м, категория земель: земли населенных пунктов, кад. №73:23:014113:10, виды разрешенного использования: для транспортно-экспедиционного предприятия, адрес: Ульяновская обл., г</w:t>
      </w:r>
      <w:r w:rsidR="00590A1D" w:rsidRPr="00757E12">
        <w:rPr>
          <w:rFonts w:ascii="Times New Roman" w:eastAsia="Calibri" w:hAnsi="Times New Roman" w:cs="Times New Roman"/>
          <w:sz w:val="18"/>
          <w:szCs w:val="18"/>
        </w:rPr>
        <w:t>.</w:t>
      </w:r>
      <w:r w:rsidR="00AE701D" w:rsidRPr="00757E12">
        <w:rPr>
          <w:rFonts w:ascii="Times New Roman" w:eastAsia="Calibri" w:hAnsi="Times New Roman" w:cs="Times New Roman"/>
          <w:sz w:val="18"/>
          <w:szCs w:val="18"/>
        </w:rPr>
        <w:t xml:space="preserve"> Димитровград, ул. Куйбышева 30,30/1,30/3,30/7,30/18 30/19. Ограничения (обременения): залог (ипотека) в пользу АО АКБ «ГАЗБАНК», запрет на регистрационные действия, аренда; Здание мастерских с пристроями, пл. 2189 кв.м, назначение: нежилое, этажность: 1, кад. №73:23:014113:78, адрес: Ульяновская обл., г. Димитровград, ул. Куйбышева, д. 30/1. Ограничения (обременения): аренда; Нежилое здание, пл. 224,3 кв. м, назначение: нежилое, этажность: 1, кад. №73:23:014113:82, адрес: Ульяновская область, г. Димитровград, ул. Куйбышева, д. 30/18; Здание мойки автомобильных двигателей с пристроем, пл. 157,2 кв. м, назначение: нежилое, этажность: 1, кад. №73:23:014113:83, адрес: Ульяновская обл., г. Димитровград, ул. Куйбышева, д. </w:t>
      </w:r>
      <w:r w:rsidR="00AE701D" w:rsidRPr="00757E12">
        <w:rPr>
          <w:rFonts w:ascii="Times New Roman" w:eastAsia="Calibri" w:hAnsi="Times New Roman" w:cs="Times New Roman"/>
          <w:sz w:val="18"/>
          <w:szCs w:val="18"/>
        </w:rPr>
        <w:lastRenderedPageBreak/>
        <w:t>30/19; Здание мастерских с пристроем, пл. 961 кв.</w:t>
      </w:r>
      <w:r w:rsidR="003407AC" w:rsidRPr="00757E12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AE701D" w:rsidRPr="00757E12">
        <w:rPr>
          <w:rFonts w:ascii="Times New Roman" w:eastAsia="Calibri" w:hAnsi="Times New Roman" w:cs="Times New Roman"/>
          <w:sz w:val="18"/>
          <w:szCs w:val="18"/>
        </w:rPr>
        <w:t>м, назначение: нежилое, этажность: 1, кад. №73:23:014113:84, адрес: Ульяновская обл., г. Димитровград, ул. Куйбышева, д. 30/3; Бытовые и складские помещения, подземный склад для ГСМ с подвалом, пристроями, пл. 1126,2 кв.</w:t>
      </w:r>
      <w:r w:rsidR="003407AC" w:rsidRPr="00757E12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AE701D" w:rsidRPr="00757E12">
        <w:rPr>
          <w:rFonts w:ascii="Times New Roman" w:eastAsia="Calibri" w:hAnsi="Times New Roman" w:cs="Times New Roman"/>
          <w:sz w:val="18"/>
          <w:szCs w:val="18"/>
        </w:rPr>
        <w:t>м, назначение: нежилое, этажность: 1, кад. №73:23:014113:85, адрес: Ульяновская обл., г. Димитровград, ул. Куйбышева, 30/7</w:t>
      </w:r>
      <w:r w:rsidR="003407AC" w:rsidRPr="00757E12">
        <w:rPr>
          <w:rFonts w:ascii="Times New Roman" w:eastAsia="Calibri" w:hAnsi="Times New Roman" w:cs="Times New Roman"/>
          <w:sz w:val="18"/>
          <w:szCs w:val="18"/>
        </w:rPr>
        <w:t xml:space="preserve">, </w:t>
      </w:r>
      <w:bookmarkStart w:id="13" w:name="_Hlk81574120"/>
      <w:r w:rsidR="003407AC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>нач. цена Лота 21 – 21 793 000,00 руб.;</w:t>
      </w:r>
      <w:r w:rsidR="003407AC" w:rsidRPr="00757E12">
        <w:t xml:space="preserve"> </w:t>
      </w:r>
      <w:bookmarkEnd w:id="13"/>
      <w:r w:rsidR="003407AC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>Лот 22:</w:t>
      </w:r>
      <w:r w:rsidR="003407AC" w:rsidRPr="00757E12">
        <w:t xml:space="preserve"> </w:t>
      </w:r>
      <w:r w:rsidR="003407AC" w:rsidRPr="00757E12">
        <w:rPr>
          <w:rFonts w:ascii="Times New Roman" w:eastAsia="Calibri" w:hAnsi="Times New Roman" w:cs="Times New Roman"/>
          <w:sz w:val="18"/>
          <w:szCs w:val="18"/>
        </w:rPr>
        <w:t>Право аренды на земельный участок, пл. 1290 кв.</w:t>
      </w:r>
      <w:r w:rsidR="005463A2" w:rsidRPr="00757E12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3407AC" w:rsidRPr="00757E12">
        <w:rPr>
          <w:rFonts w:ascii="Times New Roman" w:eastAsia="Calibri" w:hAnsi="Times New Roman" w:cs="Times New Roman"/>
          <w:sz w:val="18"/>
          <w:szCs w:val="18"/>
        </w:rPr>
        <w:t>м, категория земель: земли населенных пунктов, кад. №73:23:014113:14, виды разрешенного использования: для механизированной мойки автомобилей, адрес: Ульяновская обл., г. Димитровград, ул. Куйбышева, строен. 30/15. Ограничения (обременения): залог (ипотека) в пользу АО АКБ «ГАЗБАНК», запрет на регистрационные действия, аренда; Здание механизированной мойки автомобилей с пристроями, назначение: нежилое, пл. 613,67 кв.</w:t>
      </w:r>
      <w:r w:rsidR="005463A2" w:rsidRPr="00757E12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3407AC" w:rsidRPr="00757E12">
        <w:rPr>
          <w:rFonts w:ascii="Times New Roman" w:eastAsia="Calibri" w:hAnsi="Times New Roman" w:cs="Times New Roman"/>
          <w:sz w:val="18"/>
          <w:szCs w:val="18"/>
        </w:rPr>
        <w:t>м,</w:t>
      </w:r>
      <w:r w:rsidR="003407AC" w:rsidRPr="003407AC">
        <w:rPr>
          <w:rFonts w:ascii="Times New Roman" w:eastAsia="Calibri" w:hAnsi="Times New Roman" w:cs="Times New Roman"/>
          <w:sz w:val="18"/>
          <w:szCs w:val="18"/>
        </w:rPr>
        <w:t xml:space="preserve"> этажность: 2, кад. №73:23:014113:80, адрес: Ульяновская обл., г. Димитровград, ул. Куйбышева, д. 30/15</w:t>
      </w:r>
      <w:r w:rsidR="005463A2">
        <w:rPr>
          <w:rFonts w:ascii="Times New Roman" w:eastAsia="Calibri" w:hAnsi="Times New Roman" w:cs="Times New Roman"/>
          <w:sz w:val="18"/>
          <w:szCs w:val="18"/>
        </w:rPr>
        <w:t xml:space="preserve">, </w:t>
      </w:r>
      <w:r w:rsidR="005463A2" w:rsidRPr="005463A2">
        <w:rPr>
          <w:rFonts w:ascii="Times New Roman" w:eastAsia="Calibri" w:hAnsi="Times New Roman" w:cs="Times New Roman"/>
          <w:b/>
          <w:bCs/>
          <w:sz w:val="18"/>
          <w:szCs w:val="18"/>
        </w:rPr>
        <w:t>нач. цена Лота 22 – 3 982 000,00</w:t>
      </w:r>
      <w:r w:rsidR="005463A2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5463A2" w:rsidRPr="005463A2">
        <w:rPr>
          <w:rFonts w:ascii="Times New Roman" w:eastAsia="Calibri" w:hAnsi="Times New Roman" w:cs="Times New Roman"/>
          <w:b/>
          <w:bCs/>
          <w:sz w:val="18"/>
          <w:szCs w:val="18"/>
        </w:rPr>
        <w:t>руб.;</w:t>
      </w:r>
      <w:r w:rsidR="005463A2" w:rsidRPr="005463A2">
        <w:t xml:space="preserve"> </w:t>
      </w:r>
      <w:r w:rsidR="005463A2" w:rsidRPr="005463A2">
        <w:rPr>
          <w:rFonts w:ascii="Times New Roman" w:eastAsia="Calibri" w:hAnsi="Times New Roman" w:cs="Times New Roman"/>
          <w:b/>
          <w:bCs/>
          <w:sz w:val="18"/>
          <w:szCs w:val="18"/>
        </w:rPr>
        <w:t>Лот 2</w:t>
      </w:r>
      <w:r w:rsidR="005463A2">
        <w:rPr>
          <w:rFonts w:ascii="Times New Roman" w:eastAsia="Calibri" w:hAnsi="Times New Roman" w:cs="Times New Roman"/>
          <w:b/>
          <w:bCs/>
          <w:sz w:val="18"/>
          <w:szCs w:val="18"/>
        </w:rPr>
        <w:t>3</w:t>
      </w:r>
      <w:r w:rsidR="005463A2" w:rsidRPr="005463A2">
        <w:rPr>
          <w:rFonts w:ascii="Times New Roman" w:eastAsia="Calibri" w:hAnsi="Times New Roman" w:cs="Times New Roman"/>
          <w:b/>
          <w:bCs/>
          <w:sz w:val="18"/>
          <w:szCs w:val="18"/>
        </w:rPr>
        <w:t>:</w:t>
      </w:r>
      <w:r w:rsidR="005463A2" w:rsidRPr="005463A2">
        <w:t xml:space="preserve"> </w:t>
      </w:r>
      <w:r w:rsidR="005463A2" w:rsidRPr="005463A2">
        <w:rPr>
          <w:rFonts w:ascii="Times New Roman" w:eastAsia="Calibri" w:hAnsi="Times New Roman" w:cs="Times New Roman"/>
          <w:sz w:val="18"/>
          <w:szCs w:val="18"/>
        </w:rPr>
        <w:t>Объект незавершенного строительства, пл. 230,1 кв.</w:t>
      </w:r>
      <w:r w:rsidR="005463A2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5463A2" w:rsidRPr="005463A2">
        <w:rPr>
          <w:rFonts w:ascii="Times New Roman" w:eastAsia="Calibri" w:hAnsi="Times New Roman" w:cs="Times New Roman"/>
          <w:sz w:val="18"/>
          <w:szCs w:val="18"/>
        </w:rPr>
        <w:t>м, проектируемое назначение: строительной индустрии, степень готовности объекта 81%, кад</w:t>
      </w:r>
      <w:r w:rsidR="005463A2">
        <w:rPr>
          <w:rFonts w:ascii="Times New Roman" w:eastAsia="Calibri" w:hAnsi="Times New Roman" w:cs="Times New Roman"/>
          <w:sz w:val="18"/>
          <w:szCs w:val="18"/>
        </w:rPr>
        <w:t>.</w:t>
      </w:r>
      <w:r w:rsidR="005463A2" w:rsidRPr="005463A2">
        <w:rPr>
          <w:rFonts w:ascii="Times New Roman" w:eastAsia="Calibri" w:hAnsi="Times New Roman" w:cs="Times New Roman"/>
          <w:sz w:val="18"/>
          <w:szCs w:val="18"/>
        </w:rPr>
        <w:t xml:space="preserve"> №63:26:0701020:217, адрес: Самарская обл., Красноярский р-н, дер. Малиновый Куст, ул. Строительная, 1</w:t>
      </w:r>
      <w:r w:rsidR="005463A2">
        <w:rPr>
          <w:rFonts w:ascii="Times New Roman" w:eastAsia="Calibri" w:hAnsi="Times New Roman" w:cs="Times New Roman"/>
          <w:sz w:val="18"/>
          <w:szCs w:val="18"/>
        </w:rPr>
        <w:t xml:space="preserve">, </w:t>
      </w:r>
      <w:r w:rsidR="005463A2" w:rsidRPr="005463A2">
        <w:rPr>
          <w:rFonts w:ascii="Times New Roman" w:eastAsia="Calibri" w:hAnsi="Times New Roman" w:cs="Times New Roman"/>
          <w:b/>
          <w:bCs/>
          <w:sz w:val="18"/>
          <w:szCs w:val="18"/>
        </w:rPr>
        <w:t>нач. цена Лота 2</w:t>
      </w:r>
      <w:r w:rsidR="005463A2">
        <w:rPr>
          <w:rFonts w:ascii="Times New Roman" w:eastAsia="Calibri" w:hAnsi="Times New Roman" w:cs="Times New Roman"/>
          <w:b/>
          <w:bCs/>
          <w:sz w:val="18"/>
          <w:szCs w:val="18"/>
        </w:rPr>
        <w:t>3</w:t>
      </w:r>
      <w:r w:rsidR="005463A2" w:rsidRPr="005463A2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– 4 563 200,00 руб.</w:t>
      </w:r>
      <w:r w:rsidR="005463A2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6376A6" w:rsidRPr="003B1108">
        <w:rPr>
          <w:rFonts w:ascii="Times New Roman" w:eastAsia="Calibri" w:hAnsi="Times New Roman" w:cs="Times New Roman"/>
          <w:sz w:val="18"/>
          <w:szCs w:val="18"/>
        </w:rPr>
        <w:t xml:space="preserve">Обременение Имущества: </w:t>
      </w:r>
      <w:r w:rsidR="005463A2" w:rsidRPr="003B1108">
        <w:rPr>
          <w:rFonts w:ascii="Times New Roman" w:eastAsia="Calibri" w:hAnsi="Times New Roman" w:cs="Times New Roman"/>
          <w:sz w:val="18"/>
          <w:szCs w:val="18"/>
        </w:rPr>
        <w:t>залог (ипотека) в пользу АО АКБ «ГАЗБАНК», запрет на регистрационные действия.</w:t>
      </w:r>
    </w:p>
    <w:p w14:paraId="031EC0EE" w14:textId="1E473185" w:rsidR="00B4042E" w:rsidRDefault="00F53976" w:rsidP="006376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F53976">
        <w:rPr>
          <w:rFonts w:ascii="Times New Roman" w:eastAsia="Calibri" w:hAnsi="Times New Roman" w:cs="Times New Roman"/>
          <w:sz w:val="18"/>
          <w:szCs w:val="18"/>
        </w:rPr>
        <w:t xml:space="preserve">Ознакомление с Имуществом производится </w:t>
      </w:r>
      <w:r w:rsidR="00A13D3F">
        <w:rPr>
          <w:rFonts w:ascii="Times New Roman" w:eastAsia="Calibri" w:hAnsi="Times New Roman" w:cs="Times New Roman"/>
          <w:sz w:val="18"/>
          <w:szCs w:val="18"/>
        </w:rPr>
        <w:t xml:space="preserve">по </w:t>
      </w:r>
      <w:r w:rsidR="007A3549">
        <w:rPr>
          <w:rFonts w:ascii="Times New Roman" w:eastAsia="Calibri" w:hAnsi="Times New Roman" w:cs="Times New Roman"/>
          <w:sz w:val="18"/>
          <w:szCs w:val="18"/>
        </w:rPr>
        <w:t>месту</w:t>
      </w:r>
      <w:r w:rsidR="00A13D3F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0112EA">
        <w:rPr>
          <w:rFonts w:ascii="Times New Roman" w:eastAsia="Calibri" w:hAnsi="Times New Roman" w:cs="Times New Roman"/>
          <w:sz w:val="18"/>
          <w:szCs w:val="18"/>
        </w:rPr>
        <w:t xml:space="preserve">его </w:t>
      </w:r>
      <w:r w:rsidR="007A3549" w:rsidRPr="007A3549">
        <w:rPr>
          <w:rFonts w:ascii="Times New Roman" w:eastAsia="Calibri" w:hAnsi="Times New Roman" w:cs="Times New Roman"/>
          <w:sz w:val="18"/>
          <w:szCs w:val="18"/>
        </w:rPr>
        <w:t xml:space="preserve">нахождения </w:t>
      </w:r>
      <w:r w:rsidRPr="00F53976">
        <w:rPr>
          <w:rFonts w:ascii="Times New Roman" w:eastAsia="Calibri" w:hAnsi="Times New Roman" w:cs="Times New Roman"/>
          <w:sz w:val="18"/>
          <w:szCs w:val="18"/>
        </w:rPr>
        <w:t>по предварит</w:t>
      </w:r>
      <w:r w:rsidR="005021CF">
        <w:rPr>
          <w:rFonts w:ascii="Times New Roman" w:eastAsia="Calibri" w:hAnsi="Times New Roman" w:cs="Times New Roman"/>
          <w:sz w:val="18"/>
          <w:szCs w:val="18"/>
        </w:rPr>
        <w:t>ельной</w:t>
      </w:r>
      <w:r w:rsidRPr="00F53976">
        <w:rPr>
          <w:rFonts w:ascii="Times New Roman" w:eastAsia="Calibri" w:hAnsi="Times New Roman" w:cs="Times New Roman"/>
          <w:sz w:val="18"/>
          <w:szCs w:val="18"/>
        </w:rPr>
        <w:t xml:space="preserve"> договоренности в раб</w:t>
      </w:r>
      <w:r w:rsidR="005021CF">
        <w:rPr>
          <w:rFonts w:ascii="Times New Roman" w:eastAsia="Calibri" w:hAnsi="Times New Roman" w:cs="Times New Roman"/>
          <w:sz w:val="18"/>
          <w:szCs w:val="18"/>
        </w:rPr>
        <w:t>очие</w:t>
      </w:r>
      <w:r w:rsidRPr="00F53976">
        <w:rPr>
          <w:rFonts w:ascii="Times New Roman" w:eastAsia="Calibri" w:hAnsi="Times New Roman" w:cs="Times New Roman"/>
          <w:sz w:val="18"/>
          <w:szCs w:val="18"/>
        </w:rPr>
        <w:t xml:space="preserve"> дни с 09.00 до 17.00, </w:t>
      </w:r>
      <w:r w:rsidR="004852AC" w:rsidRPr="004852AC">
        <w:rPr>
          <w:rFonts w:ascii="Times New Roman" w:eastAsia="Calibri" w:hAnsi="Times New Roman" w:cs="Times New Roman"/>
          <w:sz w:val="18"/>
          <w:szCs w:val="18"/>
        </w:rPr>
        <w:t>эл. почта: standartooo@bk.ru (КУ),</w:t>
      </w:r>
      <w:r w:rsidRPr="00F53976">
        <w:rPr>
          <w:rFonts w:ascii="Times New Roman" w:eastAsia="Calibri" w:hAnsi="Times New Roman" w:cs="Times New Roman"/>
          <w:sz w:val="18"/>
          <w:szCs w:val="18"/>
        </w:rPr>
        <w:t xml:space="preserve"> с документами в отношении </w:t>
      </w:r>
      <w:r w:rsidR="00B754E8">
        <w:rPr>
          <w:rFonts w:ascii="Times New Roman" w:eastAsia="Calibri" w:hAnsi="Times New Roman" w:cs="Times New Roman"/>
          <w:sz w:val="18"/>
          <w:szCs w:val="18"/>
        </w:rPr>
        <w:t>Лот</w:t>
      </w:r>
      <w:r w:rsidR="00B4042E">
        <w:rPr>
          <w:rFonts w:ascii="Times New Roman" w:eastAsia="Calibri" w:hAnsi="Times New Roman" w:cs="Times New Roman"/>
          <w:sz w:val="18"/>
          <w:szCs w:val="18"/>
        </w:rPr>
        <w:t>ов</w:t>
      </w:r>
      <w:r w:rsidRPr="00F53976">
        <w:rPr>
          <w:rFonts w:ascii="Times New Roman" w:eastAsia="Calibri" w:hAnsi="Times New Roman" w:cs="Times New Roman"/>
          <w:sz w:val="18"/>
          <w:szCs w:val="18"/>
        </w:rPr>
        <w:t xml:space="preserve"> у ОТ</w:t>
      </w:r>
      <w:r w:rsidR="00B754E8">
        <w:rPr>
          <w:rFonts w:ascii="Times New Roman" w:eastAsia="Calibri" w:hAnsi="Times New Roman" w:cs="Times New Roman"/>
          <w:sz w:val="18"/>
          <w:szCs w:val="18"/>
        </w:rPr>
        <w:t>:</w:t>
      </w:r>
      <w:r w:rsidRPr="00F53976">
        <w:rPr>
          <w:rFonts w:ascii="Times New Roman" w:eastAsia="Calibri" w:hAnsi="Times New Roman" w:cs="Times New Roman"/>
          <w:sz w:val="18"/>
          <w:szCs w:val="18"/>
        </w:rPr>
        <w:t xml:space="preserve"> pf@auction-house.ru, Харланова Наталья тел. 8(927)208-21-43, Соболькова Елена 8(927)208-15-34</w:t>
      </w:r>
      <w:r w:rsidR="001378A9" w:rsidRPr="0091213B">
        <w:rPr>
          <w:rFonts w:ascii="Times New Roman" w:eastAsia="Calibri" w:hAnsi="Times New Roman" w:cs="Times New Roman"/>
          <w:sz w:val="18"/>
          <w:szCs w:val="18"/>
        </w:rPr>
        <w:t xml:space="preserve">. </w:t>
      </w:r>
    </w:p>
    <w:p w14:paraId="24250880" w14:textId="7E7FAE90" w:rsidR="00B4042E" w:rsidRDefault="000112EA" w:rsidP="006376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112EA">
        <w:rPr>
          <w:rFonts w:ascii="Times New Roman" w:eastAsia="Calibri" w:hAnsi="Times New Roman" w:cs="Times New Roman"/>
          <w:sz w:val="18"/>
          <w:szCs w:val="18"/>
        </w:rPr>
        <w:t>Для Торгов 1 и Торгов 2: задаток составляет 10 % от нач. цены Лота; шаг аукциона составляет 5 % от нач. цены Лота.</w:t>
      </w:r>
      <w:r w:rsidR="001378A9" w:rsidRPr="0091213B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0112EA">
        <w:rPr>
          <w:rFonts w:ascii="Times New Roman" w:eastAsia="Calibri" w:hAnsi="Times New Roman" w:cs="Times New Roman"/>
          <w:sz w:val="18"/>
          <w:szCs w:val="18"/>
        </w:rPr>
        <w:t xml:space="preserve">Поступление задатка на счета, указанные в сообщении о проведении торгов, должно быть подтверждено на дату составления протокола об определении участников торгов. </w:t>
      </w:r>
      <w:r w:rsidR="00A13D3F" w:rsidRPr="00A13D3F">
        <w:rPr>
          <w:rFonts w:ascii="Times New Roman" w:eastAsia="Calibri" w:hAnsi="Times New Roman" w:cs="Times New Roman"/>
          <w:sz w:val="18"/>
          <w:szCs w:val="18"/>
        </w:rPr>
        <w:t xml:space="preserve">Реквизиты расч. счетов для внесения задатка: Получатель – АО «Российский аукционный дом» (ИНН 7838430413, КПП 783801001): № 40702810855230001547 в Северо-Западном банке ПАО Сбербанк г. Санкт-Петербург, к/с № 30101810500000000653, БИК 044030653; № 40702810100050004773 в </w:t>
      </w:r>
      <w:r w:rsidR="00D1496F" w:rsidRPr="00D1496F">
        <w:rPr>
          <w:rFonts w:ascii="Times New Roman" w:eastAsia="Calibri" w:hAnsi="Times New Roman" w:cs="Times New Roman"/>
          <w:sz w:val="18"/>
          <w:szCs w:val="18"/>
        </w:rPr>
        <w:t>Ф-Л СЕВЕРО-ЗАПАДНЫЙ ПАО БАНК «ФК ОТКРЫТИЕ»</w:t>
      </w:r>
      <w:r w:rsidR="00A13D3F" w:rsidRPr="00A13D3F">
        <w:rPr>
          <w:rFonts w:ascii="Times New Roman" w:eastAsia="Calibri" w:hAnsi="Times New Roman" w:cs="Times New Roman"/>
          <w:sz w:val="18"/>
          <w:szCs w:val="18"/>
        </w:rPr>
        <w:t>, г. Санкт-Петербург, БИК 044030795, к/с 30101810540300000795. Документом, подтверждающим поступление задатка на счет ОТ, является выписка со счета ОТ.</w:t>
      </w:r>
      <w:r w:rsidR="001378A9" w:rsidRPr="0091213B">
        <w:rPr>
          <w:rFonts w:ascii="Times New Roman" w:eastAsia="Calibri" w:hAnsi="Times New Roman" w:cs="Times New Roman"/>
          <w:sz w:val="18"/>
          <w:szCs w:val="18"/>
        </w:rPr>
        <w:t xml:space="preserve"> Исполнение обязанности по внесению суммы задатка третьими лицами не допускается. </w:t>
      </w:r>
      <w:bookmarkStart w:id="14" w:name="_Hlk78373513"/>
      <w:r w:rsidRPr="000112EA">
        <w:rPr>
          <w:rFonts w:ascii="Times New Roman" w:eastAsia="Calibri" w:hAnsi="Times New Roman" w:cs="Times New Roman"/>
          <w:sz w:val="18"/>
          <w:szCs w:val="18"/>
        </w:rPr>
        <w:t xml:space="preserve">В случае, если по итогам Торгов 1, назначенных на </w:t>
      </w:r>
      <w:r w:rsidR="005A2336">
        <w:rPr>
          <w:rFonts w:ascii="Times New Roman" w:eastAsia="Calibri" w:hAnsi="Times New Roman" w:cs="Times New Roman"/>
          <w:sz w:val="18"/>
          <w:szCs w:val="18"/>
        </w:rPr>
        <w:t xml:space="preserve">21 октября </w:t>
      </w:r>
      <w:r w:rsidRPr="000112EA">
        <w:rPr>
          <w:rFonts w:ascii="Times New Roman" w:eastAsia="Calibri" w:hAnsi="Times New Roman" w:cs="Times New Roman"/>
          <w:sz w:val="18"/>
          <w:szCs w:val="18"/>
        </w:rPr>
        <w:t xml:space="preserve">2021 г., торги признаны несостоявшимися по причине отсутствия заявок на участие в торгах, ОТ сообщает о проведении </w:t>
      </w:r>
      <w:r w:rsidR="005A2336" w:rsidRPr="005A2336">
        <w:rPr>
          <w:rFonts w:ascii="Times New Roman" w:eastAsia="Calibri" w:hAnsi="Times New Roman" w:cs="Times New Roman"/>
          <w:b/>
          <w:bCs/>
          <w:sz w:val="18"/>
          <w:szCs w:val="18"/>
        </w:rPr>
        <w:t>16.12</w:t>
      </w:r>
      <w:r w:rsidRPr="005A2336">
        <w:rPr>
          <w:rFonts w:ascii="Times New Roman" w:eastAsia="Calibri" w:hAnsi="Times New Roman" w:cs="Times New Roman"/>
          <w:b/>
          <w:bCs/>
          <w:sz w:val="18"/>
          <w:szCs w:val="18"/>
        </w:rPr>
        <w:t>.</w:t>
      </w:r>
      <w:r w:rsidRPr="000112EA">
        <w:rPr>
          <w:rFonts w:ascii="Times New Roman" w:eastAsia="Calibri" w:hAnsi="Times New Roman" w:cs="Times New Roman"/>
          <w:b/>
          <w:bCs/>
          <w:sz w:val="18"/>
          <w:szCs w:val="18"/>
        </w:rPr>
        <w:t>2021 г. в 10 час. 00 мин. повторных открытых электронных торгов</w:t>
      </w:r>
      <w:r w:rsidRPr="000112EA">
        <w:rPr>
          <w:rFonts w:ascii="Times New Roman" w:eastAsia="Calibri" w:hAnsi="Times New Roman" w:cs="Times New Roman"/>
          <w:sz w:val="18"/>
          <w:szCs w:val="18"/>
        </w:rPr>
        <w:t xml:space="preserve"> (далее – Торги 2) на ЭП со снижением начальной цены </w:t>
      </w:r>
      <w:r w:rsidR="006376A6">
        <w:rPr>
          <w:rFonts w:ascii="Times New Roman" w:eastAsia="Calibri" w:hAnsi="Times New Roman" w:cs="Times New Roman"/>
          <w:sz w:val="18"/>
          <w:szCs w:val="18"/>
        </w:rPr>
        <w:t>Л</w:t>
      </w:r>
      <w:r w:rsidRPr="000112EA">
        <w:rPr>
          <w:rFonts w:ascii="Times New Roman" w:eastAsia="Calibri" w:hAnsi="Times New Roman" w:cs="Times New Roman"/>
          <w:sz w:val="18"/>
          <w:szCs w:val="18"/>
        </w:rPr>
        <w:t>от</w:t>
      </w:r>
      <w:r w:rsidR="00E109D7">
        <w:rPr>
          <w:rFonts w:ascii="Times New Roman" w:eastAsia="Calibri" w:hAnsi="Times New Roman" w:cs="Times New Roman"/>
          <w:sz w:val="18"/>
          <w:szCs w:val="18"/>
        </w:rPr>
        <w:t>а</w:t>
      </w:r>
      <w:r w:rsidRPr="000112EA">
        <w:rPr>
          <w:rFonts w:ascii="Times New Roman" w:eastAsia="Calibri" w:hAnsi="Times New Roman" w:cs="Times New Roman"/>
          <w:sz w:val="18"/>
          <w:szCs w:val="18"/>
        </w:rPr>
        <w:t xml:space="preserve"> на 10 (Десять) %. Начало приема заявок на участие в Торгах 2 с 09 час. 00 мин. (время мск) </w:t>
      </w:r>
      <w:r w:rsidR="005A2336">
        <w:rPr>
          <w:rFonts w:ascii="Times New Roman" w:eastAsia="Calibri" w:hAnsi="Times New Roman" w:cs="Times New Roman"/>
          <w:b/>
          <w:bCs/>
          <w:sz w:val="18"/>
          <w:szCs w:val="18"/>
        </w:rPr>
        <w:t>08.11</w:t>
      </w:r>
      <w:r w:rsidRPr="0083462A">
        <w:rPr>
          <w:rFonts w:ascii="Times New Roman" w:eastAsia="Calibri" w:hAnsi="Times New Roman" w:cs="Times New Roman"/>
          <w:b/>
          <w:bCs/>
          <w:sz w:val="18"/>
          <w:szCs w:val="18"/>
        </w:rPr>
        <w:t>.2021 по</w:t>
      </w:r>
      <w:r w:rsidR="0083462A" w:rsidRPr="0083462A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5A2336">
        <w:rPr>
          <w:rFonts w:ascii="Times New Roman" w:eastAsia="Calibri" w:hAnsi="Times New Roman" w:cs="Times New Roman"/>
          <w:b/>
          <w:bCs/>
          <w:sz w:val="18"/>
          <w:szCs w:val="18"/>
        </w:rPr>
        <w:t>14.12</w:t>
      </w:r>
      <w:r w:rsidR="0083462A" w:rsidRPr="0083462A">
        <w:rPr>
          <w:rFonts w:ascii="Times New Roman" w:eastAsia="Calibri" w:hAnsi="Times New Roman" w:cs="Times New Roman"/>
          <w:b/>
          <w:bCs/>
          <w:sz w:val="18"/>
          <w:szCs w:val="18"/>
        </w:rPr>
        <w:t>.</w:t>
      </w:r>
      <w:r w:rsidRPr="0083462A">
        <w:rPr>
          <w:rFonts w:ascii="Times New Roman" w:eastAsia="Calibri" w:hAnsi="Times New Roman" w:cs="Times New Roman"/>
          <w:b/>
          <w:bCs/>
          <w:sz w:val="18"/>
          <w:szCs w:val="18"/>
        </w:rPr>
        <w:t>2021</w:t>
      </w:r>
      <w:r w:rsidRPr="000112EA">
        <w:rPr>
          <w:rFonts w:ascii="Times New Roman" w:eastAsia="Calibri" w:hAnsi="Times New Roman" w:cs="Times New Roman"/>
          <w:sz w:val="18"/>
          <w:szCs w:val="18"/>
        </w:rPr>
        <w:t xml:space="preserve"> до 23 час 00 мин. Определение участников торгов – </w:t>
      </w:r>
      <w:r w:rsidR="005A2336">
        <w:rPr>
          <w:rFonts w:ascii="Times New Roman" w:eastAsia="Calibri" w:hAnsi="Times New Roman" w:cs="Times New Roman"/>
          <w:b/>
          <w:bCs/>
          <w:sz w:val="18"/>
          <w:szCs w:val="18"/>
        </w:rPr>
        <w:t>15.12</w:t>
      </w:r>
      <w:r w:rsidRPr="0083462A">
        <w:rPr>
          <w:rFonts w:ascii="Times New Roman" w:eastAsia="Calibri" w:hAnsi="Times New Roman" w:cs="Times New Roman"/>
          <w:b/>
          <w:bCs/>
          <w:sz w:val="18"/>
          <w:szCs w:val="18"/>
        </w:rPr>
        <w:t>.2021</w:t>
      </w:r>
      <w:r w:rsidRPr="000112EA">
        <w:rPr>
          <w:rFonts w:ascii="Times New Roman" w:eastAsia="Calibri" w:hAnsi="Times New Roman" w:cs="Times New Roman"/>
          <w:sz w:val="18"/>
          <w:szCs w:val="18"/>
        </w:rPr>
        <w:t xml:space="preserve"> в 16 час. 00 мин., оформляется протоколом об определении участников торгов.</w:t>
      </w:r>
      <w:bookmarkEnd w:id="14"/>
      <w:r w:rsidR="00EF6455">
        <w:rPr>
          <w:rFonts w:ascii="Times New Roman" w:eastAsia="Calibri" w:hAnsi="Times New Roman" w:cs="Times New Roman"/>
          <w:sz w:val="18"/>
          <w:szCs w:val="18"/>
        </w:rPr>
        <w:t xml:space="preserve"> </w:t>
      </w:r>
    </w:p>
    <w:p w14:paraId="24CC5044" w14:textId="77777777" w:rsidR="00B4042E" w:rsidRDefault="00B4042E" w:rsidP="00637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B4042E">
        <w:rPr>
          <w:rFonts w:ascii="Times New Roman" w:hAnsi="Times New Roman" w:cs="Times New Roman"/>
          <w:sz w:val="18"/>
          <w:szCs w:val="18"/>
        </w:rPr>
        <w:t>К участию в Торгах 1, Торгах 2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№127-ФЗ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</w:p>
    <w:p w14:paraId="25637483" w14:textId="3599DCD7" w:rsidR="0064675E" w:rsidRPr="008B080F" w:rsidRDefault="000112EA" w:rsidP="00B4042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112EA">
        <w:rPr>
          <w:rFonts w:ascii="Times New Roman" w:eastAsia="Calibri" w:hAnsi="Times New Roman" w:cs="Times New Roman"/>
          <w:sz w:val="18"/>
          <w:szCs w:val="18"/>
        </w:rPr>
        <w:t>Победитель Торгов 1, Торгов 2 - лицо, предложившее наиболее высокую цену (далее – ПТ).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ПТ. Проект договора купли-продажи (далее – ДКП) размещен на ЭП. ДКП заключается с ПТ в течение 5 дней с даты получения победителем торгов ДКП от КУ. Оплата - в течение 30 дней со дня подписания ДКП на счет Должника</w:t>
      </w:r>
      <w:r w:rsidR="001378A9" w:rsidRPr="0091213B">
        <w:rPr>
          <w:rFonts w:ascii="Times New Roman" w:eastAsia="Calibri" w:hAnsi="Times New Roman" w:cs="Times New Roman"/>
          <w:sz w:val="18"/>
          <w:szCs w:val="18"/>
        </w:rPr>
        <w:t xml:space="preserve">: </w:t>
      </w:r>
      <w:r w:rsidR="00B4042E" w:rsidRPr="00B4042E">
        <w:rPr>
          <w:rFonts w:ascii="Times New Roman" w:eastAsia="Calibri" w:hAnsi="Times New Roman" w:cs="Times New Roman"/>
          <w:bCs/>
          <w:sz w:val="18"/>
          <w:szCs w:val="18"/>
        </w:rPr>
        <w:t>р/с 40702810700770003394 в ПАО «БАНК УРАЛСИБ» г. Москва</w:t>
      </w:r>
      <w:r w:rsidR="00B4042E">
        <w:rPr>
          <w:rFonts w:ascii="Times New Roman" w:eastAsia="Calibri" w:hAnsi="Times New Roman" w:cs="Times New Roman"/>
          <w:bCs/>
          <w:sz w:val="18"/>
          <w:szCs w:val="18"/>
        </w:rPr>
        <w:t xml:space="preserve">, </w:t>
      </w:r>
      <w:r w:rsidR="00B4042E" w:rsidRPr="00B4042E">
        <w:rPr>
          <w:rFonts w:ascii="Times New Roman" w:eastAsia="Calibri" w:hAnsi="Times New Roman" w:cs="Times New Roman"/>
          <w:bCs/>
          <w:sz w:val="18"/>
          <w:szCs w:val="18"/>
        </w:rPr>
        <w:t>БИК 044525787</w:t>
      </w:r>
      <w:r w:rsidR="00B4042E">
        <w:rPr>
          <w:rFonts w:ascii="Times New Roman" w:eastAsia="Calibri" w:hAnsi="Times New Roman" w:cs="Times New Roman"/>
          <w:bCs/>
          <w:sz w:val="18"/>
          <w:szCs w:val="18"/>
        </w:rPr>
        <w:t xml:space="preserve">, </w:t>
      </w:r>
      <w:r w:rsidR="00B4042E" w:rsidRPr="00B4042E">
        <w:rPr>
          <w:rFonts w:ascii="Times New Roman" w:eastAsia="Calibri" w:hAnsi="Times New Roman" w:cs="Times New Roman"/>
          <w:bCs/>
          <w:sz w:val="18"/>
          <w:szCs w:val="18"/>
        </w:rPr>
        <w:t>к/с 30101810100000000787</w:t>
      </w:r>
      <w:r w:rsidR="001378A9" w:rsidRPr="0091213B">
        <w:rPr>
          <w:rFonts w:ascii="Times New Roman" w:eastAsia="Calibri" w:hAnsi="Times New Roman" w:cs="Times New Roman"/>
          <w:bCs/>
          <w:sz w:val="18"/>
          <w:szCs w:val="18"/>
        </w:rPr>
        <w:t>.</w:t>
      </w:r>
    </w:p>
    <w:sectPr w:rsidR="0064675E" w:rsidRPr="008B080F" w:rsidSect="005463A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1430"/>
    <w:rsid w:val="00001430"/>
    <w:rsid w:val="000112EA"/>
    <w:rsid w:val="00032F46"/>
    <w:rsid w:val="000A6D16"/>
    <w:rsid w:val="000E51EF"/>
    <w:rsid w:val="000E5610"/>
    <w:rsid w:val="00125974"/>
    <w:rsid w:val="001378A9"/>
    <w:rsid w:val="00153E62"/>
    <w:rsid w:val="001D6F41"/>
    <w:rsid w:val="0021694C"/>
    <w:rsid w:val="00224426"/>
    <w:rsid w:val="00300AAE"/>
    <w:rsid w:val="003123D2"/>
    <w:rsid w:val="00320A06"/>
    <w:rsid w:val="003407AC"/>
    <w:rsid w:val="003420C3"/>
    <w:rsid w:val="00377FD4"/>
    <w:rsid w:val="00384328"/>
    <w:rsid w:val="00390A28"/>
    <w:rsid w:val="003A356A"/>
    <w:rsid w:val="003A51D5"/>
    <w:rsid w:val="003A5267"/>
    <w:rsid w:val="003B1108"/>
    <w:rsid w:val="003D20C2"/>
    <w:rsid w:val="003F26E7"/>
    <w:rsid w:val="00425DA3"/>
    <w:rsid w:val="004852AC"/>
    <w:rsid w:val="00494708"/>
    <w:rsid w:val="004B3D51"/>
    <w:rsid w:val="005021CF"/>
    <w:rsid w:val="005463A2"/>
    <w:rsid w:val="00570D87"/>
    <w:rsid w:val="00573F80"/>
    <w:rsid w:val="00590A1D"/>
    <w:rsid w:val="005A2336"/>
    <w:rsid w:val="005E448B"/>
    <w:rsid w:val="006376A6"/>
    <w:rsid w:val="00677E82"/>
    <w:rsid w:val="006A7D3B"/>
    <w:rsid w:val="006E4E1F"/>
    <w:rsid w:val="006F0EAB"/>
    <w:rsid w:val="006F18BF"/>
    <w:rsid w:val="00742C91"/>
    <w:rsid w:val="00746489"/>
    <w:rsid w:val="00757E12"/>
    <w:rsid w:val="007A3549"/>
    <w:rsid w:val="007F4E5E"/>
    <w:rsid w:val="0083462A"/>
    <w:rsid w:val="00882F71"/>
    <w:rsid w:val="008B080F"/>
    <w:rsid w:val="009055BD"/>
    <w:rsid w:val="0091213B"/>
    <w:rsid w:val="00924803"/>
    <w:rsid w:val="009F24F3"/>
    <w:rsid w:val="00A13D3F"/>
    <w:rsid w:val="00A140A7"/>
    <w:rsid w:val="00A42990"/>
    <w:rsid w:val="00A43621"/>
    <w:rsid w:val="00A73354"/>
    <w:rsid w:val="00A739C4"/>
    <w:rsid w:val="00A862E7"/>
    <w:rsid w:val="00AA5CB4"/>
    <w:rsid w:val="00AE701D"/>
    <w:rsid w:val="00B4042E"/>
    <w:rsid w:val="00B4725A"/>
    <w:rsid w:val="00B55CA3"/>
    <w:rsid w:val="00B56810"/>
    <w:rsid w:val="00B60278"/>
    <w:rsid w:val="00B754E8"/>
    <w:rsid w:val="00B87D87"/>
    <w:rsid w:val="00BB63E8"/>
    <w:rsid w:val="00C05E53"/>
    <w:rsid w:val="00C42EE6"/>
    <w:rsid w:val="00C77D7B"/>
    <w:rsid w:val="00C9250F"/>
    <w:rsid w:val="00C94880"/>
    <w:rsid w:val="00CA350B"/>
    <w:rsid w:val="00CB0C72"/>
    <w:rsid w:val="00CB3B14"/>
    <w:rsid w:val="00CC5B02"/>
    <w:rsid w:val="00CD064D"/>
    <w:rsid w:val="00CD4B39"/>
    <w:rsid w:val="00CD73B3"/>
    <w:rsid w:val="00D1496F"/>
    <w:rsid w:val="00D505BA"/>
    <w:rsid w:val="00D63A19"/>
    <w:rsid w:val="00D94618"/>
    <w:rsid w:val="00DB0243"/>
    <w:rsid w:val="00E109D7"/>
    <w:rsid w:val="00E43A2A"/>
    <w:rsid w:val="00E514E0"/>
    <w:rsid w:val="00E835BA"/>
    <w:rsid w:val="00E85D48"/>
    <w:rsid w:val="00EC5729"/>
    <w:rsid w:val="00EF6455"/>
    <w:rsid w:val="00F27CE2"/>
    <w:rsid w:val="00F5087B"/>
    <w:rsid w:val="00F52B1C"/>
    <w:rsid w:val="00F53976"/>
    <w:rsid w:val="00F81F89"/>
    <w:rsid w:val="00F87D49"/>
    <w:rsid w:val="00FB1B2A"/>
    <w:rsid w:val="00FE5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71C54"/>
  <w15:chartTrackingRefBased/>
  <w15:docId w15:val="{FE05C366-C0ED-410E-A04C-35CA22C2E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A43621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A43621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A43621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A43621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A43621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A436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436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850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2</Pages>
  <Words>2015</Words>
  <Characters>11492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Moscow Rad</cp:lastModifiedBy>
  <cp:revision>16</cp:revision>
  <cp:lastPrinted>2020-08-10T09:54:00Z</cp:lastPrinted>
  <dcterms:created xsi:type="dcterms:W3CDTF">2021-09-02T08:47:00Z</dcterms:created>
  <dcterms:modified xsi:type="dcterms:W3CDTF">2021-11-01T11:56:00Z</dcterms:modified>
</cp:coreProperties>
</file>