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882C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14:paraId="532FBC87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(ФОРМА)</w:t>
      </w:r>
    </w:p>
    <w:p w14:paraId="696057E3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0189F4B" w14:textId="77777777" w:rsidR="00DF3D3B" w:rsidRPr="00A829EC" w:rsidRDefault="00DF3D3B" w:rsidP="00DF3D3B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 xml:space="preserve">_______________     </w:t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A829EC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                         __________ 2021.</w:t>
      </w:r>
    </w:p>
    <w:p w14:paraId="3BA3D571" w14:textId="77777777" w:rsidR="00DF3D3B" w:rsidRPr="00A829EC" w:rsidRDefault="00DF3D3B" w:rsidP="00DF3D3B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14:paraId="174017AF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A829E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Акционерное общество «Водоканал» </w:t>
      </w:r>
      <w:r w:rsidRPr="00A829E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>(АО «Водоканал», ИНН 6153023510, ОГРН 1056153019405, место нахождения: 347630, Ростовская область, район Сальский, г. Сальск, ул. Кирова, д. 130),</w:t>
      </w:r>
      <w:r w:rsidRPr="00A829EC">
        <w:rPr>
          <w:rFonts w:ascii="Times New Roman" w:hAnsi="Times New Roman"/>
          <w:sz w:val="24"/>
          <w:szCs w:val="24"/>
        </w:rPr>
        <w:t xml:space="preserve"> являющееся </w:t>
      </w:r>
      <w:r w:rsidRPr="00A829E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субъектом естественных монополий, именуемое в дальнейшем </w:t>
      </w:r>
      <w:r w:rsidRPr="00A829E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«Продавец», «Должник»</w:t>
      </w:r>
      <w:r w:rsidRPr="00A829E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, в лице </w:t>
      </w:r>
      <w:r w:rsidRPr="00A829E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конкурсного управляющего </w:t>
      </w:r>
      <w:proofErr w:type="spellStart"/>
      <w:r w:rsidRPr="00A829E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Реук</w:t>
      </w:r>
      <w:proofErr w:type="spellEnd"/>
      <w:r w:rsidRPr="00A829E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Андрея Михайловича </w:t>
      </w:r>
      <w:r w:rsidRPr="00A829E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(ИНН 616300321785, СНИЛС 055-165-955 72, рег. номер в реестре 4169), действующего на основании решения Арбитражного суда Ростовской области от 02.09.2020 по делу № А53–39989/2017 и определения Арбитражного суда Ростовской области от 25.09.2020 по делу № А53–39989/2017, с одной стороны, и  </w:t>
      </w:r>
    </w:p>
    <w:p w14:paraId="10D960EE" w14:textId="77777777" w:rsidR="00DF3D3B" w:rsidRPr="00A829EC" w:rsidRDefault="00DF3D3B" w:rsidP="00DF3D3B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A829E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A829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A829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A829EC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АО «Водоканал»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, заключили настоящий Договор  купли-продажи (далее – «Договор»)  о нижеследующем:</w:t>
      </w:r>
    </w:p>
    <w:p w14:paraId="7E684174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14:paraId="00A40BC9" w14:textId="77777777" w:rsidR="00DF3D3B" w:rsidRPr="00A829EC" w:rsidRDefault="00DF3D3B" w:rsidP="00DF3D3B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1.1. По настоящему Договору Продавец обязуется передать в собственность Покупател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ю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864C7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принадлежащее Должнику на праве собственности 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предприятие в целом как имущественный комплекс</w:t>
      </w:r>
      <w:r w:rsidRPr="00864C75">
        <w:t xml:space="preserve"> </w:t>
      </w:r>
      <w:r w:rsidRPr="00864C75">
        <w:rPr>
          <w:rFonts w:ascii="Times New Roman" w:eastAsia="Times New Roman" w:hAnsi="Times New Roman"/>
          <w:noProof/>
          <w:sz w:val="24"/>
          <w:szCs w:val="24"/>
          <w:lang w:eastAsia="ru-RU"/>
        </w:rPr>
        <w:t>и право аренды, сведения о которых указаны в п. 1.2. Договора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(далее по тексту – «Имущественный комплекс», «Имущество»), а Покупатель обязуется выполнить все установленные настоящим Договором условия и обязательства, уплатить за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Имущество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цену, предусмотренную настоящим Договором. </w:t>
      </w:r>
    </w:p>
    <w:p w14:paraId="3064CF40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1.2. Имущественный комплекс продается в следующем составе:</w:t>
      </w:r>
    </w:p>
    <w:p w14:paraId="266F8AB1" w14:textId="77777777" w:rsidR="00DF3D3B" w:rsidRPr="00A829EC" w:rsidRDefault="00DF3D3B" w:rsidP="00DF3D3B">
      <w:pPr>
        <w:ind w:left="142" w:right="-57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>1.2.1. Недвижимое имущество (здания, сооружения, земельные участки)________________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</w:p>
    <w:p w14:paraId="20286F5F" w14:textId="77777777" w:rsidR="00DF3D3B" w:rsidRPr="00A829EC" w:rsidRDefault="00DF3D3B" w:rsidP="00DF3D3B">
      <w:pPr>
        <w:ind w:left="142" w:right="-57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14:paraId="4A456125" w14:textId="77777777" w:rsidR="00DF3D3B" w:rsidRPr="00A829EC" w:rsidRDefault="00DF3D3B" w:rsidP="00DF3D3B">
      <w:pPr>
        <w:tabs>
          <w:tab w:val="left" w:pos="1134"/>
        </w:tabs>
        <w:ind w:left="567"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sz w:val="24"/>
          <w:szCs w:val="24"/>
          <w:lang w:eastAsia="ru-RU"/>
        </w:rPr>
        <w:t>(далее – Объекты недвижимости)</w:t>
      </w:r>
    </w:p>
    <w:p w14:paraId="62ACB187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Обременения (ограничения) Объектов недвижимости:</w:t>
      </w:r>
    </w:p>
    <w:p w14:paraId="16236B8D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_____________________________________________________________</w:t>
      </w:r>
    </w:p>
    <w:p w14:paraId="67E1BC17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</w:t>
      </w: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. Движимое имущество (Транспортные средства, оборудование)_____________________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____________________________________________</w:t>
      </w:r>
    </w:p>
    <w:p w14:paraId="59F99D37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Обременения (ограничения) движимого имущества:</w:t>
      </w:r>
    </w:p>
    <w:p w14:paraId="58111F2C" w14:textId="77777777" w:rsidR="00DF3D3B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eastAsia="Times New Roman" w:hAnsi="Times New Roman"/>
          <w:noProof/>
          <w:sz w:val="24"/>
          <w:szCs w:val="24"/>
          <w:lang w:eastAsia="ru-RU"/>
        </w:rPr>
        <w:t>_________________________________________________________________________</w:t>
      </w:r>
    </w:p>
    <w:p w14:paraId="23E5ACCF" w14:textId="3878FF62" w:rsidR="00DF3D3B" w:rsidRPr="00864C75" w:rsidRDefault="00DF3D3B" w:rsidP="00DF3D3B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1.2.3. </w:t>
      </w:r>
      <w:r w:rsidRPr="00864C7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Право аренды на </w:t>
      </w:r>
      <w:r w:rsidR="00452095">
        <w:rPr>
          <w:rFonts w:ascii="Times New Roman" w:eastAsia="Times New Roman" w:hAnsi="Times New Roman"/>
          <w:noProof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:_______________________________</w:t>
      </w:r>
    </w:p>
    <w:p w14:paraId="3D23422A" w14:textId="77777777" w:rsidR="00DF3D3B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Право аренды движимого имущества:________________________________________</w:t>
      </w:r>
    </w:p>
    <w:p w14:paraId="0CAE0B3F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1.3. Указанный в п. 1.2. настоящего Договора Имущественный комплекс Покупатель приобретает по итогам открытых торгов в форме конкурса в рамках конкурсного производства, осуществляемого в отношении Должника, согласно Протокола №_____ о результатах проведения открытых торгов  от ________________ 20______ года.  </w:t>
      </w:r>
    </w:p>
    <w:p w14:paraId="0BF21607" w14:textId="77777777" w:rsidR="00DF3D3B" w:rsidRPr="00B90A16" w:rsidRDefault="00DF3D3B" w:rsidP="00DF3D3B">
      <w:pPr>
        <w:spacing w:after="0"/>
        <w:ind w:firstLine="567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1.3.1. </w:t>
      </w:r>
      <w:r w:rsidRPr="00B90A16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Условия конкурса, в соответствии с которыми предприятие приобретено, устанавливают следующие обязательства Покупателя:</w:t>
      </w:r>
    </w:p>
    <w:p w14:paraId="6143CF7A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обязательства Покупателя обеспечивать надлежащее содержание и использование объектов АО «Водоканал», в соответствии с их целевым назначением;</w:t>
      </w:r>
    </w:p>
    <w:p w14:paraId="017B595C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- обязательства Покупателя предоставлять гражданам, организациям, осуществляющим эксплуатацию жилищного фонда социального использования, 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(тарифам), в соответствии с 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установленными надбавками к ценам (тарифам) и предоставлять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услуг);</w:t>
      </w:r>
    </w:p>
    <w:p w14:paraId="741FD052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согласие Покупателя принять на себя обязательства должника по договорам поставки товаров, являющимся предметом регулирования законодательства о естественных монополиях;</w:t>
      </w:r>
    </w:p>
    <w:p w14:paraId="0387D8F3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принятие на себя Покупателем обязательств по обеспечению доступности производимого и (или) реализуемого товара (работ, услуг) для потребителей;</w:t>
      </w:r>
    </w:p>
    <w:p w14:paraId="0D9A8460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наличие лицензий на осуществление соответствующего вида деятельности, а именно: лицензия на право пользования недрами и лицензия на эксплуатацию взрывопожароопасных и химически опасных производственных объектов I-IV классов опасности;</w:t>
      </w:r>
    </w:p>
    <w:p w14:paraId="7BD4FCC9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принятие на себя Покупателем обязательства заключить с федеральным органом исполнительной власти, уполномоченным Правительством Российской Федерации проводить государственную политику в отношении субъектов естественной монополии соглашение об исполнении условий конкурса.</w:t>
      </w:r>
    </w:p>
    <w:p w14:paraId="34F2A7C7" w14:textId="77777777" w:rsidR="00DF3D3B" w:rsidRPr="00A829EC" w:rsidRDefault="00DF3D3B" w:rsidP="00DF3D3B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1.4. Продавец гарантирует, что на дату заключения Договора Имущество никому не отчуждено, не передано в аренду или безвозмездное пользование.</w:t>
      </w:r>
    </w:p>
    <w:p w14:paraId="5C1B4167" w14:textId="77777777" w:rsidR="00DF3D3B" w:rsidRPr="00A829EC" w:rsidRDefault="00DF3D3B" w:rsidP="00DF3D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1.5. Переход права собственности на Объекты недвижимости подлежит государственной регистрации,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1CA8EA88" w14:textId="77777777" w:rsidR="00DF3D3B" w:rsidRPr="00A829EC" w:rsidRDefault="00DF3D3B" w:rsidP="00DF3D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1.6. Право собственности на движимое имущество возникает у Покупателя с момента передачи Продавцом Покупателю движимого имущества по акту приема – передачи.</w:t>
      </w:r>
    </w:p>
    <w:p w14:paraId="173A1C48" w14:textId="77777777" w:rsidR="00DF3D3B" w:rsidRPr="00A829EC" w:rsidRDefault="00DF3D3B" w:rsidP="00DF3D3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14:paraId="2B5BA477" w14:textId="77777777" w:rsidR="00DF3D3B" w:rsidRPr="00A829EC" w:rsidRDefault="00DF3D3B" w:rsidP="00DF3D3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14:paraId="75C12672" w14:textId="77777777" w:rsidR="00DF3D3B" w:rsidRPr="00A829EC" w:rsidRDefault="00DF3D3B" w:rsidP="00DF3D3B">
      <w:pPr>
        <w:spacing w:after="0" w:line="240" w:lineRule="auto"/>
        <w:ind w:firstLine="567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14:paraId="0DECCC9E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Имущества, указанную в п. 3.3 настоящего Договора, в течение 30 (тридцати) дней с даты подписания настоящего Договора.</w:t>
      </w:r>
    </w:p>
    <w:p w14:paraId="50727DC6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Имущество по акту приема-передачи в течение __________ рабочих дней с момента полной оплаты Имущества.</w:t>
      </w:r>
    </w:p>
    <w:p w14:paraId="534FED7E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3C56EF70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2.1.4.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ab/>
        <w:t>Совершить необходимые действия для изменения регистрационных данных Транспортных средств в связи с их приобретением.</w:t>
      </w:r>
    </w:p>
    <w:p w14:paraId="6E2C6E68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2.1.5.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ab/>
        <w:t>Нести расходы, связанные с изменением регистрационных данных Транспортных средств.</w:t>
      </w:r>
    </w:p>
    <w:p w14:paraId="39947A00" w14:textId="78AAB88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2.1.6. Покупателю  известно, что продаваемое Имущество принадлежит субъекту естественных монополий и его реализация осуществляется в сооветствии с требованиями Федерального закона от 26.10.2002 № 127-ФЗ «О несостоятельности (банкротстве)», Положения о порядке, об условиях и о сроках реализации имущества АО «Водоканал» (ИНН 6153023510, ОГРН 1056153019405, юридический адрес: 347630, Ростовская область, район Сальский, г. Сальск, ул. Кирова, д. 130), утвержденное собранием кредиторов АО</w:t>
      </w:r>
      <w:r w:rsidR="00B61B6C">
        <w:rPr>
          <w:rFonts w:ascii="Times New Roman" w:hAnsi="Times New Roman"/>
          <w:noProof/>
          <w:sz w:val="24"/>
          <w:szCs w:val="24"/>
          <w:lang w:eastAsia="ru-RU"/>
        </w:rPr>
        <w:t> 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«Водоканал» от 10.06.2021, </w:t>
      </w:r>
      <w:r w:rsidRPr="00B90A16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в связи с чем Покупатель:</w:t>
      </w:r>
    </w:p>
    <w:p w14:paraId="10193356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обязан обеспечивать надлежащее содержание и использование объектов АО</w:t>
      </w:r>
      <w:r>
        <w:rPr>
          <w:rFonts w:ascii="Times New Roman" w:hAnsi="Times New Roman"/>
          <w:noProof/>
          <w:sz w:val="24"/>
          <w:szCs w:val="24"/>
          <w:lang w:eastAsia="ru-RU"/>
        </w:rPr>
        <w:t> 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t>«Водоканал», в соответствии с их целевым назначением;</w:t>
      </w:r>
    </w:p>
    <w:p w14:paraId="31D31BD9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- обязан предоставлять гражданам, организациям, осуществляющим эксплуатацию жилищного фонда социального использования, 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(тарифам),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услуг);</w:t>
      </w:r>
    </w:p>
    <w:p w14:paraId="0AE010C1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дает согласие принять на себя обязательства должника по договорам поставки товаров, являющимися предметом регулирования законодательства о естественных монополиях;</w:t>
      </w:r>
    </w:p>
    <w:p w14:paraId="50EF6313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принимает на себя обязательства по обеспечению доступности производимого и (или) реализуемого товара (работ, услуг) для потребителей;</w:t>
      </w:r>
    </w:p>
    <w:p w14:paraId="0AB8BB21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имеет лицензии на осуществление соответствующего вида деятельности, а именно: лицензию на право пользования недрами и лицензию на эксплуатацию взрывопожароопасных и химически опасных производственных объектов I-IV классов опасности;</w:t>
      </w:r>
    </w:p>
    <w:p w14:paraId="6BEF91B0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- принимает на себя обязательства заключить с федеральным органом исполнительной власти, уполномоченным Правительством Российской Федерации проводить государственную политику в отношении субъектов естественной монополии соглашение об исполнении условий конкурса.</w:t>
      </w:r>
    </w:p>
    <w:p w14:paraId="60B50FB0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14:paraId="1D27AB6E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2.2.1. Передать Покупателю Имущество по акту приема-передачи в течение __________ рабочих дней с момента полной оплаты Имущества.</w:t>
      </w:r>
    </w:p>
    <w:p w14:paraId="15E8624C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2.2.2.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0F0FAE17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2.2.3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7966FD6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14:paraId="114D4986" w14:textId="77777777" w:rsidR="00DF3D3B" w:rsidRPr="00A829EC" w:rsidRDefault="00DF3D3B" w:rsidP="00DF3D3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14:paraId="5D0A58EB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3.1. Цена продажи Имущества в соответствии с Протоколом №_______о результатах проведения открытых торгов от ________________ 20______ года составляет ___________________рублей (НДС не облагается).</w:t>
      </w:r>
    </w:p>
    <w:p w14:paraId="710214E5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задаток для участия в торгах по продаже Имущества в размере __________________ (___________________________________) рублей засчитывается в счёт оплаты приобретаемого Имущества по настоящему Договору (в соответствии с частью 5 статьи 448 ГК РФ). </w:t>
      </w:r>
    </w:p>
    <w:p w14:paraId="77E89A1C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Имущества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316D2D5E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3.4. Цена продажи Имущества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Имущества. </w:t>
      </w:r>
    </w:p>
    <w:p w14:paraId="4472391A" w14:textId="77777777" w:rsidR="00DF3D3B" w:rsidRPr="00A829EC" w:rsidRDefault="00DF3D3B" w:rsidP="00DF3D3B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829EC">
        <w:rPr>
          <w:rFonts w:ascii="Times New Roman" w:hAnsi="Times New Roman"/>
          <w:noProof/>
          <w:sz w:val="24"/>
          <w:szCs w:val="24"/>
          <w:lang w:eastAsia="ru-RU"/>
        </w:rPr>
        <w:t xml:space="preserve">3.5. Обязательство Покупателя по оплате цены продажи Имущества считается выполненным с момента зачисления подлежащей оплате суммы, указанной в п. 3.3. </w:t>
      </w:r>
      <w:r w:rsidRPr="00A829EC">
        <w:rPr>
          <w:rFonts w:ascii="Times New Roman" w:hAnsi="Times New Roman"/>
          <w:noProof/>
          <w:sz w:val="24"/>
          <w:szCs w:val="24"/>
          <w:lang w:eastAsia="ru-RU"/>
        </w:rPr>
        <w:lastRenderedPageBreak/>
        <w:t xml:space="preserve">настоящего Договора в полном объеме на банковский счет, указанный в Разделе 8 настоящего Договора. </w:t>
      </w:r>
    </w:p>
    <w:p w14:paraId="6D057EFF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sz w:val="24"/>
          <w:szCs w:val="24"/>
          <w:lang w:eastAsia="ru-RU"/>
        </w:rPr>
        <w:t>4. Передача имущества</w:t>
      </w:r>
    </w:p>
    <w:p w14:paraId="06E5F3B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4.1. Имущество передается по месту его нахождения.</w:t>
      </w:r>
    </w:p>
    <w:p w14:paraId="3EC2E5A1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 xml:space="preserve">4.2. Передача Имущества Продавцом и принятие его Покупателем осуществляется по подписываемому сторонами передаточному акту.  </w:t>
      </w:r>
    </w:p>
    <w:p w14:paraId="55F035E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4.3. Передача Имущества должна быть осуществлена в течение _______ рабочих дней со дня его полной оплаты.</w:t>
      </w:r>
    </w:p>
    <w:p w14:paraId="7B5054F3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53D7E869" w14:textId="77777777" w:rsidR="00DF3D3B" w:rsidRPr="00A829EC" w:rsidRDefault="00DF3D3B" w:rsidP="00DF3D3B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29EC">
        <w:rPr>
          <w:rFonts w:ascii="Times New Roman" w:hAnsi="Times New Roman"/>
          <w:sz w:val="24"/>
          <w:szCs w:val="24"/>
        </w:rPr>
        <w:t xml:space="preserve">4.4.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 </w:t>
      </w:r>
    </w:p>
    <w:p w14:paraId="1CFBE0FC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14:paraId="05F2D90D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07D6F5C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725F9A1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6E69432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3.2. настоящего Договора. </w:t>
      </w:r>
    </w:p>
    <w:p w14:paraId="56CFFBA2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3F55BE8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76D395E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3.2. настоящего Договора.</w:t>
      </w:r>
    </w:p>
    <w:p w14:paraId="2E2A3807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24B4231C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DB3B659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sz w:val="24"/>
          <w:szCs w:val="24"/>
          <w:lang w:eastAsia="ru-RU"/>
        </w:rPr>
        <w:t>6. Прочие условия</w:t>
      </w:r>
    </w:p>
    <w:p w14:paraId="6267519E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0B2F9B5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5D22706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0D3E8BCA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33858798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lastRenderedPageBreak/>
        <w:t>- возникновении иных оснований, предусмотренных законодательством Российской Федерации.</w:t>
      </w:r>
    </w:p>
    <w:p w14:paraId="24AFA970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203F1A7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6C5A3D7A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CF558CC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4B5C7508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5029577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14:paraId="3F2CBCBD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14:paraId="32517594" w14:textId="77777777" w:rsidR="00DF3D3B" w:rsidRPr="00A829EC" w:rsidRDefault="00DF3D3B" w:rsidP="00DF3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экземпляр в Регистрирующий орган.</w:t>
      </w:r>
    </w:p>
    <w:p w14:paraId="7A187D36" w14:textId="77777777" w:rsidR="00DF3D3B" w:rsidRPr="00A829EC" w:rsidRDefault="00DF3D3B" w:rsidP="00DF3D3B">
      <w:pPr>
        <w:keepLines/>
        <w:widowControl w:val="0"/>
        <w:spacing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14:paraId="188887A4" w14:textId="77777777" w:rsidR="00DF3D3B" w:rsidRPr="00A829EC" w:rsidRDefault="00DF3D3B" w:rsidP="00DF3D3B">
      <w:pPr>
        <w:widowControl w:val="0"/>
        <w:spacing w:after="0" w:line="274" w:lineRule="exac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sz w:val="24"/>
          <w:szCs w:val="24"/>
          <w:lang w:eastAsia="ru-RU"/>
        </w:rPr>
        <w:t>ПРОДАВЕЦ:</w:t>
      </w:r>
    </w:p>
    <w:p w14:paraId="48C85E58" w14:textId="77777777" w:rsidR="00DF3D3B" w:rsidRPr="00A829EC" w:rsidRDefault="00DF3D3B" w:rsidP="00DF3D3B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49D81F8C" w14:textId="77777777" w:rsidR="00DF3D3B" w:rsidRPr="00A829EC" w:rsidRDefault="00DF3D3B" w:rsidP="00DF3D3B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A829EC">
        <w:rPr>
          <w:rFonts w:ascii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14:paraId="033F25F0" w14:textId="77777777" w:rsidR="00DF3D3B" w:rsidRPr="00A829EC" w:rsidRDefault="00DF3D3B" w:rsidP="00DF3D3B">
      <w:pPr>
        <w:keepLines/>
        <w:widowControl w:val="0"/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829EC"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14:paraId="289F2721" w14:textId="77777777" w:rsidR="00DF3D3B" w:rsidRPr="00A829EC" w:rsidRDefault="00DF3D3B" w:rsidP="00DF3D3B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ACE6A4" w14:textId="77777777" w:rsidR="00DF3D3B" w:rsidRPr="00422629" w:rsidRDefault="00DF3D3B" w:rsidP="00DF3D3B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/>
          <w:lang w:eastAsia="ru-RU"/>
        </w:rPr>
      </w:pPr>
    </w:p>
    <w:p w14:paraId="101927A1" w14:textId="77777777" w:rsidR="00DF3D3B" w:rsidRPr="00422629" w:rsidRDefault="00DF3D3B" w:rsidP="00DF3D3B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/>
          <w:lang w:eastAsia="ru-RU"/>
        </w:rPr>
      </w:pPr>
    </w:p>
    <w:p w14:paraId="3011FD51" w14:textId="77777777" w:rsidR="00DF3D3B" w:rsidRPr="00422629" w:rsidRDefault="00DF3D3B" w:rsidP="00DF3D3B">
      <w:pPr>
        <w:tabs>
          <w:tab w:val="left" w:pos="567"/>
        </w:tabs>
        <w:spacing w:after="0" w:line="240" w:lineRule="auto"/>
        <w:ind w:right="-57"/>
        <w:jc w:val="right"/>
        <w:rPr>
          <w:rFonts w:ascii="Times New Roman" w:eastAsia="Times New Roman" w:hAnsi="Times New Roman"/>
          <w:b/>
          <w:lang w:eastAsia="ru-RU"/>
        </w:rPr>
      </w:pPr>
    </w:p>
    <w:p w14:paraId="3D2FDE3F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06DFE36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BE49F7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285563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F606378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FD4EEC1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6D814C3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A174F3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F106EB5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740D31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2AD8F4" w14:textId="77777777" w:rsidR="00DF3D3B" w:rsidRDefault="00DF3D3B" w:rsidP="00DF3D3B">
      <w:pPr>
        <w:tabs>
          <w:tab w:val="left" w:pos="665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C7C1034" w14:textId="77777777" w:rsidR="00F92340" w:rsidRDefault="00F92340"/>
    <w:sectPr w:rsidR="00F9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BB"/>
    <w:rsid w:val="003B6FCD"/>
    <w:rsid w:val="00452095"/>
    <w:rsid w:val="00864FBB"/>
    <w:rsid w:val="00B61B6C"/>
    <w:rsid w:val="00B90A16"/>
    <w:rsid w:val="00DF3D3B"/>
    <w:rsid w:val="00F9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3411"/>
  <w15:chartTrackingRefBased/>
  <w15:docId w15:val="{564932CA-FFCD-4911-9B29-9FEC02F5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D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2085</Words>
  <Characters>11891</Characters>
  <Application>Microsoft Office Word</Application>
  <DocSecurity>0</DocSecurity>
  <Lines>99</Lines>
  <Paragraphs>27</Paragraphs>
  <ScaleCrop>false</ScaleCrop>
  <Company/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9</cp:revision>
  <dcterms:created xsi:type="dcterms:W3CDTF">2021-09-27T17:03:00Z</dcterms:created>
  <dcterms:modified xsi:type="dcterms:W3CDTF">2021-09-30T14:42:00Z</dcterms:modified>
</cp:coreProperties>
</file>