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3CC07" w14:textId="24F06625" w:rsidR="00206B05" w:rsidRDefault="00206B05" w:rsidP="00206B05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(АО «РАД», ОГРН 1097847233351, ИНН 7838430413, 190000, Санкт-Петербург, пер. Гривцова, д.5, лит. В, адрес Южного филиала АО «РАД»: Краснодарский край, г. Краснодар, ул. Красная, д. 176, оф. 3.103, тел. 8-800-777-57-57, доб. 522, 89283330288, kudina@auction-house.ru) (далее-Организатор торгов), действующее на основании договора поручения с </w:t>
      </w:r>
      <w:r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индивидуальным предпринимателем Арутюнян Евой Юриковной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признанной несостоятельной (банкротом) на основании решения Арбитражного суда Краснодарского края от 22.05.2020 по делу № А32-59426/2019-15/232-Б (дата прекращения деятельности: 09.11.2020) ИНН 237000890022, СНИЛС 173-259-298 90, место жительства: 353560, Краснодарский край, Славянский район, г. Славянск-на-Кубани, ул. Школьная, д. 194 (далее-Должник), в лице </w:t>
      </w:r>
      <w:r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финансового управляющего Семирульникова Николая Васильевича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(ИНН 234503574892, СНИЛС 103-772-432 34, рег. номер в реестре 12031), член </w:t>
      </w:r>
      <w:r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 xml:space="preserve">Ассоциации арбитражных управляющих «СИБИРСКИЙ ЦЕНТР ЭКСПЕРТОВ АНТИКРИЗИСНОГО УПРАВЛЕНИЯ» (ИНН 5406245522, ОГРН </w:t>
      </w:r>
      <w:r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ab/>
      </w:r>
      <w:r w:rsidRPr="003D39FC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1035402470036, адрес местонахождения: 630091, г. Новосибирск, ул. Писарева, д. 4),</w:t>
      </w:r>
      <w:r w:rsidRPr="003D39F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действующего на основании решения Арбитражного суда Краснодарского края от 22.05.2020 по делу № А32-59426/2019-15/232-Б (далее – Финансовый управляющий), сообщает о проведении </w:t>
      </w:r>
      <w:r w:rsidRPr="003D39F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с 07</w:t>
      </w:r>
      <w:r w:rsidR="005F4E32" w:rsidRPr="003D39F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.09.2021 </w:t>
      </w:r>
      <w:r w:rsidRPr="003D39F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по </w:t>
      </w:r>
      <w:r w:rsidR="005F4E32" w:rsidRPr="003D39F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</w:t>
      </w:r>
      <w:r w:rsidR="003D506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</w:t>
      </w:r>
      <w:r w:rsidR="005F4E32" w:rsidRPr="003D39F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.11.2021 </w:t>
      </w:r>
      <w:r w:rsidR="003D506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00:00</w:t>
      </w:r>
      <w:r w:rsidR="005F4E32" w:rsidRPr="003D39F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3D39FC">
        <w:rPr>
          <w:rFonts w:ascii="Times New Roman" w:eastAsia="Times New Roman" w:hAnsi="Times New Roman" w:cs="Times New Roman"/>
          <w:shd w:val="clear" w:color="auto" w:fill="FFFFFF"/>
          <w:lang w:eastAsia="ru-RU"/>
        </w:rPr>
        <w:t>на электронной площадке АО «РАД», адрес: http://www.lot-online.ru/ (далее – ЭП) электронных торгов</w:t>
      </w:r>
      <w:r w:rsidRPr="00206B0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посредством публичного предложения (далее – торги ППП)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открытых по составу участников с открытой формой подачи предложений о цене. </w:t>
      </w:r>
    </w:p>
    <w:p w14:paraId="3D72C647" w14:textId="232C38F9" w:rsidR="005C3DC6" w:rsidRDefault="005C3DC6" w:rsidP="005C3D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Продаже на торгах </w:t>
      </w:r>
      <w:r w:rsidR="0089177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ППП 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единым лотом подлежит следующее имущество (далее – Имущество, Объекты, Лот): </w:t>
      </w:r>
    </w:p>
    <w:p w14:paraId="772D6675" w14:textId="77777777" w:rsidR="005C3DC6" w:rsidRDefault="005C3DC6" w:rsidP="005C3D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1. Земельный участок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, площадью 731 кв.м., расположенный по адресу: установлено относительно ориентира, расположенного в границах участка. Почтовый адрес ориентира: край Краснодарский, р-н Славянский, г. Славянск-на-Кубани, ул. Школьная, 194, кадастровый номер 23:48:0401012:42, категория земель: земли населенных пунктов, вид разрешенного использования: для размещения магазина, кафе, автомойки (1-й этаж - магазин, кафе, автомойка и жилой дом, 2-й этаж - жилые помещения), принадлежащий Должнику на праве собственности, что подтверждается записью регистрации в Едином государственном реестре недвижимости № 23-23/016-23/001/836/2016-6247/2 от 21.03.2016 (далее – </w:t>
      </w:r>
      <w:r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Объект 1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).</w:t>
      </w:r>
    </w:p>
    <w:p w14:paraId="23C0A073" w14:textId="77777777" w:rsidR="005C3DC6" w:rsidRDefault="005C3DC6" w:rsidP="005C3DC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Обременения (ограничения) Объекта 1: </w:t>
      </w:r>
    </w:p>
    <w:p w14:paraId="2FD81EB1" w14:textId="77777777" w:rsidR="005C3DC6" w:rsidRDefault="005C3DC6" w:rsidP="005C3DC6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</w:t>
      </w:r>
      <w:bookmarkStart w:id="0" w:name="_Hlk65754576"/>
      <w:r>
        <w:rPr>
          <w:rFonts w:ascii="Times New Roman" w:hAnsi="Times New Roman" w:cs="Times New Roman"/>
          <w:bCs/>
        </w:rPr>
        <w:t xml:space="preserve">залог в силу закона в пользу Коммерческого банка "РОСЭНЕРГОБАНК" (акционерное общество), ИНН: 6167007639 (в лице Государственной корпорации «Агентство по страхованию вкладов») на основании договора купли продажи недвижимого имущества от 10.03.2016, запись государственной регистрации: № </w:t>
      </w:r>
      <w:bookmarkEnd w:id="0"/>
      <w:r>
        <w:rPr>
          <w:rFonts w:ascii="Times New Roman" w:hAnsi="Times New Roman" w:cs="Times New Roman"/>
          <w:bCs/>
        </w:rPr>
        <w:t>23-23/016-23/001/836/2016-6250/1 от 21.03.2016;</w:t>
      </w:r>
    </w:p>
    <w:p w14:paraId="111E27A6" w14:textId="77777777" w:rsidR="005C3DC6" w:rsidRDefault="005C3DC6" w:rsidP="005C3DC6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- запрещение регистрации на основании Постановления о запрете регистрационных действий в отношении объектов недвижимого имущества от 20.12.2018, судебный пристав исполнитель Д.И. Иваненко, запись государственной регистрации: №23:48:0401012:42-23/016/2018-3 от 24.12.2018;</w:t>
      </w:r>
    </w:p>
    <w:p w14:paraId="4CE3B963" w14:textId="77777777" w:rsidR="005C3DC6" w:rsidRDefault="005C3DC6" w:rsidP="005C3DC6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запрещение регистрации на основании Постановления о запрете на совершение действий по регистрации №74079456/2360 от 22.11.2018, судебный пристав-исполнитель Славянского ГОСП УФССП России по Краснодарскому краю, Собур Н.В., </w:t>
      </w:r>
      <w:bookmarkStart w:id="1" w:name="_Hlk65754002"/>
      <w:r>
        <w:rPr>
          <w:rFonts w:ascii="Times New Roman" w:hAnsi="Times New Roman" w:cs="Times New Roman"/>
          <w:bCs/>
        </w:rPr>
        <w:t>запись государственной регистрации: № </w:t>
      </w:r>
      <w:bookmarkEnd w:id="1"/>
      <w:r>
        <w:rPr>
          <w:rFonts w:ascii="Times New Roman" w:hAnsi="Times New Roman" w:cs="Times New Roman"/>
          <w:bCs/>
        </w:rPr>
        <w:t>23:48:0401012:42-23/016/2018-2 от 29.11.2018.</w:t>
      </w:r>
    </w:p>
    <w:p w14:paraId="574BD9A3" w14:textId="77777777" w:rsidR="005C3DC6" w:rsidRDefault="005C3DC6" w:rsidP="005C3D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2. </w:t>
      </w:r>
      <w:r>
        <w:rPr>
          <w:rFonts w:ascii="Times New Roman" w:hAnsi="Times New Roman" w:cs="Times New Roman"/>
          <w:b/>
        </w:rPr>
        <w:t>Здание</w:t>
      </w:r>
      <w:r>
        <w:rPr>
          <w:rFonts w:ascii="Times New Roman" w:hAnsi="Times New Roman" w:cs="Times New Roman"/>
          <w:bCs/>
        </w:rPr>
        <w:t xml:space="preserve">, наименование: жилой дом, расположенное по адресу: Краснодарский край, р-н. Славянский, г. Славянск-на-Кубани, ул. Школьная, д. 194, назначение: жилой дом, площадью 38,8 кв.м., количество этажей: 1, кадастровый номер: 23:27:0203005:10251, принадлежащее Должнику на праве собственности, что подтверждается записью в Едином государственном реестре недвижимости № 23-23/016-23/001/836/2016-6257/2 от 21.03.2016 (далее – </w:t>
      </w:r>
      <w:r>
        <w:rPr>
          <w:rFonts w:ascii="Times New Roman" w:hAnsi="Times New Roman" w:cs="Times New Roman"/>
          <w:b/>
        </w:rPr>
        <w:t>Объект 2</w:t>
      </w:r>
      <w:r>
        <w:rPr>
          <w:rFonts w:ascii="Times New Roman" w:hAnsi="Times New Roman" w:cs="Times New Roman"/>
          <w:bCs/>
        </w:rPr>
        <w:t>).</w:t>
      </w:r>
    </w:p>
    <w:p w14:paraId="13E937C8" w14:textId="77777777" w:rsidR="005C3DC6" w:rsidRDefault="005C3DC6" w:rsidP="005C3DC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Обременения (ограничения) Объекта 2: </w:t>
      </w:r>
    </w:p>
    <w:p w14:paraId="750DA6E7" w14:textId="77777777" w:rsidR="005C3DC6" w:rsidRDefault="005C3DC6" w:rsidP="005C3DC6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 </w:t>
      </w:r>
      <w:bookmarkStart w:id="2" w:name="_Hlk65755056"/>
      <w:r>
        <w:rPr>
          <w:rFonts w:ascii="Times New Roman" w:hAnsi="Times New Roman" w:cs="Times New Roman"/>
          <w:bCs/>
        </w:rPr>
        <w:t>залог в силу закона в пользу Коммерческого банка "РОСЭНЕРГОБАНК" (акционерное общество), ИНН: 6167007639 (в лице Государственной корпорации «Агентство по страхованию вкладов») на основании договора купли-продажи жилого дома с земельным участком от 10.03.2016, запись государственной регистрации: № 23-23/016-23/001/836/2016-6259/1 от 21.03.2016;</w:t>
      </w:r>
    </w:p>
    <w:bookmarkEnd w:id="2"/>
    <w:p w14:paraId="27C8F56A" w14:textId="77777777" w:rsidR="005C3DC6" w:rsidRDefault="005C3DC6" w:rsidP="005C3DC6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- запрещение регистрации на основании Постановления о запрете на совершение действий по регистрации №106160053/2360 от 28.04.2020, судебный пристав-исполнитель Славянского ГОСП УФССП России по Краснодарскому краю, Собур Н.В. запись государственной регистрации: № 23:27:0203005:10251-23/016/2020-11 от 06.05.2020;</w:t>
      </w:r>
    </w:p>
    <w:p w14:paraId="637BA2F8" w14:textId="77777777" w:rsidR="005C3DC6" w:rsidRDefault="005C3DC6" w:rsidP="005C3DC6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>- запрещение регистрации на основании Постановления о запрете регистрационных действий в отношении объектов недвижимого имущества от 20.12.2018, судебный пристав-исполнитель Д.И. Иваненко, запись государственной регистрации: № 23:27:0203005:10251-23/016/2018-3 от 24.12.2018;</w:t>
      </w:r>
    </w:p>
    <w:p w14:paraId="1927FE87" w14:textId="77777777" w:rsidR="005C3DC6" w:rsidRDefault="005C3DC6" w:rsidP="005C3DC6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запрещение регистрации на основании Постановления о запрете на совершение действий по регистрации №74079456/2360 от 22.11.2018, судебный пристав-исполнитель Славянского ГОСП УФССП России по Краснодарскому краю, Собур Н.В., запись государственной регистрации: № 23:27:0203005:10251-23/016/2018-2 от 29.11.2018.  </w:t>
      </w:r>
    </w:p>
    <w:p w14:paraId="2E5C533E" w14:textId="77777777" w:rsidR="005C3DC6" w:rsidRDefault="005C3DC6" w:rsidP="005C3DC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3. Помещение</w:t>
      </w:r>
      <w:r>
        <w:rPr>
          <w:rFonts w:ascii="Times New Roman" w:hAnsi="Times New Roman" w:cs="Times New Roman"/>
          <w:bCs/>
        </w:rPr>
        <w:t xml:space="preserve">, наименование: Жилое помещение, назначение: Жилое помещение, расположенное по адресу: Краснодарский край, р-н. Славянский, г. Славянск-на-Кубани, ул. Школьная, д. 194, площадью 67 кв.м., кадастровый номер: 23:48:0401012:1031, принадлежащее Должнику на праве собственности, что подтверждается записью в Едином государственном реестре недвижимости № 23-23/016-23/001/836/2016-6254/2 от 21.03.2016 (далее – </w:t>
      </w:r>
      <w:r>
        <w:rPr>
          <w:rFonts w:ascii="Times New Roman" w:hAnsi="Times New Roman" w:cs="Times New Roman"/>
          <w:b/>
        </w:rPr>
        <w:t>Объект 3</w:t>
      </w:r>
      <w:r>
        <w:rPr>
          <w:rFonts w:ascii="Times New Roman" w:hAnsi="Times New Roman" w:cs="Times New Roman"/>
          <w:bCs/>
        </w:rPr>
        <w:t>).</w:t>
      </w:r>
    </w:p>
    <w:p w14:paraId="26F22EF7" w14:textId="77777777" w:rsidR="005C3DC6" w:rsidRDefault="005C3DC6" w:rsidP="005C3DC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Обременения (ограничения) Объекта 3:</w:t>
      </w:r>
    </w:p>
    <w:p w14:paraId="34009179" w14:textId="77777777" w:rsidR="005C3DC6" w:rsidRDefault="005C3DC6" w:rsidP="005C3DC6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- залог в силу закона в пользу Коммерческого банка "РОСЭНЕРГОБАНК" (акционерное общество), ИНН: 6167007639 (в лице Государственной корпорации «Агентство по страхованию вкладов») на основании договора купли продажи недвижимого имущества от 10.03.2016, запись государственной регистрации: № 23-23/016-23/001/836/2016-6255/1 от 21.03.2016;</w:t>
      </w:r>
    </w:p>
    <w:p w14:paraId="14D99D56" w14:textId="77777777" w:rsidR="005C3DC6" w:rsidRDefault="005C3DC6" w:rsidP="005C3DC6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- запрещение регистрации на основании Постановления о запрете регистрационных действий в отношении объектов недвижимого имущества от 20.12.2018, судебный пристав-исполнитель Д.И. Иваненко, запись государственной регистрации: №23:48:0401012:1031-23/016/2018-3 от 24.12.2018;</w:t>
      </w:r>
    </w:p>
    <w:p w14:paraId="7B759F91" w14:textId="77777777" w:rsidR="005C3DC6" w:rsidRDefault="005C3DC6" w:rsidP="005C3DC6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- запрещение регистрации на основании Постановления о запрете на совершение действий по регистрации №74079456/2360 от 22.11.2018, судебный пристав-исполнитель Славянского ГОСП УФССП России по Краснодарскому краю, Собур Н.В. запись государственной регистрации:</w:t>
      </w:r>
      <w:r>
        <w:t xml:space="preserve"> </w:t>
      </w:r>
      <w:r>
        <w:rPr>
          <w:rFonts w:ascii="Times New Roman" w:hAnsi="Times New Roman" w:cs="Times New Roman"/>
          <w:bCs/>
        </w:rPr>
        <w:t>№ 23:48:0401012:1031-23/016/2018-2  от 29.11.2018.</w:t>
      </w:r>
    </w:p>
    <w:p w14:paraId="6A7767C6" w14:textId="77777777" w:rsidR="005C3DC6" w:rsidRDefault="005C3DC6" w:rsidP="005C3D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4. Здание</w:t>
      </w:r>
      <w:r>
        <w:rPr>
          <w:rFonts w:ascii="Times New Roman" w:hAnsi="Times New Roman" w:cs="Times New Roman"/>
          <w:bCs/>
        </w:rPr>
        <w:t xml:space="preserve">, наименование: магазин, кафе, автомойка, расположенное по адресу: Краснодарский край, р-н. Славянский, г. Славянск-на-Кубани, ул. Школьная, д. 194, назначение: нежилое здание, площадью 463,3 кв.м., количество этажей: 1, кадастровый номер: 23:48:0401012:1020,  принадлежащее Должнику на праве собственности, что подтверждается записью в Едином государственном реестре недвижимости № 23-23/016-23/001/836/2016-6266/2 от 21.03.2016  (далее – </w:t>
      </w:r>
      <w:r>
        <w:rPr>
          <w:rFonts w:ascii="Times New Roman" w:hAnsi="Times New Roman" w:cs="Times New Roman"/>
          <w:b/>
        </w:rPr>
        <w:t>Объект 4</w:t>
      </w:r>
      <w:r>
        <w:rPr>
          <w:rFonts w:ascii="Times New Roman" w:hAnsi="Times New Roman" w:cs="Times New Roman"/>
          <w:bCs/>
        </w:rPr>
        <w:t>).</w:t>
      </w:r>
    </w:p>
    <w:p w14:paraId="01D4F891" w14:textId="77777777" w:rsidR="005C3DC6" w:rsidRDefault="005C3DC6" w:rsidP="005C3DC6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Обременения (ограничения) Объекта 4:</w:t>
      </w:r>
    </w:p>
    <w:p w14:paraId="625079C9" w14:textId="77777777" w:rsidR="005C3DC6" w:rsidRDefault="005C3DC6" w:rsidP="005C3DC6">
      <w:pPr>
        <w:widowControl w:val="0"/>
        <w:spacing w:after="0"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 xml:space="preserve">- </w:t>
      </w:r>
      <w:r>
        <w:rPr>
          <w:rFonts w:ascii="Times New Roman" w:hAnsi="Times New Roman" w:cs="Times New Roman"/>
          <w:bCs/>
        </w:rPr>
        <w:t>залог в силу закона в пользу Коммерческого банка "РОСЭНЕРГОБАНК" (акционерное общество), ИНН: 6167007639 (в лице Государственной корпорации «Агентство по страхованию вкладов») на основании договора купли-продажи недвижимого имущества от 10.03.2016, запись государственной регистрации: № 23-23/016-23/001/836/2016-6267/1 от 21.03.2016;</w:t>
      </w:r>
    </w:p>
    <w:p w14:paraId="445D0D2E" w14:textId="77777777" w:rsidR="005C3DC6" w:rsidRDefault="005C3DC6" w:rsidP="005C3DC6">
      <w:pPr>
        <w:widowControl w:val="0"/>
        <w:spacing w:after="0"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- запрещение регистрации на основании Постановления о запрете регистрационных действий в отношении объектов недвижимого имущества от 20.12.2018, судебный пристав-исполнитель Д.И. Иваненко, запись государственной регистрации: № 23:48:0401012:1020-23/016/2018-3 от 24.12.2018;</w:t>
      </w:r>
    </w:p>
    <w:p w14:paraId="40CF838A" w14:textId="77777777" w:rsidR="005C3DC6" w:rsidRDefault="005C3DC6" w:rsidP="005C3DC6">
      <w:pPr>
        <w:widowControl w:val="0"/>
        <w:spacing w:after="0"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запрещение регистрации на основании Постановления о запрете на совершение действий по регистрации №74079456/2360 от 22.11.2018, судебный пристав-исполнитель Славянского ГОСП УФССП России по Краснодарскому краю, Собур Н.В., запись государственной регистрации:  № 23:48:0401012:1020-23/016/2018-2 от 29.11.2018.  </w:t>
      </w:r>
    </w:p>
    <w:p w14:paraId="0C28A1C1" w14:textId="77777777" w:rsidR="00912FC9" w:rsidRDefault="00912FC9" w:rsidP="0083108C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shd w:val="clear" w:color="auto" w:fill="FFFFFF"/>
          <w:lang w:eastAsia="ru-RU"/>
        </w:rPr>
      </w:pPr>
    </w:p>
    <w:p w14:paraId="01A3F92B" w14:textId="77777777" w:rsidR="007A706B" w:rsidRDefault="0029431E" w:rsidP="007A706B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</w:rPr>
      </w:pPr>
      <w:r w:rsidRPr="005E73BD">
        <w:rPr>
          <w:b/>
          <w:bCs/>
          <w:shd w:val="clear" w:color="auto" w:fill="FFFFFF"/>
          <w:lang w:eastAsia="ru-RU"/>
        </w:rPr>
        <w:t xml:space="preserve">Начальная цена Лота - </w:t>
      </w:r>
      <w:r w:rsidR="007A706B" w:rsidRPr="007A706B">
        <w:rPr>
          <w:b/>
        </w:rPr>
        <w:t xml:space="preserve">11 779 200 (одиннадцать миллионов семьсот семьдесят девять тысяч двести) рублей 00 копеек (НДС не облагается). </w:t>
      </w:r>
    </w:p>
    <w:p w14:paraId="64E9075A" w14:textId="77777777" w:rsidR="007A706B" w:rsidRDefault="007A706B" w:rsidP="007A706B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</w:rPr>
      </w:pPr>
    </w:p>
    <w:p w14:paraId="792CDA0B" w14:textId="5F0A8586" w:rsidR="00CE0251" w:rsidRDefault="009447B7" w:rsidP="009447B7">
      <w:pPr>
        <w:spacing w:after="0"/>
        <w:ind w:right="-57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9447B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Ознакомление с Имуществом производится по адресу его мест</w:t>
      </w:r>
      <w:r w:rsidR="00436C1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о</w:t>
      </w:r>
      <w:r w:rsidRPr="009447B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нахождения: Краснодарский край, Славянский район, г. Славянск-на-Кубани, ул. Школьная, д. 194, по предварительной договоренности с Финансовым управляющим, в рабочие дни с 09.00 до 17.00, телефон Финансового управляющего: 8-918-293-35-48, адрес электронной почты: oneko2006@yandex.ru. Информацию о реализуемом Имуществе можно получить у Организатора торгов в рабочие дни с </w:t>
      </w:r>
      <w:r w:rsidRPr="009447B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lastRenderedPageBreak/>
        <w:t xml:space="preserve">09:00 до 18:00 по адресу: Россия, Краснодарский край, г. Краснодар, Красная ул., д. 176, оф. 3.103, телефон: 8 (861) 259-33-93, 8 928-333-02-88, адрес электронной почты: </w:t>
      </w:r>
      <w:hyperlink r:id="rId5" w:history="1">
        <w:r w:rsidR="00CE0251" w:rsidRPr="00445BAE">
          <w:rPr>
            <w:rStyle w:val="ae"/>
            <w:rFonts w:ascii="Times New Roman" w:eastAsia="Times New Roman" w:hAnsi="Times New Roman" w:cs="Times New Roman"/>
            <w:bCs/>
            <w:shd w:val="clear" w:color="auto" w:fill="FFFFFF"/>
            <w:lang w:eastAsia="ru-RU"/>
          </w:rPr>
          <w:t>kudina@auction-house.ru</w:t>
        </w:r>
      </w:hyperlink>
      <w:r w:rsidRPr="009447B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.</w:t>
      </w:r>
    </w:p>
    <w:p w14:paraId="79037264" w14:textId="58784E08" w:rsidR="00F63E4B" w:rsidRDefault="00C07C81" w:rsidP="00CE0251">
      <w:pPr>
        <w:spacing w:after="0"/>
        <w:ind w:right="-57" w:firstLine="426"/>
        <w:jc w:val="both"/>
        <w:rPr>
          <w:rFonts w:ascii="Times New Roman" w:hAnsi="Times New Roman" w:cs="Times New Roman"/>
          <w:color w:val="000000"/>
        </w:rPr>
      </w:pPr>
      <w:r w:rsidRPr="005E73BD">
        <w:rPr>
          <w:rFonts w:ascii="Times New Roman" w:eastAsia="Calibri" w:hAnsi="Times New Roman" w:cs="Times New Roman"/>
          <w:color w:val="000000"/>
        </w:rPr>
        <w:t xml:space="preserve">Оператор ЭТП (далее – Оператор) </w:t>
      </w:r>
      <w:r w:rsidRPr="005F4E32">
        <w:rPr>
          <w:rFonts w:ascii="Times New Roman" w:eastAsia="Calibri" w:hAnsi="Times New Roman" w:cs="Times New Roman"/>
          <w:color w:val="000000"/>
        </w:rPr>
        <w:t xml:space="preserve">обеспечивает проведение торгов ППП. Заявки на участие в торгах ППП принимаются </w:t>
      </w:r>
      <w:r w:rsidRPr="005F4E32">
        <w:rPr>
          <w:rFonts w:ascii="Times New Roman" w:eastAsia="Calibri" w:hAnsi="Times New Roman" w:cs="Times New Roman"/>
        </w:rPr>
        <w:t xml:space="preserve">Оператором с </w:t>
      </w:r>
      <w:r w:rsidRPr="005F4E32">
        <w:rPr>
          <w:rFonts w:ascii="Times New Roman" w:eastAsia="Calibri" w:hAnsi="Times New Roman" w:cs="Times New Roman"/>
          <w:shd w:val="clear" w:color="auto" w:fill="FFFFFF"/>
        </w:rPr>
        <w:t>00:00</w:t>
      </w:r>
      <w:r w:rsidRPr="005F4E32">
        <w:rPr>
          <w:rFonts w:ascii="Times New Roman" w:eastAsia="Calibri" w:hAnsi="Times New Roman" w:cs="Times New Roman"/>
        </w:rPr>
        <w:t xml:space="preserve"> </w:t>
      </w:r>
      <w:r w:rsidR="00B827EF" w:rsidRPr="005F4E32">
        <w:rPr>
          <w:rFonts w:ascii="Times New Roman" w:eastAsia="Calibri" w:hAnsi="Times New Roman" w:cs="Times New Roman"/>
        </w:rPr>
        <w:t>07.09</w:t>
      </w:r>
      <w:r w:rsidRPr="005F4E32">
        <w:rPr>
          <w:rFonts w:ascii="Times New Roman" w:eastAsia="Calibri" w:hAnsi="Times New Roman" w:cs="Times New Roman"/>
        </w:rPr>
        <w:t>.202</w:t>
      </w:r>
      <w:r w:rsidR="004C65B4" w:rsidRPr="005F4E32">
        <w:rPr>
          <w:rFonts w:ascii="Times New Roman" w:eastAsia="Calibri" w:hAnsi="Times New Roman" w:cs="Times New Roman"/>
        </w:rPr>
        <w:t>1</w:t>
      </w:r>
      <w:r w:rsidRPr="005F4E32">
        <w:rPr>
          <w:rFonts w:ascii="Times New Roman" w:eastAsia="Calibri" w:hAnsi="Times New Roman" w:cs="Times New Roman"/>
        </w:rPr>
        <w:t xml:space="preserve">. </w:t>
      </w:r>
      <w:r w:rsidR="00F63E4B" w:rsidRPr="005F4E32">
        <w:rPr>
          <w:rFonts w:ascii="Times New Roman" w:hAnsi="Times New Roman" w:cs="Times New Roman"/>
          <w:color w:val="000000"/>
        </w:rPr>
        <w:t>Прием заявок на участие в Торгах ППП и задатков прекращается в день окончания соответствующего периода</w:t>
      </w:r>
      <w:r w:rsidR="00F63E4B" w:rsidRPr="00F63E4B">
        <w:rPr>
          <w:rFonts w:ascii="Times New Roman" w:hAnsi="Times New Roman" w:cs="Times New Roman"/>
          <w:color w:val="000000"/>
        </w:rPr>
        <w:t xml:space="preserve"> понижения цены продажи Лота в </w:t>
      </w:r>
      <w:r w:rsidR="0002440D">
        <w:rPr>
          <w:rFonts w:ascii="Times New Roman" w:hAnsi="Times New Roman" w:cs="Times New Roman"/>
          <w:color w:val="000000"/>
        </w:rPr>
        <w:t>00:00</w:t>
      </w:r>
      <w:r w:rsidR="00F63E4B" w:rsidRPr="00F63E4B">
        <w:rPr>
          <w:rFonts w:ascii="Times New Roman" w:hAnsi="Times New Roman" w:cs="Times New Roman"/>
          <w:color w:val="000000"/>
        </w:rPr>
        <w:t>. При наличии заявок на участие в торгах ППП Организатор торгов определяет победителя торгов ППП на ЭП не позднее 18:00 второго рабочего дня после окончания соответствующего периода проведения торгов.</w:t>
      </w:r>
    </w:p>
    <w:p w14:paraId="7392F47D" w14:textId="4FD9FE73" w:rsidR="00C07C81" w:rsidRPr="00F63E4B" w:rsidRDefault="00C07C81" w:rsidP="00F63E4B">
      <w:pPr>
        <w:spacing w:after="0"/>
        <w:ind w:right="-57"/>
        <w:jc w:val="both"/>
        <w:rPr>
          <w:rFonts w:ascii="Times New Roman" w:eastAsia="Calibri" w:hAnsi="Times New Roman" w:cs="Times New Roman"/>
          <w:b/>
          <w:bCs/>
          <w:color w:val="000000"/>
        </w:rPr>
      </w:pPr>
      <w:r w:rsidRPr="00F63E4B">
        <w:rPr>
          <w:rFonts w:ascii="Times New Roman" w:eastAsia="Calibri" w:hAnsi="Times New Roman" w:cs="Times New Roman"/>
          <w:b/>
          <w:bCs/>
          <w:color w:val="000000"/>
        </w:rPr>
        <w:t>Начальные цены продажи Лота на соответствующих периодах устанавливаются следующие:</w:t>
      </w:r>
    </w:p>
    <w:p w14:paraId="67BA574B" w14:textId="5E5BA905" w:rsidR="00C07C81" w:rsidRPr="005E73BD" w:rsidRDefault="00C07C81" w:rsidP="00C07C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5E73BD">
        <w:rPr>
          <w:rFonts w:ascii="Times New Roman" w:eastAsia="Calibri" w:hAnsi="Times New Roman" w:cs="Times New Roman"/>
          <w:color w:val="000000"/>
        </w:rPr>
        <w:t xml:space="preserve">с 00:00 </w:t>
      </w:r>
      <w:r w:rsidR="00F2796F" w:rsidRPr="005E73BD">
        <w:rPr>
          <w:rFonts w:ascii="Times New Roman" w:eastAsia="Calibri" w:hAnsi="Times New Roman" w:cs="Times New Roman"/>
          <w:color w:val="000000"/>
        </w:rPr>
        <w:t>07.09</w:t>
      </w:r>
      <w:r w:rsidRPr="005E73BD">
        <w:rPr>
          <w:rFonts w:ascii="Times New Roman" w:eastAsia="Calibri" w:hAnsi="Times New Roman" w:cs="Times New Roman"/>
          <w:color w:val="000000"/>
        </w:rPr>
        <w:t>.202</w:t>
      </w:r>
      <w:r w:rsidR="00245B88">
        <w:rPr>
          <w:rFonts w:ascii="Times New Roman" w:eastAsia="Calibri" w:hAnsi="Times New Roman" w:cs="Times New Roman"/>
          <w:color w:val="000000"/>
        </w:rPr>
        <w:t>1</w:t>
      </w:r>
      <w:r w:rsidRPr="005E73BD">
        <w:rPr>
          <w:rFonts w:ascii="Times New Roman" w:eastAsia="Calibri" w:hAnsi="Times New Roman" w:cs="Times New Roman"/>
          <w:color w:val="000000"/>
        </w:rPr>
        <w:t xml:space="preserve"> по </w:t>
      </w:r>
      <w:r w:rsidR="006D1720" w:rsidRPr="005E73BD">
        <w:rPr>
          <w:rFonts w:ascii="Times New Roman" w:eastAsia="Calibri" w:hAnsi="Times New Roman" w:cs="Times New Roman"/>
          <w:color w:val="000000"/>
        </w:rPr>
        <w:t>1</w:t>
      </w:r>
      <w:r w:rsidR="0002440D">
        <w:rPr>
          <w:rFonts w:ascii="Times New Roman" w:eastAsia="Calibri" w:hAnsi="Times New Roman" w:cs="Times New Roman"/>
          <w:color w:val="000000"/>
        </w:rPr>
        <w:t>4</w:t>
      </w:r>
      <w:r w:rsidRPr="005E73BD">
        <w:rPr>
          <w:rFonts w:ascii="Times New Roman" w:eastAsia="Calibri" w:hAnsi="Times New Roman" w:cs="Times New Roman"/>
          <w:color w:val="000000"/>
        </w:rPr>
        <w:t>.</w:t>
      </w:r>
      <w:r w:rsidR="0079126B">
        <w:rPr>
          <w:rFonts w:ascii="Times New Roman" w:eastAsia="Calibri" w:hAnsi="Times New Roman" w:cs="Times New Roman"/>
          <w:color w:val="000000"/>
        </w:rPr>
        <w:t>10</w:t>
      </w:r>
      <w:r w:rsidRPr="005E73BD">
        <w:rPr>
          <w:rFonts w:ascii="Times New Roman" w:eastAsia="Calibri" w:hAnsi="Times New Roman" w:cs="Times New Roman"/>
          <w:color w:val="000000"/>
        </w:rPr>
        <w:t>.202</w:t>
      </w:r>
      <w:r w:rsidR="0079126B">
        <w:rPr>
          <w:rFonts w:ascii="Times New Roman" w:eastAsia="Calibri" w:hAnsi="Times New Roman" w:cs="Times New Roman"/>
          <w:color w:val="000000"/>
        </w:rPr>
        <w:t>1</w:t>
      </w:r>
      <w:r w:rsidRPr="005E73BD">
        <w:rPr>
          <w:rFonts w:ascii="Times New Roman" w:eastAsia="Calibri" w:hAnsi="Times New Roman" w:cs="Times New Roman"/>
          <w:color w:val="000000"/>
        </w:rPr>
        <w:t xml:space="preserve"> </w:t>
      </w:r>
      <w:r w:rsidR="0002440D">
        <w:rPr>
          <w:rFonts w:ascii="Times New Roman" w:eastAsia="Calibri" w:hAnsi="Times New Roman" w:cs="Times New Roman"/>
          <w:color w:val="000000"/>
        </w:rPr>
        <w:t>00:00</w:t>
      </w:r>
      <w:r w:rsidRPr="005E73BD">
        <w:rPr>
          <w:rFonts w:ascii="Times New Roman" w:eastAsia="Calibri" w:hAnsi="Times New Roman" w:cs="Times New Roman"/>
          <w:color w:val="000000"/>
        </w:rPr>
        <w:t xml:space="preserve"> - в размере начальной цены продажи </w:t>
      </w:r>
      <w:r w:rsidR="00657C5B" w:rsidRPr="005E73BD">
        <w:rPr>
          <w:rFonts w:ascii="Times New Roman" w:eastAsia="Calibri" w:hAnsi="Times New Roman" w:cs="Times New Roman"/>
          <w:color w:val="000000"/>
        </w:rPr>
        <w:t>Л</w:t>
      </w:r>
      <w:r w:rsidRPr="005E73BD">
        <w:rPr>
          <w:rFonts w:ascii="Times New Roman" w:eastAsia="Calibri" w:hAnsi="Times New Roman" w:cs="Times New Roman"/>
          <w:color w:val="000000"/>
        </w:rPr>
        <w:t>ота;</w:t>
      </w:r>
    </w:p>
    <w:p w14:paraId="72B3CA0F" w14:textId="15FEBB09" w:rsidR="00C07C81" w:rsidRPr="005E73BD" w:rsidRDefault="00C07C81" w:rsidP="00C07C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5E73BD">
        <w:rPr>
          <w:rFonts w:ascii="Times New Roman" w:eastAsia="Calibri" w:hAnsi="Times New Roman" w:cs="Times New Roman"/>
          <w:color w:val="000000"/>
        </w:rPr>
        <w:t xml:space="preserve">с </w:t>
      </w:r>
      <w:r w:rsidR="0002440D">
        <w:rPr>
          <w:rFonts w:ascii="Times New Roman" w:eastAsia="Calibri" w:hAnsi="Times New Roman" w:cs="Times New Roman"/>
          <w:color w:val="000000"/>
        </w:rPr>
        <w:t>00:00</w:t>
      </w:r>
      <w:r w:rsidR="00CA054C" w:rsidRPr="00CA054C">
        <w:rPr>
          <w:rFonts w:ascii="Times New Roman" w:eastAsia="Calibri" w:hAnsi="Times New Roman" w:cs="Times New Roman"/>
          <w:color w:val="000000"/>
        </w:rPr>
        <w:t xml:space="preserve"> 1</w:t>
      </w:r>
      <w:r w:rsidR="0002440D">
        <w:rPr>
          <w:rFonts w:ascii="Times New Roman" w:eastAsia="Calibri" w:hAnsi="Times New Roman" w:cs="Times New Roman"/>
          <w:color w:val="000000"/>
        </w:rPr>
        <w:t>4</w:t>
      </w:r>
      <w:r w:rsidR="00CA054C" w:rsidRPr="00CA054C">
        <w:rPr>
          <w:rFonts w:ascii="Times New Roman" w:eastAsia="Calibri" w:hAnsi="Times New Roman" w:cs="Times New Roman"/>
          <w:color w:val="000000"/>
        </w:rPr>
        <w:t xml:space="preserve">.10.2021 </w:t>
      </w:r>
      <w:r w:rsidRPr="005E73BD">
        <w:rPr>
          <w:rFonts w:ascii="Times New Roman" w:eastAsia="Calibri" w:hAnsi="Times New Roman" w:cs="Times New Roman"/>
          <w:color w:val="000000"/>
        </w:rPr>
        <w:t xml:space="preserve">по </w:t>
      </w:r>
      <w:r w:rsidR="00CA054C">
        <w:rPr>
          <w:rFonts w:ascii="Times New Roman" w:eastAsia="Calibri" w:hAnsi="Times New Roman" w:cs="Times New Roman"/>
          <w:color w:val="000000"/>
        </w:rPr>
        <w:t>2</w:t>
      </w:r>
      <w:r w:rsidR="0002440D">
        <w:rPr>
          <w:rFonts w:ascii="Times New Roman" w:eastAsia="Calibri" w:hAnsi="Times New Roman" w:cs="Times New Roman"/>
          <w:color w:val="000000"/>
        </w:rPr>
        <w:t>1</w:t>
      </w:r>
      <w:r w:rsidRPr="005E73BD">
        <w:rPr>
          <w:rFonts w:ascii="Times New Roman" w:eastAsia="Calibri" w:hAnsi="Times New Roman" w:cs="Times New Roman"/>
          <w:color w:val="000000"/>
        </w:rPr>
        <w:t>.</w:t>
      </w:r>
      <w:r w:rsidR="00CA054C">
        <w:rPr>
          <w:rFonts w:ascii="Times New Roman" w:eastAsia="Calibri" w:hAnsi="Times New Roman" w:cs="Times New Roman"/>
          <w:color w:val="000000"/>
        </w:rPr>
        <w:t>10</w:t>
      </w:r>
      <w:r w:rsidRPr="005E73BD">
        <w:rPr>
          <w:rFonts w:ascii="Times New Roman" w:eastAsia="Calibri" w:hAnsi="Times New Roman" w:cs="Times New Roman"/>
          <w:color w:val="000000"/>
        </w:rPr>
        <w:t>.202</w:t>
      </w:r>
      <w:r w:rsidR="00CA054C">
        <w:rPr>
          <w:rFonts w:ascii="Times New Roman" w:eastAsia="Calibri" w:hAnsi="Times New Roman" w:cs="Times New Roman"/>
          <w:color w:val="000000"/>
        </w:rPr>
        <w:t>1</w:t>
      </w:r>
      <w:r w:rsidRPr="005E73BD">
        <w:rPr>
          <w:rFonts w:ascii="Times New Roman" w:eastAsia="Calibri" w:hAnsi="Times New Roman" w:cs="Times New Roman"/>
          <w:color w:val="000000"/>
        </w:rPr>
        <w:t xml:space="preserve"> </w:t>
      </w:r>
      <w:r w:rsidR="0002440D">
        <w:rPr>
          <w:rFonts w:ascii="Times New Roman" w:eastAsia="Calibri" w:hAnsi="Times New Roman" w:cs="Times New Roman"/>
          <w:color w:val="000000"/>
        </w:rPr>
        <w:t>00:00</w:t>
      </w:r>
      <w:r w:rsidRPr="005E73BD">
        <w:rPr>
          <w:rFonts w:ascii="Times New Roman" w:eastAsia="Calibri" w:hAnsi="Times New Roman" w:cs="Times New Roman"/>
          <w:color w:val="000000"/>
        </w:rPr>
        <w:t xml:space="preserve"> - в размере 9</w:t>
      </w:r>
      <w:r w:rsidR="00CD4F59">
        <w:rPr>
          <w:rFonts w:ascii="Times New Roman" w:eastAsia="Calibri" w:hAnsi="Times New Roman" w:cs="Times New Roman"/>
          <w:color w:val="000000"/>
        </w:rPr>
        <w:t>7</w:t>
      </w:r>
      <w:r w:rsidRPr="005E73BD">
        <w:rPr>
          <w:rFonts w:ascii="Times New Roman" w:eastAsia="Calibri" w:hAnsi="Times New Roman" w:cs="Times New Roman"/>
          <w:color w:val="000000"/>
        </w:rPr>
        <w:t xml:space="preserve">,00% от начальной цены продажи </w:t>
      </w:r>
      <w:r w:rsidR="00657C5B" w:rsidRPr="005E73BD">
        <w:rPr>
          <w:rFonts w:ascii="Times New Roman" w:eastAsia="Calibri" w:hAnsi="Times New Roman" w:cs="Times New Roman"/>
          <w:color w:val="000000"/>
        </w:rPr>
        <w:t>Л</w:t>
      </w:r>
      <w:r w:rsidRPr="005E73BD">
        <w:rPr>
          <w:rFonts w:ascii="Times New Roman" w:eastAsia="Calibri" w:hAnsi="Times New Roman" w:cs="Times New Roman"/>
          <w:color w:val="000000"/>
        </w:rPr>
        <w:t>ота;</w:t>
      </w:r>
    </w:p>
    <w:p w14:paraId="765B9E47" w14:textId="65C69B80" w:rsidR="00C07C81" w:rsidRPr="005E73BD" w:rsidRDefault="00C07C81" w:rsidP="00C07C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5E73BD">
        <w:rPr>
          <w:rFonts w:ascii="Times New Roman" w:eastAsia="Calibri" w:hAnsi="Times New Roman" w:cs="Times New Roman"/>
          <w:color w:val="000000"/>
        </w:rPr>
        <w:t xml:space="preserve">с </w:t>
      </w:r>
      <w:r w:rsidR="0002440D">
        <w:rPr>
          <w:rFonts w:ascii="Times New Roman" w:eastAsia="Calibri" w:hAnsi="Times New Roman" w:cs="Times New Roman"/>
          <w:color w:val="000000"/>
        </w:rPr>
        <w:t>00:00</w:t>
      </w:r>
      <w:r w:rsidR="00DB3491" w:rsidRPr="00DB3491">
        <w:rPr>
          <w:rFonts w:ascii="Times New Roman" w:eastAsia="Calibri" w:hAnsi="Times New Roman" w:cs="Times New Roman"/>
          <w:color w:val="000000"/>
        </w:rPr>
        <w:t xml:space="preserve"> 2</w:t>
      </w:r>
      <w:r w:rsidR="0002440D">
        <w:rPr>
          <w:rFonts w:ascii="Times New Roman" w:eastAsia="Calibri" w:hAnsi="Times New Roman" w:cs="Times New Roman"/>
          <w:color w:val="000000"/>
        </w:rPr>
        <w:t>1</w:t>
      </w:r>
      <w:r w:rsidR="00DB3491" w:rsidRPr="00DB3491">
        <w:rPr>
          <w:rFonts w:ascii="Times New Roman" w:eastAsia="Calibri" w:hAnsi="Times New Roman" w:cs="Times New Roman"/>
          <w:color w:val="000000"/>
        </w:rPr>
        <w:t xml:space="preserve">.10.2021 </w:t>
      </w:r>
      <w:r w:rsidRPr="005E73BD">
        <w:rPr>
          <w:rFonts w:ascii="Times New Roman" w:eastAsia="Calibri" w:hAnsi="Times New Roman" w:cs="Times New Roman"/>
          <w:color w:val="000000"/>
        </w:rPr>
        <w:t xml:space="preserve">по </w:t>
      </w:r>
      <w:r w:rsidR="006D1720" w:rsidRPr="005E73BD">
        <w:rPr>
          <w:rFonts w:ascii="Times New Roman" w:eastAsia="Calibri" w:hAnsi="Times New Roman" w:cs="Times New Roman"/>
          <w:color w:val="000000"/>
        </w:rPr>
        <w:t>2</w:t>
      </w:r>
      <w:r w:rsidR="0002440D">
        <w:rPr>
          <w:rFonts w:ascii="Times New Roman" w:eastAsia="Calibri" w:hAnsi="Times New Roman" w:cs="Times New Roman"/>
          <w:color w:val="000000"/>
        </w:rPr>
        <w:t>8</w:t>
      </w:r>
      <w:r w:rsidRPr="005E73BD">
        <w:rPr>
          <w:rFonts w:ascii="Times New Roman" w:eastAsia="Calibri" w:hAnsi="Times New Roman" w:cs="Times New Roman"/>
          <w:color w:val="000000"/>
        </w:rPr>
        <w:t>.</w:t>
      </w:r>
      <w:r w:rsidR="005F785B">
        <w:rPr>
          <w:rFonts w:ascii="Times New Roman" w:eastAsia="Calibri" w:hAnsi="Times New Roman" w:cs="Times New Roman"/>
          <w:color w:val="000000"/>
        </w:rPr>
        <w:t>10</w:t>
      </w:r>
      <w:r w:rsidRPr="005E73BD">
        <w:rPr>
          <w:rFonts w:ascii="Times New Roman" w:eastAsia="Calibri" w:hAnsi="Times New Roman" w:cs="Times New Roman"/>
          <w:color w:val="000000"/>
        </w:rPr>
        <w:t>.202</w:t>
      </w:r>
      <w:r w:rsidR="005F785B">
        <w:rPr>
          <w:rFonts w:ascii="Times New Roman" w:eastAsia="Calibri" w:hAnsi="Times New Roman" w:cs="Times New Roman"/>
          <w:color w:val="000000"/>
        </w:rPr>
        <w:t>1</w:t>
      </w:r>
      <w:r w:rsidRPr="005E73BD">
        <w:rPr>
          <w:rFonts w:ascii="Times New Roman" w:eastAsia="Calibri" w:hAnsi="Times New Roman" w:cs="Times New Roman"/>
          <w:color w:val="000000"/>
        </w:rPr>
        <w:t xml:space="preserve"> </w:t>
      </w:r>
      <w:r w:rsidR="0002440D">
        <w:rPr>
          <w:rFonts w:ascii="Times New Roman" w:eastAsia="Calibri" w:hAnsi="Times New Roman" w:cs="Times New Roman"/>
          <w:color w:val="000000"/>
        </w:rPr>
        <w:t>00:00</w:t>
      </w:r>
      <w:r w:rsidRPr="005E73BD">
        <w:rPr>
          <w:rFonts w:ascii="Times New Roman" w:eastAsia="Calibri" w:hAnsi="Times New Roman" w:cs="Times New Roman"/>
          <w:color w:val="000000"/>
        </w:rPr>
        <w:t xml:space="preserve"> - в размере 9</w:t>
      </w:r>
      <w:r w:rsidR="00C4738C">
        <w:rPr>
          <w:rFonts w:ascii="Times New Roman" w:eastAsia="Calibri" w:hAnsi="Times New Roman" w:cs="Times New Roman"/>
          <w:color w:val="000000"/>
        </w:rPr>
        <w:t>4</w:t>
      </w:r>
      <w:r w:rsidRPr="005E73BD">
        <w:rPr>
          <w:rFonts w:ascii="Times New Roman" w:eastAsia="Calibri" w:hAnsi="Times New Roman" w:cs="Times New Roman"/>
          <w:color w:val="000000"/>
        </w:rPr>
        <w:t xml:space="preserve">,00% от начальной цены продажи </w:t>
      </w:r>
      <w:r w:rsidR="00657C5B" w:rsidRPr="005E73BD">
        <w:rPr>
          <w:rFonts w:ascii="Times New Roman" w:eastAsia="Calibri" w:hAnsi="Times New Roman" w:cs="Times New Roman"/>
          <w:color w:val="000000"/>
        </w:rPr>
        <w:t>Л</w:t>
      </w:r>
      <w:r w:rsidRPr="005E73BD">
        <w:rPr>
          <w:rFonts w:ascii="Times New Roman" w:eastAsia="Calibri" w:hAnsi="Times New Roman" w:cs="Times New Roman"/>
          <w:color w:val="000000"/>
        </w:rPr>
        <w:t>ота;</w:t>
      </w:r>
    </w:p>
    <w:p w14:paraId="33D3FB4F" w14:textId="2890DBDE" w:rsidR="00C07C81" w:rsidRDefault="00C07C81" w:rsidP="00C07C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5E73BD">
        <w:rPr>
          <w:rFonts w:ascii="Times New Roman" w:eastAsia="Calibri" w:hAnsi="Times New Roman" w:cs="Times New Roman"/>
          <w:color w:val="000000"/>
        </w:rPr>
        <w:t xml:space="preserve">с </w:t>
      </w:r>
      <w:r w:rsidR="0002440D">
        <w:rPr>
          <w:rFonts w:ascii="Times New Roman" w:eastAsia="Calibri" w:hAnsi="Times New Roman" w:cs="Times New Roman"/>
          <w:color w:val="000000"/>
        </w:rPr>
        <w:t>00:00</w:t>
      </w:r>
      <w:r w:rsidR="008E2068" w:rsidRPr="008E2068">
        <w:rPr>
          <w:rFonts w:ascii="Times New Roman" w:eastAsia="Calibri" w:hAnsi="Times New Roman" w:cs="Times New Roman"/>
          <w:color w:val="000000"/>
        </w:rPr>
        <w:t xml:space="preserve"> 2</w:t>
      </w:r>
      <w:r w:rsidR="0002440D">
        <w:rPr>
          <w:rFonts w:ascii="Times New Roman" w:eastAsia="Calibri" w:hAnsi="Times New Roman" w:cs="Times New Roman"/>
          <w:color w:val="000000"/>
        </w:rPr>
        <w:t>8</w:t>
      </w:r>
      <w:r w:rsidR="008E2068" w:rsidRPr="008E2068">
        <w:rPr>
          <w:rFonts w:ascii="Times New Roman" w:eastAsia="Calibri" w:hAnsi="Times New Roman" w:cs="Times New Roman"/>
          <w:color w:val="000000"/>
        </w:rPr>
        <w:t xml:space="preserve">.10.2021 </w:t>
      </w:r>
      <w:r w:rsidRPr="005E73BD">
        <w:rPr>
          <w:rFonts w:ascii="Times New Roman" w:eastAsia="Calibri" w:hAnsi="Times New Roman" w:cs="Times New Roman"/>
          <w:color w:val="000000"/>
        </w:rPr>
        <w:t xml:space="preserve">по </w:t>
      </w:r>
      <w:r w:rsidR="000C6D26">
        <w:rPr>
          <w:rFonts w:ascii="Times New Roman" w:eastAsia="Calibri" w:hAnsi="Times New Roman" w:cs="Times New Roman"/>
          <w:color w:val="000000"/>
        </w:rPr>
        <w:t>0</w:t>
      </w:r>
      <w:r w:rsidR="0002440D">
        <w:rPr>
          <w:rFonts w:ascii="Times New Roman" w:eastAsia="Calibri" w:hAnsi="Times New Roman" w:cs="Times New Roman"/>
          <w:color w:val="000000"/>
        </w:rPr>
        <w:t>4</w:t>
      </w:r>
      <w:r w:rsidR="000C6D26">
        <w:rPr>
          <w:rFonts w:ascii="Times New Roman" w:eastAsia="Calibri" w:hAnsi="Times New Roman" w:cs="Times New Roman"/>
          <w:color w:val="000000"/>
        </w:rPr>
        <w:t>.11</w:t>
      </w:r>
      <w:r w:rsidRPr="005E73BD">
        <w:rPr>
          <w:rFonts w:ascii="Times New Roman" w:eastAsia="Calibri" w:hAnsi="Times New Roman" w:cs="Times New Roman"/>
          <w:color w:val="000000"/>
        </w:rPr>
        <w:t>.202</w:t>
      </w:r>
      <w:r w:rsidR="000C6D26">
        <w:rPr>
          <w:rFonts w:ascii="Times New Roman" w:eastAsia="Calibri" w:hAnsi="Times New Roman" w:cs="Times New Roman"/>
          <w:color w:val="000000"/>
        </w:rPr>
        <w:t>1</w:t>
      </w:r>
      <w:r w:rsidRPr="005E73BD">
        <w:rPr>
          <w:rFonts w:ascii="Times New Roman" w:eastAsia="Calibri" w:hAnsi="Times New Roman" w:cs="Times New Roman"/>
          <w:color w:val="000000"/>
        </w:rPr>
        <w:t xml:space="preserve"> </w:t>
      </w:r>
      <w:r w:rsidR="0002440D">
        <w:rPr>
          <w:rFonts w:ascii="Times New Roman" w:eastAsia="Calibri" w:hAnsi="Times New Roman" w:cs="Times New Roman"/>
          <w:color w:val="000000"/>
        </w:rPr>
        <w:t>00:00</w:t>
      </w:r>
      <w:r w:rsidRPr="005E73BD">
        <w:rPr>
          <w:rFonts w:ascii="Times New Roman" w:eastAsia="Calibri" w:hAnsi="Times New Roman" w:cs="Times New Roman"/>
          <w:color w:val="000000"/>
        </w:rPr>
        <w:t xml:space="preserve"> - в размере </w:t>
      </w:r>
      <w:r w:rsidR="00112636">
        <w:rPr>
          <w:rFonts w:ascii="Times New Roman" w:eastAsia="Calibri" w:hAnsi="Times New Roman" w:cs="Times New Roman"/>
          <w:color w:val="000000"/>
        </w:rPr>
        <w:t>91</w:t>
      </w:r>
      <w:r w:rsidRPr="005E73BD">
        <w:rPr>
          <w:rFonts w:ascii="Times New Roman" w:eastAsia="Calibri" w:hAnsi="Times New Roman" w:cs="Times New Roman"/>
          <w:color w:val="000000"/>
        </w:rPr>
        <w:t xml:space="preserve">,00% от начальной цены продажи </w:t>
      </w:r>
      <w:r w:rsidR="00657C5B" w:rsidRPr="005E73BD">
        <w:rPr>
          <w:rFonts w:ascii="Times New Roman" w:eastAsia="Calibri" w:hAnsi="Times New Roman" w:cs="Times New Roman"/>
          <w:color w:val="000000"/>
        </w:rPr>
        <w:t>Л</w:t>
      </w:r>
      <w:r w:rsidRPr="005E73BD">
        <w:rPr>
          <w:rFonts w:ascii="Times New Roman" w:eastAsia="Calibri" w:hAnsi="Times New Roman" w:cs="Times New Roman"/>
          <w:color w:val="000000"/>
        </w:rPr>
        <w:t>ота</w:t>
      </w:r>
      <w:r w:rsidR="006A2988">
        <w:rPr>
          <w:rFonts w:ascii="Times New Roman" w:eastAsia="Calibri" w:hAnsi="Times New Roman" w:cs="Times New Roman"/>
          <w:color w:val="000000"/>
        </w:rPr>
        <w:t>;</w:t>
      </w:r>
    </w:p>
    <w:p w14:paraId="75C14393" w14:textId="3F18304A" w:rsidR="00F97DE2" w:rsidRPr="005E73BD" w:rsidRDefault="00F97DE2" w:rsidP="00C07C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F97DE2">
        <w:rPr>
          <w:rFonts w:ascii="Times New Roman" w:eastAsia="Calibri" w:hAnsi="Times New Roman" w:cs="Times New Roman"/>
          <w:color w:val="000000"/>
        </w:rPr>
        <w:t xml:space="preserve">с </w:t>
      </w:r>
      <w:r w:rsidR="0002440D">
        <w:rPr>
          <w:rFonts w:ascii="Times New Roman" w:eastAsia="Calibri" w:hAnsi="Times New Roman" w:cs="Times New Roman"/>
          <w:color w:val="000000"/>
        </w:rPr>
        <w:t>00:00</w:t>
      </w:r>
      <w:r w:rsidRPr="00F97DE2">
        <w:rPr>
          <w:rFonts w:ascii="Times New Roman" w:eastAsia="Calibri" w:hAnsi="Times New Roman" w:cs="Times New Roman"/>
          <w:color w:val="000000"/>
        </w:rPr>
        <w:t xml:space="preserve"> 0</w:t>
      </w:r>
      <w:r w:rsidR="0002440D">
        <w:rPr>
          <w:rFonts w:ascii="Times New Roman" w:eastAsia="Calibri" w:hAnsi="Times New Roman" w:cs="Times New Roman"/>
          <w:color w:val="000000"/>
        </w:rPr>
        <w:t>4</w:t>
      </w:r>
      <w:r w:rsidRPr="00F97DE2">
        <w:rPr>
          <w:rFonts w:ascii="Times New Roman" w:eastAsia="Calibri" w:hAnsi="Times New Roman" w:cs="Times New Roman"/>
          <w:color w:val="000000"/>
        </w:rPr>
        <w:t xml:space="preserve">.11.2021 по </w:t>
      </w:r>
      <w:r>
        <w:rPr>
          <w:rFonts w:ascii="Times New Roman" w:eastAsia="Calibri" w:hAnsi="Times New Roman" w:cs="Times New Roman"/>
          <w:color w:val="000000"/>
        </w:rPr>
        <w:t>1</w:t>
      </w:r>
      <w:r w:rsidR="0002440D">
        <w:rPr>
          <w:rFonts w:ascii="Times New Roman" w:eastAsia="Calibri" w:hAnsi="Times New Roman" w:cs="Times New Roman"/>
          <w:color w:val="000000"/>
        </w:rPr>
        <w:t>1</w:t>
      </w:r>
      <w:r w:rsidRPr="00F97DE2">
        <w:rPr>
          <w:rFonts w:ascii="Times New Roman" w:eastAsia="Calibri" w:hAnsi="Times New Roman" w:cs="Times New Roman"/>
          <w:color w:val="000000"/>
        </w:rPr>
        <w:t xml:space="preserve">.11.2021 </w:t>
      </w:r>
      <w:r w:rsidR="0002440D">
        <w:rPr>
          <w:rFonts w:ascii="Times New Roman" w:eastAsia="Calibri" w:hAnsi="Times New Roman" w:cs="Times New Roman"/>
          <w:color w:val="000000"/>
        </w:rPr>
        <w:t>00:00</w:t>
      </w:r>
      <w:r w:rsidRPr="00F97DE2">
        <w:rPr>
          <w:rFonts w:ascii="Times New Roman" w:eastAsia="Calibri" w:hAnsi="Times New Roman" w:cs="Times New Roman"/>
          <w:color w:val="000000"/>
        </w:rPr>
        <w:t xml:space="preserve"> - в размере </w:t>
      </w:r>
      <w:r>
        <w:rPr>
          <w:rFonts w:ascii="Times New Roman" w:eastAsia="Calibri" w:hAnsi="Times New Roman" w:cs="Times New Roman"/>
          <w:color w:val="000000"/>
        </w:rPr>
        <w:t>88</w:t>
      </w:r>
      <w:r w:rsidRPr="00F97DE2">
        <w:rPr>
          <w:rFonts w:ascii="Times New Roman" w:eastAsia="Calibri" w:hAnsi="Times New Roman" w:cs="Times New Roman"/>
          <w:color w:val="000000"/>
        </w:rPr>
        <w:t>,00% от начальной цены продажи Лота.</w:t>
      </w:r>
    </w:p>
    <w:p w14:paraId="72262BA2" w14:textId="77777777" w:rsidR="00812068" w:rsidRPr="005E73BD" w:rsidRDefault="00812068" w:rsidP="00812068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E73BD">
        <w:rPr>
          <w:rFonts w:ascii="Times New Roman" w:hAnsi="Times New Roman" w:cs="Times New Roman"/>
        </w:rPr>
        <w:t xml:space="preserve">Для участия в торгах ППП претендент вносит задаток в соответствии с условиями договора о задатке, форма которого размещена на сайте </w:t>
      </w:r>
      <w:hyperlink r:id="rId6" w:history="1">
        <w:r w:rsidRPr="005E73BD">
          <w:rPr>
            <w:rStyle w:val="ae"/>
            <w:rFonts w:ascii="Times New Roman" w:hAnsi="Times New Roman" w:cs="Times New Roman"/>
            <w:lang w:val="en-US"/>
          </w:rPr>
          <w:t>www</w:t>
        </w:r>
        <w:r w:rsidRPr="005E73BD">
          <w:rPr>
            <w:rStyle w:val="ae"/>
            <w:rFonts w:ascii="Times New Roman" w:hAnsi="Times New Roman" w:cs="Times New Roman"/>
          </w:rPr>
          <w:t>.</w:t>
        </w:r>
        <w:r w:rsidRPr="005E73BD">
          <w:rPr>
            <w:rStyle w:val="ae"/>
            <w:rFonts w:ascii="Times New Roman" w:hAnsi="Times New Roman" w:cs="Times New Roman"/>
            <w:lang w:val="en-US"/>
          </w:rPr>
          <w:t>lot</w:t>
        </w:r>
        <w:r w:rsidRPr="005E73BD">
          <w:rPr>
            <w:rStyle w:val="ae"/>
            <w:rFonts w:ascii="Times New Roman" w:hAnsi="Times New Roman" w:cs="Times New Roman"/>
          </w:rPr>
          <w:t>-</w:t>
        </w:r>
        <w:r w:rsidRPr="005E73BD">
          <w:rPr>
            <w:rStyle w:val="ae"/>
            <w:rFonts w:ascii="Times New Roman" w:hAnsi="Times New Roman" w:cs="Times New Roman"/>
            <w:lang w:val="en-US"/>
          </w:rPr>
          <w:t>online</w:t>
        </w:r>
        <w:r w:rsidRPr="005E73BD">
          <w:rPr>
            <w:rStyle w:val="ae"/>
            <w:rFonts w:ascii="Times New Roman" w:hAnsi="Times New Roman" w:cs="Times New Roman"/>
          </w:rPr>
          <w:t>.</w:t>
        </w:r>
        <w:r w:rsidRPr="005E73BD">
          <w:rPr>
            <w:rStyle w:val="ae"/>
            <w:rFonts w:ascii="Times New Roman" w:hAnsi="Times New Roman" w:cs="Times New Roman"/>
            <w:lang w:val="en-US"/>
          </w:rPr>
          <w:t>ru</w:t>
        </w:r>
      </w:hyperlink>
      <w:r w:rsidRPr="005E73BD">
        <w:rPr>
          <w:rFonts w:ascii="Times New Roman" w:hAnsi="Times New Roman" w:cs="Times New Roman"/>
        </w:rPr>
        <w:t xml:space="preserve">, путем перечисления денежных средств на один из расчетных счетов </w:t>
      </w:r>
      <w:r w:rsidRPr="005E73BD">
        <w:rPr>
          <w:rFonts w:ascii="Times New Roman" w:hAnsi="Times New Roman" w:cs="Times New Roman"/>
          <w:bCs/>
        </w:rPr>
        <w:t>АО «Российский аукционный дом»</w:t>
      </w:r>
      <w:r w:rsidRPr="005E73BD">
        <w:rPr>
          <w:rFonts w:ascii="Times New Roman" w:hAnsi="Times New Roman" w:cs="Times New Roman"/>
        </w:rPr>
        <w:t xml:space="preserve"> (ИНН 7838430413, КПП 783801001):</w:t>
      </w:r>
    </w:p>
    <w:p w14:paraId="3D64CDA1" w14:textId="77777777" w:rsidR="00812068" w:rsidRPr="005E73BD" w:rsidRDefault="00812068" w:rsidP="008120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E73BD">
        <w:rPr>
          <w:rFonts w:ascii="Times New Roman" w:hAnsi="Times New Roman" w:cs="Times New Roman"/>
        </w:rPr>
        <w:t>-</w:t>
      </w:r>
      <w:r w:rsidRPr="005E73BD">
        <w:rPr>
          <w:rFonts w:ascii="Times New Roman" w:hAnsi="Times New Roman" w:cs="Times New Roman"/>
          <w:b/>
        </w:rPr>
        <w:t xml:space="preserve">   р/с № 40702810855230001547 в Северо-Западном банке РФ ПАО Сбербанк г. Санкт-Петербург, к/с 30101810500000000653, БИК 044030653;</w:t>
      </w:r>
      <w:r w:rsidRPr="005E73BD">
        <w:rPr>
          <w:rFonts w:ascii="Times New Roman" w:hAnsi="Times New Roman" w:cs="Times New Roman"/>
        </w:rPr>
        <w:t> </w:t>
      </w:r>
    </w:p>
    <w:p w14:paraId="5F3162FE" w14:textId="77777777" w:rsidR="00812068" w:rsidRPr="005E73BD" w:rsidRDefault="00812068" w:rsidP="008120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5E73BD">
        <w:rPr>
          <w:rFonts w:ascii="Times New Roman" w:hAnsi="Times New Roman" w:cs="Times New Roman"/>
        </w:rPr>
        <w:t xml:space="preserve">- </w:t>
      </w:r>
      <w:r w:rsidRPr="005E73BD">
        <w:rPr>
          <w:rFonts w:ascii="Times New Roman" w:hAnsi="Times New Roman" w:cs="Times New Roman"/>
          <w:b/>
        </w:rPr>
        <w:t>р/с</w:t>
      </w:r>
      <w:r w:rsidRPr="005E73BD">
        <w:rPr>
          <w:rFonts w:ascii="Times New Roman" w:hAnsi="Times New Roman" w:cs="Times New Roman"/>
        </w:rPr>
        <w:t xml:space="preserve"> </w:t>
      </w:r>
      <w:r w:rsidRPr="005E73BD">
        <w:rPr>
          <w:rFonts w:ascii="Times New Roman" w:hAnsi="Times New Roman" w:cs="Times New Roman"/>
          <w:b/>
        </w:rPr>
        <w:t>№ 40702810100050004773 в Ф-Л СЕВЕРО-ЗАПАДНЫЙ ПАО БАНК «ФК ОТКРЫТИЕ», г. Санкт-Петербург, БИК 044030795, к/с 30101810540300000795.</w:t>
      </w:r>
    </w:p>
    <w:p w14:paraId="04AF8B62" w14:textId="77777777" w:rsidR="00812068" w:rsidRPr="005E73BD" w:rsidRDefault="00812068" w:rsidP="008120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highlight w:val="yellow"/>
          <w:shd w:val="clear" w:color="auto" w:fill="FFFFFF"/>
          <w:lang w:eastAsia="ru-RU"/>
        </w:rPr>
      </w:pPr>
      <w:r w:rsidRPr="005E73BD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 xml:space="preserve">Получатель - </w:t>
      </w:r>
      <w:r w:rsidRPr="005E73BD">
        <w:rPr>
          <w:rFonts w:ascii="Times New Roman" w:hAnsi="Times New Roman" w:cs="Times New Roman"/>
          <w:bCs/>
        </w:rPr>
        <w:t>АО «Российский аукционный дом»</w:t>
      </w:r>
      <w:r w:rsidRPr="005E73BD">
        <w:rPr>
          <w:rFonts w:ascii="Times New Roman" w:hAnsi="Times New Roman" w:cs="Times New Roman"/>
        </w:rPr>
        <w:t xml:space="preserve"> (ИНН 7838430413, КПП 783801001).</w:t>
      </w:r>
    </w:p>
    <w:p w14:paraId="5D82F1A9" w14:textId="77777777" w:rsidR="00812068" w:rsidRPr="005E73BD" w:rsidRDefault="00812068" w:rsidP="008120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</w:pPr>
      <w:r w:rsidRPr="005E73BD">
        <w:rPr>
          <w:rFonts w:ascii="Times New Roman" w:hAnsi="Times New Roman" w:cs="Times New Roman"/>
        </w:rPr>
        <w:t>Договор о задатке может быть подписан претендентом электронной подписью претендента либо претендент вправе направить задаток на один из расчетных счетов Организатора торгов, указанных в настоящего сообщении, без подписания договора о задатке электронной подписью претендента (в этом случае перечисление задатка претендентом считается акцептом размещенного на электронной площадке договора о задатке). Задаток перечисляется непосредственно стороной по договору о задатке.</w:t>
      </w:r>
      <w:r w:rsidRPr="005E73B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Исполнение обязанности по внесению суммы задатка третьими лицами не допускается.</w:t>
      </w:r>
    </w:p>
    <w:p w14:paraId="037DD00B" w14:textId="13D09CB3" w:rsidR="00812068" w:rsidRPr="005E73BD" w:rsidRDefault="00812068" w:rsidP="00812068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</w:pPr>
      <w:r w:rsidRPr="005E73BD">
        <w:rPr>
          <w:rFonts w:ascii="Times New Roman" w:hAnsi="Times New Roman" w:cs="Times New Roman"/>
        </w:rPr>
        <w:t xml:space="preserve">В платежном документе в графе «назначение платежа» должно содержаться: «Задаток для участия в торгах посредством публичного предложения, код лота (РАД – ХХХХХХ (шесть цифр)». </w:t>
      </w:r>
      <w:r w:rsidRPr="005B503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Задаток - </w:t>
      </w:r>
      <w:r w:rsidR="005B5035" w:rsidRPr="005B503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</w:t>
      </w:r>
      <w:r w:rsidRPr="005B503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0 % от начальной цены продажи Лота на периоде</w:t>
      </w:r>
      <w:r w:rsidRPr="005E73BD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. </w:t>
      </w:r>
      <w:r w:rsidRPr="005E73BD">
        <w:rPr>
          <w:rFonts w:ascii="Times New Roman" w:hAnsi="Times New Roman" w:cs="Times New Roman"/>
        </w:rPr>
        <w:t>Задаток должен быть внесен на один из расчетных счетов Организатора торгов, указанный в настоящем сообщении, не позднее даты и времени окончания приема заявок на периоде. Датой внесения задатка считается дата поступления денежных средств, перечисленных в качестве задатка, на счет Организатора торгов.</w:t>
      </w:r>
      <w:r w:rsidRPr="005E73BD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Документом, подтверждающим поступление задатка на счет </w:t>
      </w:r>
      <w:r w:rsidRPr="005E73BD">
        <w:rPr>
          <w:rFonts w:ascii="Times New Roman" w:hAnsi="Times New Roman" w:cs="Times New Roman"/>
        </w:rPr>
        <w:t>Организатор торгов</w:t>
      </w:r>
      <w:r w:rsidRPr="005E73BD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, является выписка со счета </w:t>
      </w:r>
      <w:r w:rsidRPr="005E73BD">
        <w:rPr>
          <w:rFonts w:ascii="Times New Roman" w:hAnsi="Times New Roman" w:cs="Times New Roman"/>
        </w:rPr>
        <w:t>Организатор торгов</w:t>
      </w:r>
      <w:r w:rsidRPr="005E73BD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. </w:t>
      </w:r>
    </w:p>
    <w:p w14:paraId="611DB93B" w14:textId="5D30354C" w:rsidR="00035D50" w:rsidRPr="005E73BD" w:rsidRDefault="00812068" w:rsidP="00812068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E73BD">
        <w:rPr>
          <w:rFonts w:ascii="Times New Roman" w:hAnsi="Times New Roman" w:cs="Times New Roman"/>
        </w:rPr>
        <w:t xml:space="preserve"> </w:t>
      </w:r>
      <w:r w:rsidR="00A44E98" w:rsidRPr="005E73BD">
        <w:rPr>
          <w:rFonts w:ascii="Times New Roman" w:hAnsi="Times New Roman" w:cs="Times New Roman"/>
        </w:rPr>
        <w:t xml:space="preserve">К участию в торгах допускаются любые юридические и физические лица, представившие в установленный срок заявку на участие в торгах </w:t>
      </w:r>
      <w:r w:rsidR="0049287A" w:rsidRPr="005E73BD">
        <w:rPr>
          <w:rFonts w:ascii="Times New Roman" w:hAnsi="Times New Roman" w:cs="Times New Roman"/>
        </w:rPr>
        <w:t xml:space="preserve">ППП </w:t>
      </w:r>
      <w:r w:rsidR="00A44E98" w:rsidRPr="005E73BD">
        <w:rPr>
          <w:rFonts w:ascii="Times New Roman" w:hAnsi="Times New Roman" w:cs="Times New Roman"/>
        </w:rPr>
        <w:t>и перечислившие задаток в установленном порядке. Заявка на участие в торгах</w:t>
      </w:r>
      <w:r w:rsidR="00F44925" w:rsidRPr="005E73BD">
        <w:rPr>
          <w:rFonts w:ascii="Times New Roman" w:hAnsi="Times New Roman" w:cs="Times New Roman"/>
        </w:rPr>
        <w:t xml:space="preserve"> ППП</w:t>
      </w:r>
      <w:r w:rsidR="00A44E98" w:rsidRPr="005E73BD">
        <w:rPr>
          <w:rFonts w:ascii="Times New Roman" w:hAnsi="Times New Roman" w:cs="Times New Roman"/>
        </w:rPr>
        <w:t xml:space="preserve">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</w:t>
      </w:r>
      <w:r w:rsidR="00A44E98" w:rsidRPr="00A824C5">
        <w:rPr>
          <w:rFonts w:ascii="Times New Roman" w:hAnsi="Times New Roman" w:cs="Times New Roman"/>
        </w:rPr>
        <w:t xml:space="preserve">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наименование,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</w:t>
      </w:r>
      <w:r w:rsidR="00A44E98" w:rsidRPr="005E73BD">
        <w:rPr>
          <w:rFonts w:ascii="Times New Roman" w:hAnsi="Times New Roman" w:cs="Times New Roman"/>
        </w:rPr>
        <w:t xml:space="preserve">об отсутствии заинтересованности </w:t>
      </w:r>
      <w:r w:rsidR="00A44E98" w:rsidRPr="005E73BD">
        <w:rPr>
          <w:rFonts w:ascii="Times New Roman" w:hAnsi="Times New Roman" w:cs="Times New Roman"/>
        </w:rPr>
        <w:lastRenderedPageBreak/>
        <w:t xml:space="preserve">заявителя по отношению к должнику, кредиторам, Конкурсному управляющему и о характере этой заинтересованности, сведения об участии в капитале заявителя Конкурсного управляющего, СРО арбитражных управляющих, членом или руководителем которой </w:t>
      </w:r>
      <w:r w:rsidR="00F44925" w:rsidRPr="005E73BD">
        <w:rPr>
          <w:rFonts w:ascii="Times New Roman" w:hAnsi="Times New Roman" w:cs="Times New Roman"/>
        </w:rPr>
        <w:t>является Конкурсный управляющий</w:t>
      </w:r>
      <w:r w:rsidR="00CF3298" w:rsidRPr="005E73BD">
        <w:rPr>
          <w:rFonts w:ascii="Times New Roman" w:hAnsi="Times New Roman" w:cs="Times New Roman"/>
          <w:bCs/>
        </w:rPr>
        <w:t>,</w:t>
      </w:r>
      <w:r w:rsidR="00035D50" w:rsidRPr="005E73BD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е) </w:t>
      </w:r>
      <w:r w:rsidR="00035D50" w:rsidRPr="005E73BD">
        <w:rPr>
          <w:rFonts w:ascii="Times New Roman" w:hAnsi="Times New Roman" w:cs="Times New Roman"/>
        </w:rPr>
        <w:t>предложение о цене имущества.</w:t>
      </w:r>
    </w:p>
    <w:p w14:paraId="23FC8C41" w14:textId="77777777" w:rsidR="00812068" w:rsidRPr="005E73BD" w:rsidRDefault="00812068" w:rsidP="008120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E73BD">
        <w:rPr>
          <w:rFonts w:ascii="Times New Roman" w:hAnsi="Times New Roman" w:cs="Times New Roman"/>
        </w:rPr>
        <w:t>С проектом договора купли-продажи, заключаемого по итогам Торгов ППП, и договором о внесении задатка можно ознакомиться на ЭП.</w:t>
      </w:r>
    </w:p>
    <w:p w14:paraId="2A9D53D6" w14:textId="77777777" w:rsidR="00812068" w:rsidRPr="005E73BD" w:rsidRDefault="00812068" w:rsidP="008120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E73BD">
        <w:rPr>
          <w:rFonts w:ascii="Times New Roman" w:hAnsi="Times New Roman" w:cs="Times New Roman"/>
        </w:rPr>
        <w:t>Заявитель вправе изменить или отозвать заявку на участие в Торгах ППП не позднее окончания срока приема заявок на участие в Торгах ППП, направив об этом уведомление Оператору.</w:t>
      </w:r>
    </w:p>
    <w:p w14:paraId="70A5F163" w14:textId="699F78F4" w:rsidR="00812068" w:rsidRPr="005E73BD" w:rsidRDefault="00812068" w:rsidP="008120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5E73BD">
        <w:rPr>
          <w:rFonts w:ascii="Times New Roman" w:hAnsi="Times New Roman" w:cs="Times New Roman"/>
        </w:rPr>
        <w:t>Организатор торгов рассматривает предоставленные Заявителями Оператору заявки с приложенными к ним документами, устанавливает факт поступления задатков на счет Организатора торгов в срок, установленный в настоящем сообщении, и по результатам принимает решение о допуске или отказе в допуске Заявителя к участию в Торгах ППП. Не</w:t>
      </w:r>
      <w:r w:rsidR="00CD6DEC">
        <w:rPr>
          <w:rFonts w:ascii="Times New Roman" w:hAnsi="Times New Roman" w:cs="Times New Roman"/>
        </w:rPr>
        <w:t xml:space="preserve"> </w:t>
      </w:r>
      <w:r w:rsidRPr="005E73BD">
        <w:rPr>
          <w:rFonts w:ascii="Times New Roman" w:hAnsi="Times New Roman" w:cs="Times New Roman"/>
        </w:rPr>
        <w:t>поступление задатка на счет Организатора торгов,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92A4918" w14:textId="6CDA3A01" w:rsidR="00812068" w:rsidRPr="005E73BD" w:rsidRDefault="00812068" w:rsidP="008120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E73BD">
        <w:rPr>
          <w:rFonts w:ascii="Times New Roman" w:hAnsi="Times New Roman" w:cs="Times New Roman"/>
          <w:b/>
          <w:bCs/>
        </w:rPr>
        <w:t xml:space="preserve">Победителем </w:t>
      </w:r>
      <w:r w:rsidRPr="005E73BD">
        <w:rPr>
          <w:rFonts w:ascii="Times New Roman" w:hAnsi="Times New Roman" w:cs="Times New Roman"/>
        </w:rPr>
        <w:t xml:space="preserve">признается Участник, который представил в установленный срок заявку на участие в торгах ППП, содержащую предложение о цене имущества,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</w:t>
      </w:r>
    </w:p>
    <w:p w14:paraId="5642E75F" w14:textId="678AE4FD" w:rsidR="00812068" w:rsidRPr="005E73BD" w:rsidRDefault="00812068" w:rsidP="008120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E73BD">
        <w:rPr>
          <w:rFonts w:ascii="Times New Roman" w:hAnsi="Times New Roman" w:cs="Times New Roman"/>
        </w:rPr>
        <w:t xml:space="preserve">В случае, если несколько Участников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</w:t>
      </w:r>
      <w:r w:rsidR="00924868">
        <w:rPr>
          <w:rFonts w:ascii="Times New Roman" w:hAnsi="Times New Roman" w:cs="Times New Roman"/>
        </w:rPr>
        <w:t>И</w:t>
      </w:r>
      <w:r w:rsidRPr="005E73BD">
        <w:rPr>
          <w:rFonts w:ascii="Times New Roman" w:hAnsi="Times New Roman" w:cs="Times New Roman"/>
        </w:rPr>
        <w:t xml:space="preserve">мущество. </w:t>
      </w:r>
    </w:p>
    <w:p w14:paraId="5FB3168E" w14:textId="77777777" w:rsidR="00812068" w:rsidRPr="005E73BD" w:rsidRDefault="00812068" w:rsidP="008120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E73BD">
        <w:rPr>
          <w:rFonts w:ascii="Times New Roman" w:hAnsi="Times New Roman" w:cs="Times New Roman"/>
        </w:rPr>
        <w:t xml:space="preserve"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 </w:t>
      </w:r>
    </w:p>
    <w:p w14:paraId="747526C4" w14:textId="0DB80CB1" w:rsidR="00812068" w:rsidRPr="005E73BD" w:rsidRDefault="00812068" w:rsidP="008120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E73BD">
        <w:rPr>
          <w:rFonts w:ascii="Times New Roman" w:hAnsi="Times New Roman" w:cs="Times New Roman"/>
        </w:rPr>
        <w:t xml:space="preserve">С даты определения Победителя по </w:t>
      </w:r>
      <w:r w:rsidR="00CD6DEC">
        <w:rPr>
          <w:rFonts w:ascii="Times New Roman" w:hAnsi="Times New Roman" w:cs="Times New Roman"/>
        </w:rPr>
        <w:t>Л</w:t>
      </w:r>
      <w:r w:rsidRPr="005E73BD">
        <w:rPr>
          <w:rFonts w:ascii="Times New Roman" w:hAnsi="Times New Roman" w:cs="Times New Roman"/>
        </w:rPr>
        <w:t xml:space="preserve">оту прием заявок прекращается. Протокол о результатах проведения торгов ППП, утвержденный Организатором торгов, размещается на ЭП. </w:t>
      </w:r>
    </w:p>
    <w:p w14:paraId="7FDA200A" w14:textId="7834F84B" w:rsidR="005B5035" w:rsidRDefault="005B5035" w:rsidP="008120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B5035">
        <w:rPr>
          <w:rFonts w:ascii="Times New Roman" w:hAnsi="Times New Roman" w:cs="Times New Roman"/>
        </w:rPr>
        <w:t xml:space="preserve">В течение пяти дней с даты подписания протокола о результатах проведения торгов ППП </w:t>
      </w:r>
      <w:r>
        <w:rPr>
          <w:rFonts w:ascii="Times New Roman" w:hAnsi="Times New Roman" w:cs="Times New Roman"/>
        </w:rPr>
        <w:t>Конкурсный</w:t>
      </w:r>
      <w:r w:rsidRPr="005B5035">
        <w:rPr>
          <w:rFonts w:ascii="Times New Roman" w:hAnsi="Times New Roman" w:cs="Times New Roman"/>
        </w:rPr>
        <w:t xml:space="preserve"> управляющий направляет Победителю предложение заключить договор купли-продажи имущества с приложением проекта данного договора. Договор купли-продажи заключается с Победителем в течение 5 (Пяти) дней с даты получения Победителем указанного договора от </w:t>
      </w:r>
      <w:r w:rsidR="00DA3FFC">
        <w:rPr>
          <w:rFonts w:ascii="Times New Roman" w:hAnsi="Times New Roman" w:cs="Times New Roman"/>
        </w:rPr>
        <w:t xml:space="preserve">Конкурсного </w:t>
      </w:r>
      <w:r w:rsidRPr="005B5035">
        <w:rPr>
          <w:rFonts w:ascii="Times New Roman" w:hAnsi="Times New Roman" w:cs="Times New Roman"/>
        </w:rPr>
        <w:t>управляющего. Сумма внесенного Победителем задатка засчитывается в счет цены приобретенного Лота. Не подписание договора купли-продажи в течение 5 (Пяти) дней с даты его получения Победителем означает отказ (уклонение) Победителя от заключения договора купли-продажи.</w:t>
      </w:r>
    </w:p>
    <w:p w14:paraId="0791B51A" w14:textId="77777777" w:rsidR="00AC78B8" w:rsidRDefault="00812068" w:rsidP="00DF1B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" w:hAnsi="Times New Roman" w:cs="Times New Roman"/>
        </w:rPr>
      </w:pPr>
      <w:r w:rsidRPr="005E73BD">
        <w:rPr>
          <w:rFonts w:ascii="Times New Roman" w:hAnsi="Times New Roman" w:cs="Times New Roman"/>
        </w:rPr>
        <w:t xml:space="preserve">Победитель обязан оплатить в течение 30 (Тридцати) дней с даты заключения договора купли-продажи определенную на Торгах ППП цену продажи </w:t>
      </w:r>
      <w:r w:rsidR="00CD6DEC">
        <w:rPr>
          <w:rFonts w:ascii="Times New Roman" w:hAnsi="Times New Roman" w:cs="Times New Roman"/>
        </w:rPr>
        <w:t>Л</w:t>
      </w:r>
      <w:r w:rsidRPr="005E73BD">
        <w:rPr>
          <w:rFonts w:ascii="Times New Roman" w:hAnsi="Times New Roman" w:cs="Times New Roman"/>
        </w:rPr>
        <w:t xml:space="preserve">ота за вычетом внесенного ранее задатка </w:t>
      </w:r>
      <w:r w:rsidRPr="005E73BD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на специальный счет Должника: </w:t>
      </w:r>
      <w:r w:rsidR="00DF1BD6" w:rsidRPr="00DF1BD6">
        <w:rPr>
          <w:rFonts w:ascii="Times New Roman" w:hAnsi="Times New Roman" w:cs="Times New Roman"/>
        </w:rPr>
        <w:t>р/с 40817810030007653205 в Краснодарском отделении №8619 ПАО Сбербанк, ИНН 7707083893, КПП 231043001, к/с 30101810100000000602, БИК 040349602.</w:t>
      </w:r>
    </w:p>
    <w:p w14:paraId="1E2420A6" w14:textId="5C393A7C" w:rsidR="00C07C81" w:rsidRPr="005E73BD" w:rsidRDefault="005E73BD" w:rsidP="00AC78B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shd w:val="clear" w:color="auto" w:fill="FFFFFF"/>
          <w:lang w:eastAsia="ru-RU"/>
        </w:rPr>
      </w:pPr>
      <w:r w:rsidRPr="005E73BD">
        <w:rPr>
          <w:rFonts w:ascii="Times New Roman" w:hAnsi="Times New Roman" w:cs="Times New Roman"/>
        </w:rPr>
        <w:t xml:space="preserve">В случае, если Победитель не исполнит свои обязательства, указанные в настоящем сообщении, внесенный Победителем задаток ему не возвращается. </w:t>
      </w:r>
    </w:p>
    <w:p w14:paraId="6B05538C" w14:textId="77777777" w:rsidR="00C07C81" w:rsidRPr="005E73BD" w:rsidRDefault="00C07C81" w:rsidP="001F16E0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567"/>
        <w:rPr>
          <w:bCs/>
          <w:shd w:val="clear" w:color="auto" w:fill="FFFFFF"/>
          <w:lang w:eastAsia="ru-RU"/>
        </w:rPr>
      </w:pPr>
    </w:p>
    <w:p w14:paraId="46631A7E" w14:textId="77777777" w:rsidR="00C07C81" w:rsidRPr="005E73BD" w:rsidRDefault="00C07C81" w:rsidP="001F16E0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567"/>
        <w:rPr>
          <w:bCs/>
          <w:shd w:val="clear" w:color="auto" w:fill="FFFFFF"/>
          <w:lang w:eastAsia="ru-RU"/>
        </w:rPr>
      </w:pPr>
    </w:p>
    <w:p w14:paraId="0406DF61" w14:textId="77777777" w:rsidR="00594427" w:rsidRPr="005E73BD" w:rsidRDefault="00594427" w:rsidP="001F16E0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</w:p>
    <w:p w14:paraId="16B43E12" w14:textId="77777777" w:rsidR="00594427" w:rsidRPr="005E73BD" w:rsidRDefault="00594427" w:rsidP="001F16E0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</w:p>
    <w:sectPr w:rsidR="00594427" w:rsidRPr="005E73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4"/>
  </w:num>
  <w:num w:numId="3">
    <w:abstractNumId w:val="7"/>
  </w:num>
  <w:num w:numId="4">
    <w:abstractNumId w:val="17"/>
  </w:num>
  <w:num w:numId="5">
    <w:abstractNumId w:val="13"/>
  </w:num>
  <w:num w:numId="6">
    <w:abstractNumId w:val="16"/>
  </w:num>
  <w:num w:numId="7">
    <w:abstractNumId w:val="3"/>
  </w:num>
  <w:num w:numId="8">
    <w:abstractNumId w:val="6"/>
  </w:num>
  <w:num w:numId="9">
    <w:abstractNumId w:val="1"/>
  </w:num>
  <w:num w:numId="10">
    <w:abstractNumId w:val="15"/>
  </w:num>
  <w:num w:numId="11">
    <w:abstractNumId w:val="10"/>
  </w:num>
  <w:num w:numId="12">
    <w:abstractNumId w:val="5"/>
  </w:num>
  <w:num w:numId="13">
    <w:abstractNumId w:val="14"/>
  </w:num>
  <w:num w:numId="14">
    <w:abstractNumId w:val="0"/>
  </w:num>
  <w:num w:numId="15">
    <w:abstractNumId w:val="9"/>
  </w:num>
  <w:num w:numId="16">
    <w:abstractNumId w:val="12"/>
  </w:num>
  <w:num w:numId="17">
    <w:abstractNumId w:val="2"/>
  </w:num>
  <w:num w:numId="18">
    <w:abstractNumId w:val="8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0286"/>
    <w:rsid w:val="00001176"/>
    <w:rsid w:val="00010EE0"/>
    <w:rsid w:val="00012CB3"/>
    <w:rsid w:val="000134D8"/>
    <w:rsid w:val="00013BCB"/>
    <w:rsid w:val="000176C8"/>
    <w:rsid w:val="00020163"/>
    <w:rsid w:val="0002308F"/>
    <w:rsid w:val="00023503"/>
    <w:rsid w:val="0002440D"/>
    <w:rsid w:val="00027876"/>
    <w:rsid w:val="00030F2F"/>
    <w:rsid w:val="00032B3C"/>
    <w:rsid w:val="00032B89"/>
    <w:rsid w:val="00035895"/>
    <w:rsid w:val="00035D50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97229"/>
    <w:rsid w:val="000A67F4"/>
    <w:rsid w:val="000A708F"/>
    <w:rsid w:val="000A7A3D"/>
    <w:rsid w:val="000B2232"/>
    <w:rsid w:val="000B46F0"/>
    <w:rsid w:val="000B59A6"/>
    <w:rsid w:val="000B72AE"/>
    <w:rsid w:val="000B7AB9"/>
    <w:rsid w:val="000C6D26"/>
    <w:rsid w:val="000C701C"/>
    <w:rsid w:val="000D2509"/>
    <w:rsid w:val="000D3433"/>
    <w:rsid w:val="000D7F2D"/>
    <w:rsid w:val="000E1571"/>
    <w:rsid w:val="000E295D"/>
    <w:rsid w:val="000E48CF"/>
    <w:rsid w:val="000F0A21"/>
    <w:rsid w:val="00103D6C"/>
    <w:rsid w:val="00105ABD"/>
    <w:rsid w:val="00112636"/>
    <w:rsid w:val="00114BEC"/>
    <w:rsid w:val="00120DAF"/>
    <w:rsid w:val="001240A5"/>
    <w:rsid w:val="00127C8C"/>
    <w:rsid w:val="001403CE"/>
    <w:rsid w:val="001405B1"/>
    <w:rsid w:val="00143D29"/>
    <w:rsid w:val="00146726"/>
    <w:rsid w:val="00146F56"/>
    <w:rsid w:val="00147156"/>
    <w:rsid w:val="0015295C"/>
    <w:rsid w:val="00152A0F"/>
    <w:rsid w:val="00154849"/>
    <w:rsid w:val="00157D06"/>
    <w:rsid w:val="00161205"/>
    <w:rsid w:val="00165539"/>
    <w:rsid w:val="00170D6F"/>
    <w:rsid w:val="0017532B"/>
    <w:rsid w:val="00176F56"/>
    <w:rsid w:val="00177B0F"/>
    <w:rsid w:val="00181274"/>
    <w:rsid w:val="00183B7F"/>
    <w:rsid w:val="00191CD8"/>
    <w:rsid w:val="00192B12"/>
    <w:rsid w:val="00194076"/>
    <w:rsid w:val="00197E20"/>
    <w:rsid w:val="001A36B6"/>
    <w:rsid w:val="001A3C7A"/>
    <w:rsid w:val="001B035C"/>
    <w:rsid w:val="001B22B5"/>
    <w:rsid w:val="001B5723"/>
    <w:rsid w:val="001B5A8E"/>
    <w:rsid w:val="001C026F"/>
    <w:rsid w:val="001C1C23"/>
    <w:rsid w:val="001D2170"/>
    <w:rsid w:val="001D21E0"/>
    <w:rsid w:val="001E1023"/>
    <w:rsid w:val="001E2929"/>
    <w:rsid w:val="001E2AFB"/>
    <w:rsid w:val="001E36BC"/>
    <w:rsid w:val="001E4A0C"/>
    <w:rsid w:val="001E6662"/>
    <w:rsid w:val="001E68B6"/>
    <w:rsid w:val="001F08FF"/>
    <w:rsid w:val="001F16E0"/>
    <w:rsid w:val="001F48D7"/>
    <w:rsid w:val="001F4921"/>
    <w:rsid w:val="001F5965"/>
    <w:rsid w:val="001F632B"/>
    <w:rsid w:val="00203832"/>
    <w:rsid w:val="00206B05"/>
    <w:rsid w:val="00214AD7"/>
    <w:rsid w:val="00216D8E"/>
    <w:rsid w:val="0021719E"/>
    <w:rsid w:val="0022470A"/>
    <w:rsid w:val="00225454"/>
    <w:rsid w:val="00226C50"/>
    <w:rsid w:val="00226FAD"/>
    <w:rsid w:val="00227560"/>
    <w:rsid w:val="00232B96"/>
    <w:rsid w:val="002334AC"/>
    <w:rsid w:val="0024164E"/>
    <w:rsid w:val="002436E4"/>
    <w:rsid w:val="00245B88"/>
    <w:rsid w:val="002577CA"/>
    <w:rsid w:val="0027158C"/>
    <w:rsid w:val="00271F3D"/>
    <w:rsid w:val="00272E95"/>
    <w:rsid w:val="002758F2"/>
    <w:rsid w:val="0028226F"/>
    <w:rsid w:val="00293137"/>
    <w:rsid w:val="0029431E"/>
    <w:rsid w:val="00294D2C"/>
    <w:rsid w:val="00295905"/>
    <w:rsid w:val="002A0879"/>
    <w:rsid w:val="002A2042"/>
    <w:rsid w:val="002A7C72"/>
    <w:rsid w:val="002B3050"/>
    <w:rsid w:val="002B418F"/>
    <w:rsid w:val="002B5DDC"/>
    <w:rsid w:val="002B7648"/>
    <w:rsid w:val="002C2B27"/>
    <w:rsid w:val="002D42E3"/>
    <w:rsid w:val="002D4C30"/>
    <w:rsid w:val="002D6923"/>
    <w:rsid w:val="002D7FAC"/>
    <w:rsid w:val="002E4945"/>
    <w:rsid w:val="002F08A7"/>
    <w:rsid w:val="002F7994"/>
    <w:rsid w:val="003012B5"/>
    <w:rsid w:val="003018B2"/>
    <w:rsid w:val="0030501C"/>
    <w:rsid w:val="003054A9"/>
    <w:rsid w:val="00307A51"/>
    <w:rsid w:val="00307D4B"/>
    <w:rsid w:val="00310DE6"/>
    <w:rsid w:val="00314261"/>
    <w:rsid w:val="0031540D"/>
    <w:rsid w:val="0032055A"/>
    <w:rsid w:val="00322016"/>
    <w:rsid w:val="003225E3"/>
    <w:rsid w:val="003238B5"/>
    <w:rsid w:val="00342E46"/>
    <w:rsid w:val="00343998"/>
    <w:rsid w:val="003508BB"/>
    <w:rsid w:val="00350DDC"/>
    <w:rsid w:val="00353EFE"/>
    <w:rsid w:val="00363F99"/>
    <w:rsid w:val="00366F00"/>
    <w:rsid w:val="0037373D"/>
    <w:rsid w:val="00377233"/>
    <w:rsid w:val="003774E7"/>
    <w:rsid w:val="00381FE0"/>
    <w:rsid w:val="00387683"/>
    <w:rsid w:val="00391AE1"/>
    <w:rsid w:val="00392328"/>
    <w:rsid w:val="003956FA"/>
    <w:rsid w:val="003A4562"/>
    <w:rsid w:val="003A61DC"/>
    <w:rsid w:val="003A7E40"/>
    <w:rsid w:val="003B1128"/>
    <w:rsid w:val="003B1140"/>
    <w:rsid w:val="003B1F62"/>
    <w:rsid w:val="003C119D"/>
    <w:rsid w:val="003C7B85"/>
    <w:rsid w:val="003D2FF2"/>
    <w:rsid w:val="003D39FC"/>
    <w:rsid w:val="003D5062"/>
    <w:rsid w:val="003D6F6B"/>
    <w:rsid w:val="003F365F"/>
    <w:rsid w:val="003F3D07"/>
    <w:rsid w:val="0040168E"/>
    <w:rsid w:val="0040372E"/>
    <w:rsid w:val="00404470"/>
    <w:rsid w:val="00407FAA"/>
    <w:rsid w:val="004121BD"/>
    <w:rsid w:val="0041714F"/>
    <w:rsid w:val="00421A5D"/>
    <w:rsid w:val="00432151"/>
    <w:rsid w:val="004361CD"/>
    <w:rsid w:val="00436C10"/>
    <w:rsid w:val="00442102"/>
    <w:rsid w:val="004445DA"/>
    <w:rsid w:val="00444925"/>
    <w:rsid w:val="00447189"/>
    <w:rsid w:val="00453D3B"/>
    <w:rsid w:val="00455684"/>
    <w:rsid w:val="0045655E"/>
    <w:rsid w:val="00457563"/>
    <w:rsid w:val="00465ED7"/>
    <w:rsid w:val="00467C17"/>
    <w:rsid w:val="00473D1A"/>
    <w:rsid w:val="00476ED6"/>
    <w:rsid w:val="0047704C"/>
    <w:rsid w:val="00483B49"/>
    <w:rsid w:val="00484906"/>
    <w:rsid w:val="00484A46"/>
    <w:rsid w:val="00486812"/>
    <w:rsid w:val="00486915"/>
    <w:rsid w:val="0049287A"/>
    <w:rsid w:val="004A23B3"/>
    <w:rsid w:val="004A431F"/>
    <w:rsid w:val="004A6394"/>
    <w:rsid w:val="004B406E"/>
    <w:rsid w:val="004C65B4"/>
    <w:rsid w:val="004D465D"/>
    <w:rsid w:val="004E57BB"/>
    <w:rsid w:val="004E6E70"/>
    <w:rsid w:val="004F0286"/>
    <w:rsid w:val="004F1E57"/>
    <w:rsid w:val="004F2CDD"/>
    <w:rsid w:val="004F2D6B"/>
    <w:rsid w:val="004F33C2"/>
    <w:rsid w:val="004F5022"/>
    <w:rsid w:val="004F7606"/>
    <w:rsid w:val="00500007"/>
    <w:rsid w:val="00502614"/>
    <w:rsid w:val="00504830"/>
    <w:rsid w:val="00506EA7"/>
    <w:rsid w:val="005119E7"/>
    <w:rsid w:val="0052154A"/>
    <w:rsid w:val="005252CB"/>
    <w:rsid w:val="005366A0"/>
    <w:rsid w:val="00536941"/>
    <w:rsid w:val="00537208"/>
    <w:rsid w:val="0054627E"/>
    <w:rsid w:val="005464A4"/>
    <w:rsid w:val="00562CA4"/>
    <w:rsid w:val="00563AAA"/>
    <w:rsid w:val="00565E13"/>
    <w:rsid w:val="005670E9"/>
    <w:rsid w:val="00573F91"/>
    <w:rsid w:val="00574D22"/>
    <w:rsid w:val="00577EF6"/>
    <w:rsid w:val="005807F2"/>
    <w:rsid w:val="00584C00"/>
    <w:rsid w:val="005878CC"/>
    <w:rsid w:val="00591ACD"/>
    <w:rsid w:val="00593608"/>
    <w:rsid w:val="00594427"/>
    <w:rsid w:val="00595078"/>
    <w:rsid w:val="00595FB1"/>
    <w:rsid w:val="0059712E"/>
    <w:rsid w:val="00597431"/>
    <w:rsid w:val="005A03CC"/>
    <w:rsid w:val="005A2FCD"/>
    <w:rsid w:val="005B0BF4"/>
    <w:rsid w:val="005B0F9F"/>
    <w:rsid w:val="005B5035"/>
    <w:rsid w:val="005B5690"/>
    <w:rsid w:val="005C0576"/>
    <w:rsid w:val="005C21B3"/>
    <w:rsid w:val="005C3DC6"/>
    <w:rsid w:val="005C4334"/>
    <w:rsid w:val="005C51AC"/>
    <w:rsid w:val="005D6C2A"/>
    <w:rsid w:val="005E73BD"/>
    <w:rsid w:val="005F1DA9"/>
    <w:rsid w:val="005F1EB9"/>
    <w:rsid w:val="005F4A1E"/>
    <w:rsid w:val="005F4E32"/>
    <w:rsid w:val="005F51DE"/>
    <w:rsid w:val="005F785B"/>
    <w:rsid w:val="005F7B6A"/>
    <w:rsid w:val="00601907"/>
    <w:rsid w:val="00601A68"/>
    <w:rsid w:val="0060334B"/>
    <w:rsid w:val="00606959"/>
    <w:rsid w:val="006109C7"/>
    <w:rsid w:val="0062091C"/>
    <w:rsid w:val="00631009"/>
    <w:rsid w:val="0063128C"/>
    <w:rsid w:val="006319BA"/>
    <w:rsid w:val="00633AE5"/>
    <w:rsid w:val="00634233"/>
    <w:rsid w:val="00635D62"/>
    <w:rsid w:val="00636FDD"/>
    <w:rsid w:val="006374F4"/>
    <w:rsid w:val="00640E5F"/>
    <w:rsid w:val="00641185"/>
    <w:rsid w:val="00645FD6"/>
    <w:rsid w:val="00646E4D"/>
    <w:rsid w:val="00647578"/>
    <w:rsid w:val="006514BA"/>
    <w:rsid w:val="00655355"/>
    <w:rsid w:val="00657C5B"/>
    <w:rsid w:val="006630E3"/>
    <w:rsid w:val="0066500E"/>
    <w:rsid w:val="006755CF"/>
    <w:rsid w:val="006807A5"/>
    <w:rsid w:val="006830B2"/>
    <w:rsid w:val="00685915"/>
    <w:rsid w:val="006865C6"/>
    <w:rsid w:val="006937E1"/>
    <w:rsid w:val="00693850"/>
    <w:rsid w:val="0069485C"/>
    <w:rsid w:val="006948C9"/>
    <w:rsid w:val="006966F1"/>
    <w:rsid w:val="0069722F"/>
    <w:rsid w:val="006A2988"/>
    <w:rsid w:val="006A4FB2"/>
    <w:rsid w:val="006A6AD0"/>
    <w:rsid w:val="006A7FBE"/>
    <w:rsid w:val="006B00AE"/>
    <w:rsid w:val="006B0328"/>
    <w:rsid w:val="006B0429"/>
    <w:rsid w:val="006B1B87"/>
    <w:rsid w:val="006B32C2"/>
    <w:rsid w:val="006B3E4B"/>
    <w:rsid w:val="006B68E9"/>
    <w:rsid w:val="006B740E"/>
    <w:rsid w:val="006B7864"/>
    <w:rsid w:val="006B7DE8"/>
    <w:rsid w:val="006C0E41"/>
    <w:rsid w:val="006C6D51"/>
    <w:rsid w:val="006C7D1D"/>
    <w:rsid w:val="006D0C2B"/>
    <w:rsid w:val="006D12FA"/>
    <w:rsid w:val="006D1720"/>
    <w:rsid w:val="006D1E42"/>
    <w:rsid w:val="006D4054"/>
    <w:rsid w:val="006D6954"/>
    <w:rsid w:val="006D7758"/>
    <w:rsid w:val="006E126E"/>
    <w:rsid w:val="006E7D8C"/>
    <w:rsid w:val="006F479B"/>
    <w:rsid w:val="006F50F6"/>
    <w:rsid w:val="00701091"/>
    <w:rsid w:val="007016AF"/>
    <w:rsid w:val="00704864"/>
    <w:rsid w:val="007052F4"/>
    <w:rsid w:val="007124E4"/>
    <w:rsid w:val="00721FBD"/>
    <w:rsid w:val="007225CA"/>
    <w:rsid w:val="00731338"/>
    <w:rsid w:val="0073467D"/>
    <w:rsid w:val="00736C4A"/>
    <w:rsid w:val="00740806"/>
    <w:rsid w:val="00740F8B"/>
    <w:rsid w:val="00741D81"/>
    <w:rsid w:val="0074634A"/>
    <w:rsid w:val="00750FA1"/>
    <w:rsid w:val="00753D3F"/>
    <w:rsid w:val="00773EEF"/>
    <w:rsid w:val="0077406D"/>
    <w:rsid w:val="0077414D"/>
    <w:rsid w:val="00776517"/>
    <w:rsid w:val="00782A96"/>
    <w:rsid w:val="00782E51"/>
    <w:rsid w:val="0079126B"/>
    <w:rsid w:val="007961E2"/>
    <w:rsid w:val="00797611"/>
    <w:rsid w:val="007A3C38"/>
    <w:rsid w:val="007A706B"/>
    <w:rsid w:val="007B0730"/>
    <w:rsid w:val="007B1495"/>
    <w:rsid w:val="007B16C4"/>
    <w:rsid w:val="007B6981"/>
    <w:rsid w:val="007C10ED"/>
    <w:rsid w:val="007C2A61"/>
    <w:rsid w:val="007D3D2F"/>
    <w:rsid w:val="007D5954"/>
    <w:rsid w:val="007D5A90"/>
    <w:rsid w:val="007E0E7A"/>
    <w:rsid w:val="007E16E2"/>
    <w:rsid w:val="007E32D4"/>
    <w:rsid w:val="007E45A3"/>
    <w:rsid w:val="007E5904"/>
    <w:rsid w:val="007F2911"/>
    <w:rsid w:val="007F7721"/>
    <w:rsid w:val="008066AE"/>
    <w:rsid w:val="008075FB"/>
    <w:rsid w:val="00807738"/>
    <w:rsid w:val="00812068"/>
    <w:rsid w:val="00815F61"/>
    <w:rsid w:val="0082017D"/>
    <w:rsid w:val="008224F3"/>
    <w:rsid w:val="0083108C"/>
    <w:rsid w:val="00831730"/>
    <w:rsid w:val="008328F2"/>
    <w:rsid w:val="00837083"/>
    <w:rsid w:val="00840E98"/>
    <w:rsid w:val="008622E6"/>
    <w:rsid w:val="0086369B"/>
    <w:rsid w:val="0086454E"/>
    <w:rsid w:val="00881081"/>
    <w:rsid w:val="0089111A"/>
    <w:rsid w:val="00891777"/>
    <w:rsid w:val="00895E79"/>
    <w:rsid w:val="008A47AF"/>
    <w:rsid w:val="008B1F98"/>
    <w:rsid w:val="008B2E9F"/>
    <w:rsid w:val="008B6BD3"/>
    <w:rsid w:val="008C0702"/>
    <w:rsid w:val="008C0893"/>
    <w:rsid w:val="008C250D"/>
    <w:rsid w:val="008D3530"/>
    <w:rsid w:val="008D46FA"/>
    <w:rsid w:val="008E0F80"/>
    <w:rsid w:val="008E2068"/>
    <w:rsid w:val="008F013A"/>
    <w:rsid w:val="008F0392"/>
    <w:rsid w:val="008F06F0"/>
    <w:rsid w:val="008F16B5"/>
    <w:rsid w:val="008F6381"/>
    <w:rsid w:val="00902D54"/>
    <w:rsid w:val="0090719A"/>
    <w:rsid w:val="00912FC9"/>
    <w:rsid w:val="0091618E"/>
    <w:rsid w:val="00917E5D"/>
    <w:rsid w:val="009200E0"/>
    <w:rsid w:val="00922454"/>
    <w:rsid w:val="00924868"/>
    <w:rsid w:val="00931D65"/>
    <w:rsid w:val="0093457E"/>
    <w:rsid w:val="009346E0"/>
    <w:rsid w:val="00934A8F"/>
    <w:rsid w:val="00934DB8"/>
    <w:rsid w:val="009352AD"/>
    <w:rsid w:val="0093571A"/>
    <w:rsid w:val="00943D14"/>
    <w:rsid w:val="009447B7"/>
    <w:rsid w:val="00946B6C"/>
    <w:rsid w:val="0095263E"/>
    <w:rsid w:val="0095502C"/>
    <w:rsid w:val="00957AA7"/>
    <w:rsid w:val="00965075"/>
    <w:rsid w:val="0096585B"/>
    <w:rsid w:val="00970D45"/>
    <w:rsid w:val="00973C89"/>
    <w:rsid w:val="00974E44"/>
    <w:rsid w:val="009754A6"/>
    <w:rsid w:val="00984082"/>
    <w:rsid w:val="0098591F"/>
    <w:rsid w:val="0099160B"/>
    <w:rsid w:val="009A29AE"/>
    <w:rsid w:val="009B0D7F"/>
    <w:rsid w:val="009B4005"/>
    <w:rsid w:val="009C00CD"/>
    <w:rsid w:val="009C095C"/>
    <w:rsid w:val="009C2C69"/>
    <w:rsid w:val="009C4184"/>
    <w:rsid w:val="009C73C1"/>
    <w:rsid w:val="009C7DCB"/>
    <w:rsid w:val="009D453E"/>
    <w:rsid w:val="009D6D76"/>
    <w:rsid w:val="009D6F01"/>
    <w:rsid w:val="009D7A90"/>
    <w:rsid w:val="009E05A3"/>
    <w:rsid w:val="009E19AE"/>
    <w:rsid w:val="009E2A21"/>
    <w:rsid w:val="009E2F9A"/>
    <w:rsid w:val="009E6E68"/>
    <w:rsid w:val="009F26B1"/>
    <w:rsid w:val="009F616B"/>
    <w:rsid w:val="00A0200E"/>
    <w:rsid w:val="00A021FA"/>
    <w:rsid w:val="00A04144"/>
    <w:rsid w:val="00A06278"/>
    <w:rsid w:val="00A07915"/>
    <w:rsid w:val="00A14271"/>
    <w:rsid w:val="00A1525C"/>
    <w:rsid w:val="00A218F4"/>
    <w:rsid w:val="00A251DE"/>
    <w:rsid w:val="00A327AD"/>
    <w:rsid w:val="00A366EE"/>
    <w:rsid w:val="00A370AD"/>
    <w:rsid w:val="00A40058"/>
    <w:rsid w:val="00A41E0F"/>
    <w:rsid w:val="00A42E37"/>
    <w:rsid w:val="00A4486D"/>
    <w:rsid w:val="00A44D50"/>
    <w:rsid w:val="00A44E98"/>
    <w:rsid w:val="00A46A6B"/>
    <w:rsid w:val="00A5084E"/>
    <w:rsid w:val="00A64FBA"/>
    <w:rsid w:val="00A64FBD"/>
    <w:rsid w:val="00A65545"/>
    <w:rsid w:val="00A71DF5"/>
    <w:rsid w:val="00A77C2E"/>
    <w:rsid w:val="00A81FDF"/>
    <w:rsid w:val="00A824C5"/>
    <w:rsid w:val="00A83199"/>
    <w:rsid w:val="00AA276E"/>
    <w:rsid w:val="00AA27CD"/>
    <w:rsid w:val="00AA6128"/>
    <w:rsid w:val="00AB2412"/>
    <w:rsid w:val="00AB3E2D"/>
    <w:rsid w:val="00AB493C"/>
    <w:rsid w:val="00AC2C6A"/>
    <w:rsid w:val="00AC5082"/>
    <w:rsid w:val="00AC5723"/>
    <w:rsid w:val="00AC6041"/>
    <w:rsid w:val="00AC6490"/>
    <w:rsid w:val="00AC78B8"/>
    <w:rsid w:val="00AD256E"/>
    <w:rsid w:val="00AD579B"/>
    <w:rsid w:val="00AE3389"/>
    <w:rsid w:val="00AE6C49"/>
    <w:rsid w:val="00AF0A56"/>
    <w:rsid w:val="00AF0FC7"/>
    <w:rsid w:val="00AF1150"/>
    <w:rsid w:val="00AF336F"/>
    <w:rsid w:val="00AF4C0A"/>
    <w:rsid w:val="00B038D1"/>
    <w:rsid w:val="00B13858"/>
    <w:rsid w:val="00B13859"/>
    <w:rsid w:val="00B14D64"/>
    <w:rsid w:val="00B152B1"/>
    <w:rsid w:val="00B176A9"/>
    <w:rsid w:val="00B2465D"/>
    <w:rsid w:val="00B24AA1"/>
    <w:rsid w:val="00B327D9"/>
    <w:rsid w:val="00B355B8"/>
    <w:rsid w:val="00B355C4"/>
    <w:rsid w:val="00B428A4"/>
    <w:rsid w:val="00B46DFE"/>
    <w:rsid w:val="00B50432"/>
    <w:rsid w:val="00B57CFB"/>
    <w:rsid w:val="00B63F35"/>
    <w:rsid w:val="00B72EA9"/>
    <w:rsid w:val="00B74F8C"/>
    <w:rsid w:val="00B77BDF"/>
    <w:rsid w:val="00B827EF"/>
    <w:rsid w:val="00B82F15"/>
    <w:rsid w:val="00B8506B"/>
    <w:rsid w:val="00B867C7"/>
    <w:rsid w:val="00B95FE4"/>
    <w:rsid w:val="00B97D58"/>
    <w:rsid w:val="00BA117C"/>
    <w:rsid w:val="00BA3CC0"/>
    <w:rsid w:val="00BA7EFE"/>
    <w:rsid w:val="00BB23C5"/>
    <w:rsid w:val="00BB58A4"/>
    <w:rsid w:val="00BC31AC"/>
    <w:rsid w:val="00BC750B"/>
    <w:rsid w:val="00BD63CD"/>
    <w:rsid w:val="00BD6C33"/>
    <w:rsid w:val="00BE4322"/>
    <w:rsid w:val="00BE7E71"/>
    <w:rsid w:val="00BF50F8"/>
    <w:rsid w:val="00BF623F"/>
    <w:rsid w:val="00C010DB"/>
    <w:rsid w:val="00C014E5"/>
    <w:rsid w:val="00C03CF0"/>
    <w:rsid w:val="00C0540C"/>
    <w:rsid w:val="00C07C81"/>
    <w:rsid w:val="00C14523"/>
    <w:rsid w:val="00C20EBD"/>
    <w:rsid w:val="00C26F9A"/>
    <w:rsid w:val="00C30B6C"/>
    <w:rsid w:val="00C3332B"/>
    <w:rsid w:val="00C344B6"/>
    <w:rsid w:val="00C364B4"/>
    <w:rsid w:val="00C379D9"/>
    <w:rsid w:val="00C40129"/>
    <w:rsid w:val="00C46B4E"/>
    <w:rsid w:val="00C4733E"/>
    <w:rsid w:val="00C4738C"/>
    <w:rsid w:val="00C52B47"/>
    <w:rsid w:val="00C52BDD"/>
    <w:rsid w:val="00C551A1"/>
    <w:rsid w:val="00C557FF"/>
    <w:rsid w:val="00C60D9E"/>
    <w:rsid w:val="00C63F2F"/>
    <w:rsid w:val="00C64F01"/>
    <w:rsid w:val="00C84C94"/>
    <w:rsid w:val="00C92C5E"/>
    <w:rsid w:val="00C92F5F"/>
    <w:rsid w:val="00C9450A"/>
    <w:rsid w:val="00CA054C"/>
    <w:rsid w:val="00CA6228"/>
    <w:rsid w:val="00CA6B7D"/>
    <w:rsid w:val="00CA7D71"/>
    <w:rsid w:val="00CC26D8"/>
    <w:rsid w:val="00CC3A72"/>
    <w:rsid w:val="00CC4291"/>
    <w:rsid w:val="00CD11B4"/>
    <w:rsid w:val="00CD3041"/>
    <w:rsid w:val="00CD4F59"/>
    <w:rsid w:val="00CD6389"/>
    <w:rsid w:val="00CD6DEC"/>
    <w:rsid w:val="00CE0251"/>
    <w:rsid w:val="00CE1663"/>
    <w:rsid w:val="00CE177B"/>
    <w:rsid w:val="00CF3298"/>
    <w:rsid w:val="00CF5026"/>
    <w:rsid w:val="00D00A7B"/>
    <w:rsid w:val="00D06C4A"/>
    <w:rsid w:val="00D12539"/>
    <w:rsid w:val="00D12ED7"/>
    <w:rsid w:val="00D159E9"/>
    <w:rsid w:val="00D23FF8"/>
    <w:rsid w:val="00D30252"/>
    <w:rsid w:val="00D43F9E"/>
    <w:rsid w:val="00D476F8"/>
    <w:rsid w:val="00D50844"/>
    <w:rsid w:val="00D601EE"/>
    <w:rsid w:val="00D61BA9"/>
    <w:rsid w:val="00D65402"/>
    <w:rsid w:val="00D65677"/>
    <w:rsid w:val="00D71AC7"/>
    <w:rsid w:val="00D7224B"/>
    <w:rsid w:val="00D7686C"/>
    <w:rsid w:val="00D77146"/>
    <w:rsid w:val="00D83E3E"/>
    <w:rsid w:val="00D86554"/>
    <w:rsid w:val="00D94BF0"/>
    <w:rsid w:val="00DA3FFC"/>
    <w:rsid w:val="00DB11F9"/>
    <w:rsid w:val="00DB3491"/>
    <w:rsid w:val="00DB6F43"/>
    <w:rsid w:val="00DC04EA"/>
    <w:rsid w:val="00DC7780"/>
    <w:rsid w:val="00DC7C44"/>
    <w:rsid w:val="00DD0841"/>
    <w:rsid w:val="00DD2E32"/>
    <w:rsid w:val="00DD5DF9"/>
    <w:rsid w:val="00DE029B"/>
    <w:rsid w:val="00DE0A7C"/>
    <w:rsid w:val="00DE0DB7"/>
    <w:rsid w:val="00DE661F"/>
    <w:rsid w:val="00DE6D62"/>
    <w:rsid w:val="00DF1BD6"/>
    <w:rsid w:val="00DF2D67"/>
    <w:rsid w:val="00DF4387"/>
    <w:rsid w:val="00E01193"/>
    <w:rsid w:val="00E11AEB"/>
    <w:rsid w:val="00E13980"/>
    <w:rsid w:val="00E26750"/>
    <w:rsid w:val="00E27733"/>
    <w:rsid w:val="00E3627F"/>
    <w:rsid w:val="00E40FD4"/>
    <w:rsid w:val="00E4107E"/>
    <w:rsid w:val="00E465B2"/>
    <w:rsid w:val="00E465C3"/>
    <w:rsid w:val="00E46D7E"/>
    <w:rsid w:val="00E50DDE"/>
    <w:rsid w:val="00E576EE"/>
    <w:rsid w:val="00E677E8"/>
    <w:rsid w:val="00E73F07"/>
    <w:rsid w:val="00E8534D"/>
    <w:rsid w:val="00E86566"/>
    <w:rsid w:val="00E86880"/>
    <w:rsid w:val="00E90774"/>
    <w:rsid w:val="00E91E18"/>
    <w:rsid w:val="00EA1CB2"/>
    <w:rsid w:val="00EA310C"/>
    <w:rsid w:val="00EA741B"/>
    <w:rsid w:val="00EA776F"/>
    <w:rsid w:val="00EB3D73"/>
    <w:rsid w:val="00EB54E0"/>
    <w:rsid w:val="00EB6CB3"/>
    <w:rsid w:val="00EC5961"/>
    <w:rsid w:val="00EC5CF9"/>
    <w:rsid w:val="00EC5EA3"/>
    <w:rsid w:val="00EC700F"/>
    <w:rsid w:val="00ED0D99"/>
    <w:rsid w:val="00ED12CC"/>
    <w:rsid w:val="00ED34C9"/>
    <w:rsid w:val="00ED4212"/>
    <w:rsid w:val="00ED5DD4"/>
    <w:rsid w:val="00ED74C1"/>
    <w:rsid w:val="00EE109C"/>
    <w:rsid w:val="00EE3535"/>
    <w:rsid w:val="00EE3C5A"/>
    <w:rsid w:val="00EF00FA"/>
    <w:rsid w:val="00EF0957"/>
    <w:rsid w:val="00EF1547"/>
    <w:rsid w:val="00EF41BC"/>
    <w:rsid w:val="00EF444D"/>
    <w:rsid w:val="00EF7D4A"/>
    <w:rsid w:val="00F0462C"/>
    <w:rsid w:val="00F056BE"/>
    <w:rsid w:val="00F05938"/>
    <w:rsid w:val="00F068C0"/>
    <w:rsid w:val="00F172F7"/>
    <w:rsid w:val="00F1748F"/>
    <w:rsid w:val="00F24D9C"/>
    <w:rsid w:val="00F2796F"/>
    <w:rsid w:val="00F3161E"/>
    <w:rsid w:val="00F3306C"/>
    <w:rsid w:val="00F34A3E"/>
    <w:rsid w:val="00F431EA"/>
    <w:rsid w:val="00F44925"/>
    <w:rsid w:val="00F50C68"/>
    <w:rsid w:val="00F56F2E"/>
    <w:rsid w:val="00F610AB"/>
    <w:rsid w:val="00F6276D"/>
    <w:rsid w:val="00F63E4B"/>
    <w:rsid w:val="00F64078"/>
    <w:rsid w:val="00F67C2F"/>
    <w:rsid w:val="00F71690"/>
    <w:rsid w:val="00F7438B"/>
    <w:rsid w:val="00F7634C"/>
    <w:rsid w:val="00F777F0"/>
    <w:rsid w:val="00F9062C"/>
    <w:rsid w:val="00F92CBC"/>
    <w:rsid w:val="00F955A3"/>
    <w:rsid w:val="00F97DE2"/>
    <w:rsid w:val="00FB1DB4"/>
    <w:rsid w:val="00FB2C38"/>
    <w:rsid w:val="00FB5FE9"/>
    <w:rsid w:val="00FC30A9"/>
    <w:rsid w:val="00FC7633"/>
    <w:rsid w:val="00FD0358"/>
    <w:rsid w:val="00FD1550"/>
    <w:rsid w:val="00FE1A9B"/>
    <w:rsid w:val="00FF0693"/>
    <w:rsid w:val="00FF70E6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094F6"/>
  <w15:docId w15:val="{3A2A6B6F-4693-434C-8A3F-F56BD369C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paragraph" w:styleId="af2">
    <w:name w:val="Normal (Web)"/>
    <w:basedOn w:val="a"/>
    <w:uiPriority w:val="99"/>
    <w:semiHidden/>
    <w:unhideWhenUsed/>
    <w:rsid w:val="00035D50"/>
    <w:pPr>
      <w:spacing w:before="100" w:beforeAutospacing="1" w:after="100" w:afterAutospacing="1" w:line="240" w:lineRule="auto"/>
    </w:pPr>
    <w:rPr>
      <w:rFonts w:ascii="Calibri" w:hAnsi="Calibri" w:cs="Times New Roman"/>
      <w:color w:val="000000"/>
    </w:rPr>
  </w:style>
  <w:style w:type="character" w:styleId="af3">
    <w:name w:val="Unresolved Mention"/>
    <w:basedOn w:val="a0"/>
    <w:uiPriority w:val="99"/>
    <w:semiHidden/>
    <w:unhideWhenUsed/>
    <w:rsid w:val="00CE02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3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ot-online.ru" TargetMode="External"/><Relationship Id="rId5" Type="http://schemas.openxmlformats.org/officeDocument/2006/relationships/hyperlink" Target="mailto:kudina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1118</TotalTime>
  <Pages>4</Pages>
  <Words>2490</Words>
  <Characters>14196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Нестерова Анна Валерьевна</cp:lastModifiedBy>
  <cp:revision>999</cp:revision>
  <cp:lastPrinted>2020-01-20T15:09:00Z</cp:lastPrinted>
  <dcterms:created xsi:type="dcterms:W3CDTF">2017-12-19T08:40:00Z</dcterms:created>
  <dcterms:modified xsi:type="dcterms:W3CDTF">2021-09-06T09:40:00Z</dcterms:modified>
</cp:coreProperties>
</file>