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4C567588" w:rsidR="0003404B" w:rsidRPr="000F284D" w:rsidRDefault="00405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40568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0568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0568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0568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0568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0568D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</w:t>
      </w:r>
      <w:r w:rsidRPr="000F284D">
        <w:rPr>
          <w:rFonts w:ascii="Times New Roman" w:hAnsi="Times New Roman" w:cs="Times New Roman"/>
          <w:color w:val="000000"/>
          <w:sz w:val="24"/>
          <w:szCs w:val="24"/>
        </w:rPr>
        <w:t xml:space="preserve">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18 мая 2016 г. по </w:t>
      </w:r>
      <w:proofErr w:type="gramStart"/>
      <w:r w:rsidRPr="000F284D">
        <w:rPr>
          <w:rFonts w:ascii="Times New Roman" w:hAnsi="Times New Roman" w:cs="Times New Roman"/>
          <w:color w:val="000000"/>
          <w:sz w:val="24"/>
          <w:szCs w:val="24"/>
        </w:rPr>
        <w:t>делу № А40-52466/16-88-78 «Б» конкурсным управляющим (ликвидатором) Коммерческим банком «Регионально-отраслевой Специализированный Автопромышленный банк» (Общество с ограниченной ответственностью) (ООО КБ «РОСАВТОБАНК»), адрес регистрации: 123056, г. Москва, ул. Зоологическая, д. 26, стр. 2, ИНН 7717004724, ОГРН 1027700067394)</w:t>
      </w:r>
      <w:r w:rsidR="00555595" w:rsidRPr="000F284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0F284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0F28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0F28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0F28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2A3D9D73" w14:textId="77777777" w:rsidR="00987A46" w:rsidRPr="000F284D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84D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0F284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E94C0A4" w14:textId="48296E7F" w:rsidR="00987A46" w:rsidRDefault="00A62064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84D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Земельный участок - 88 600 +/- 42,3 кв. м, адрес: установлено относительно ориентира, расположенного в границах участка, ориентир западнее д. Волынцы, почтовый адрес ориентира: </w:t>
      </w:r>
      <w:proofErr w:type="gramStart"/>
      <w:r w:rsidRPr="000F284D">
        <w:rPr>
          <w:rFonts w:ascii="Times New Roman" w:hAnsi="Times New Roman" w:cs="Times New Roman"/>
          <w:color w:val="000000"/>
          <w:sz w:val="24"/>
          <w:szCs w:val="24"/>
        </w:rPr>
        <w:t>Калужская обл., Жуковский р-н, д. Волынцы, кадастровый номер 40:07:152402:99, земли с/х назначения - для с/х производства, ограничения и обременения: 584 кв. м - ограничения прав на земельный</w:t>
      </w:r>
      <w:r w:rsidRPr="00A62064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предусмотренные статьями 56, 56.1 Земельного кодекса Российской Федерации, 40.07.2.66, 1 978 кв. м - ограничения прав на земельный участок, предусмотренные статьями 56, 56.1 Земельного кодекса Российской Федерации, 40.07.2.75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62064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2064">
        <w:rPr>
          <w:rFonts w:ascii="Times New Roman" w:hAnsi="Times New Roman" w:cs="Times New Roman"/>
          <w:color w:val="000000"/>
          <w:sz w:val="24"/>
          <w:szCs w:val="24"/>
        </w:rPr>
        <w:t>570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2064">
        <w:rPr>
          <w:rFonts w:ascii="Times New Roman" w:hAnsi="Times New Roman" w:cs="Times New Roman"/>
          <w:color w:val="000000"/>
          <w:sz w:val="24"/>
          <w:szCs w:val="24"/>
        </w:rPr>
        <w:t>400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</w:p>
    <w:p w14:paraId="5CD96859" w14:textId="399AD7F3" w:rsidR="00A62064" w:rsidRPr="00233388" w:rsidRDefault="00A62064" w:rsidP="00A62064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206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A62064">
        <w:rPr>
          <w:rFonts w:ascii="Times New Roman" w:hAnsi="Times New Roman" w:cs="Times New Roman"/>
          <w:b/>
          <w:sz w:val="24"/>
          <w:szCs w:val="24"/>
        </w:rPr>
        <w:t>1</w:t>
      </w:r>
      <w:r w:rsidRPr="00233388">
        <w:rPr>
          <w:rFonts w:ascii="Times New Roman" w:hAnsi="Times New Roman" w:cs="Times New Roman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51419AB8" w14:textId="118F3C3F" w:rsidR="00A62064" w:rsidRPr="000F284D" w:rsidRDefault="00A62064" w:rsidP="005540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D64F0">
        <w:rPr>
          <w:rFonts w:ascii="Times New Roman" w:hAnsi="Times New Roman" w:cs="Times New Roman"/>
          <w:sz w:val="24"/>
          <w:szCs w:val="24"/>
        </w:rPr>
        <w:t xml:space="preserve">Покупатель по  Лоту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D64F0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Pr="003D64F0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Pr="000F284D">
        <w:rPr>
          <w:rFonts w:ascii="Times New Roman" w:hAnsi="Times New Roman" w:cs="Times New Roman"/>
          <w:sz w:val="24"/>
          <w:szCs w:val="24"/>
        </w:rPr>
        <w:t>земельные участки из земель сельскохозяйственного назначения.</w:t>
      </w:r>
    </w:p>
    <w:p w14:paraId="14351655" w14:textId="314CD89B" w:rsidR="00555595" w:rsidRPr="000F284D" w:rsidRDefault="00555595" w:rsidP="00554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284D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A62064" w:rsidRPr="000F284D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0F284D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0F284D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0F284D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0F284D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0F284D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EA8E20C" w:rsidR="0003404B" w:rsidRPr="0015789F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8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1578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15789F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15789F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15789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1578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1578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0F284D" w:rsidRPr="001578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 августа</w:t>
      </w:r>
      <w:r w:rsidR="005742CC" w:rsidRPr="001578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1578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1578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1578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F284D" w:rsidRPr="001578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 ноября</w:t>
      </w:r>
      <w:r w:rsidR="0003404B" w:rsidRPr="001578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1578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1578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1578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15789F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89F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45A6087" w:rsidR="0003404B" w:rsidRPr="00A15478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A1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A1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15789F" w:rsidRPr="00A15478">
        <w:rPr>
          <w:rFonts w:ascii="Times New Roman" w:hAnsi="Times New Roman" w:cs="Times New Roman"/>
          <w:color w:val="000000"/>
          <w:sz w:val="24"/>
          <w:szCs w:val="24"/>
        </w:rPr>
        <w:t>31 августа</w:t>
      </w:r>
      <w:r w:rsidR="00987A46"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A1547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202</w:t>
      </w:r>
      <w:r w:rsidR="00C15400" w:rsidRPr="00A1547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</w:t>
      </w:r>
      <w:r w:rsidR="00F92A8F" w:rsidRPr="00A1547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A15478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A1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 w:rsidRPr="00A1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A1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A154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A15478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15789F" w:rsidRPr="00A15478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A154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583BD222" w:rsidR="008F1609" w:rsidRPr="00A15478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5478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5789F" w:rsidRPr="00A1547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5789F" w:rsidRPr="00A1547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075EDE13" w:rsidR="0003404B" w:rsidRPr="00A15478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15789F" w:rsidRPr="00A1547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3A812887" w14:textId="36EB2C71" w:rsidR="00A15478" w:rsidRPr="00A15478" w:rsidRDefault="00A15478" w:rsidP="00A154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с 31 августа 2021 г. по 11 октября 2021 г. - в размере начальной цены продажи 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FC8762" w14:textId="70F7B36C" w:rsidR="00A15478" w:rsidRPr="00A15478" w:rsidRDefault="00A15478" w:rsidP="00A154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12 октября 2021 г. по 18 октября 2021 г. - в размере 87,20% от начальной цены продажи </w:t>
      </w:r>
      <w:r w:rsidR="009D6D77" w:rsidRPr="009D6D7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E260E3" w14:textId="4FD7A89D" w:rsidR="00A15478" w:rsidRPr="00A15478" w:rsidRDefault="00A15478" w:rsidP="00A154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с 19 октября 2021 г. по 25 октября 2021 г. - в размере 74,40% от начальной цены продажи </w:t>
      </w:r>
      <w:r w:rsidR="009D6D77" w:rsidRPr="009D6D7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ABDDB2" w14:textId="4A1A37A8" w:rsidR="00A15478" w:rsidRPr="00A15478" w:rsidRDefault="00A15478" w:rsidP="00A154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с 26 октября 2021 г. по 01 ноября 2021 г. - в размере 61,60% от начальной цены продажи </w:t>
      </w:r>
      <w:r w:rsidR="009D6D77" w:rsidRPr="009D6D7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64F1F9" w14:textId="2843DFE5" w:rsidR="00A15478" w:rsidRPr="00A15478" w:rsidRDefault="00A15478" w:rsidP="00A154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с 02 ноября 2021 г. по 08 ноября 2021 г. - в размере 48,80% от начальной цены продажи </w:t>
      </w:r>
      <w:r w:rsidR="009D6D77" w:rsidRPr="009D6D7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154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A39E1F" w14:textId="77777777" w:rsidR="00A15478" w:rsidRPr="00A15478" w:rsidRDefault="00A15478" w:rsidP="00A154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36,00% от начальной цены продажи лотов;</w:t>
      </w:r>
    </w:p>
    <w:p w14:paraId="7AF5DBBB" w14:textId="77777777" w:rsidR="00A15478" w:rsidRPr="00A15478" w:rsidRDefault="00A15478" w:rsidP="00A154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23,20% от начальной цены продажи лотов;</w:t>
      </w:r>
    </w:p>
    <w:p w14:paraId="7FCDDA2C" w14:textId="15839900" w:rsidR="00987A46" w:rsidRPr="0040568D" w:rsidRDefault="00A1547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A15478">
        <w:rPr>
          <w:rFonts w:ascii="Times New Roman" w:hAnsi="Times New Roman" w:cs="Times New Roman"/>
          <w:color w:val="000000"/>
          <w:sz w:val="24"/>
          <w:szCs w:val="24"/>
        </w:rPr>
        <w:t xml:space="preserve">с 23 ноября 2021 г. по 29 ноября 2021 г. - в размере 10,40%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лота.</w:t>
      </w:r>
    </w:p>
    <w:p w14:paraId="46FF98F4" w14:textId="6FB7F8BA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635D3F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D3F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635D3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635D3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635D3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635D3F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635D3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635D3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635D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635D3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D3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635D3F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635D3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635D3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635D3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635D3F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A33282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3F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ППП не позднее, чем за 3 (Три) дня до даты </w:t>
      </w:r>
      <w:r w:rsidRPr="00A33282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ППП.</w:t>
      </w:r>
    </w:p>
    <w:p w14:paraId="7A5935B1" w14:textId="196993C8" w:rsidR="008F1609" w:rsidRPr="00A33282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328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A33282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635D3F" w:rsidRPr="00A33282">
        <w:rPr>
          <w:rFonts w:ascii="Times New Roman" w:hAnsi="Times New Roman" w:cs="Times New Roman"/>
          <w:color w:val="000000"/>
          <w:sz w:val="24"/>
          <w:szCs w:val="24"/>
        </w:rPr>
        <w:t>КУ с понедельника по четверг с 9:00 до 18:00 часов, в пятницу с 9:00 до 16:45 часов  по адресу: г. Москва, Павелецкая наб., д,8, тел. +7(495) 725-31-47, доб. 6422</w:t>
      </w:r>
      <w:r w:rsidR="00987A46" w:rsidRPr="00A33282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A33282" w:rsidRPr="00A33282">
        <w:rPr>
          <w:rFonts w:ascii="Times New Roman" w:hAnsi="Times New Roman" w:cs="Times New Roman"/>
          <w:color w:val="000000"/>
          <w:sz w:val="24"/>
          <w:szCs w:val="24"/>
        </w:rPr>
        <w:t>mfrad@auction-house.ru, Ольга Орлова тел.  8(495) 234-04-00 (доб. 324)</w:t>
      </w:r>
      <w:proofErr w:type="gramEnd"/>
    </w:p>
    <w:p w14:paraId="56B881ED" w14:textId="55DB7200" w:rsidR="007A10EE" w:rsidRPr="00A33282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282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A3328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282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3328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33282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F284D"/>
    <w:rsid w:val="00101AB0"/>
    <w:rsid w:val="0015789F"/>
    <w:rsid w:val="001D30F1"/>
    <w:rsid w:val="00203862"/>
    <w:rsid w:val="002C3A2C"/>
    <w:rsid w:val="00360DC6"/>
    <w:rsid w:val="003E6C81"/>
    <w:rsid w:val="0040568D"/>
    <w:rsid w:val="00481067"/>
    <w:rsid w:val="00495D59"/>
    <w:rsid w:val="004B74A7"/>
    <w:rsid w:val="00554022"/>
    <w:rsid w:val="00555595"/>
    <w:rsid w:val="005742CC"/>
    <w:rsid w:val="005F1F68"/>
    <w:rsid w:val="00621553"/>
    <w:rsid w:val="00635D3F"/>
    <w:rsid w:val="00762232"/>
    <w:rsid w:val="007A10EE"/>
    <w:rsid w:val="007E3D68"/>
    <w:rsid w:val="008C4892"/>
    <w:rsid w:val="008E1CD7"/>
    <w:rsid w:val="008F1609"/>
    <w:rsid w:val="00953DA4"/>
    <w:rsid w:val="00987A46"/>
    <w:rsid w:val="009D6D77"/>
    <w:rsid w:val="009E68C2"/>
    <w:rsid w:val="009F0C4D"/>
    <w:rsid w:val="00A15478"/>
    <w:rsid w:val="00A33282"/>
    <w:rsid w:val="00A62064"/>
    <w:rsid w:val="00B97A00"/>
    <w:rsid w:val="00C15400"/>
    <w:rsid w:val="00C66976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A62064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A62064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1581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23</cp:revision>
  <dcterms:created xsi:type="dcterms:W3CDTF">2019-07-23T07:53:00Z</dcterms:created>
  <dcterms:modified xsi:type="dcterms:W3CDTF">2021-08-23T13:23:00Z</dcterms:modified>
</cp:coreProperties>
</file>