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4E543945" w:rsidR="00FC7902" w:rsidRDefault="00545720" w:rsidP="00FC7902">
      <w:pPr>
        <w:spacing w:before="120" w:after="120"/>
        <w:jc w:val="both"/>
        <w:rPr>
          <w:color w:val="000000"/>
        </w:rPr>
      </w:pPr>
      <w:r w:rsidRPr="00545720">
        <w:t xml:space="preserve">АО «Российский аукционный дом» (ОГРН 1097847233351, ИНН 7838430413, 190000, Санкт-Петербург, пер. </w:t>
      </w:r>
      <w:proofErr w:type="spellStart"/>
      <w:r w:rsidRPr="00545720">
        <w:t>Гривцова</w:t>
      </w:r>
      <w:proofErr w:type="spellEnd"/>
      <w:r w:rsidRPr="00545720">
        <w:t xml:space="preserve">, д. 5, </w:t>
      </w:r>
      <w:proofErr w:type="spellStart"/>
      <w:r w:rsidRPr="00545720">
        <w:t>лит.В</w:t>
      </w:r>
      <w:proofErr w:type="spellEnd"/>
      <w:r w:rsidRPr="00545720"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Свердловской области от 27 декабря 2018 г. по делу №А60-65929/2018 конкурсным управляющим (ликвидатором) Публичного акционерного общества «Уральский Транспортный Банк» (ПАО «</w:t>
      </w:r>
      <w:proofErr w:type="spellStart"/>
      <w:r w:rsidRPr="00545720">
        <w:t>Уралтрансбанк</w:t>
      </w:r>
      <w:proofErr w:type="spellEnd"/>
      <w:r w:rsidRPr="00545720">
        <w:t xml:space="preserve">»), адрес регистрации: 620027, Свердловская область, г. Екатеринбург, ул. </w:t>
      </w:r>
      <w:proofErr w:type="spellStart"/>
      <w:r w:rsidRPr="00545720">
        <w:t>Мельковская</w:t>
      </w:r>
      <w:proofErr w:type="spellEnd"/>
      <w:r w:rsidRPr="00545720">
        <w:t>, д. 2, Б, ИНН 6608001305, ОГРН 1026600001779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545720">
        <w:t>сообщение № 02030064694 в газете АО «Коммерсантъ» №6(6968) от 16.01.2021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Pr="00545720">
        <w:t>с 05.07.2021 г. по 11.07.2021 г.</w:t>
      </w:r>
      <w:r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45720" w:rsidRPr="00545720" w14:paraId="2CA2CA92" w14:textId="77777777" w:rsidTr="0015227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0AC2F934" w:rsidR="00545720" w:rsidRPr="00545720" w:rsidRDefault="00545720" w:rsidP="0054572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2B2D8C2A" w:rsidR="00545720" w:rsidRPr="00545720" w:rsidRDefault="00545720" w:rsidP="0054572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720">
              <w:rPr>
                <w:rFonts w:ascii="Times New Roman" w:hAnsi="Times New Roman" w:cs="Times New Roman"/>
                <w:sz w:val="24"/>
                <w:szCs w:val="24"/>
              </w:rPr>
              <w:t>2021-7778/17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F0D2285" w:rsidR="00545720" w:rsidRPr="00545720" w:rsidRDefault="00545720" w:rsidP="0054572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720">
              <w:rPr>
                <w:rFonts w:ascii="Times New Roman" w:hAnsi="Times New Roman" w:cs="Times New Roman"/>
                <w:sz w:val="24"/>
                <w:szCs w:val="24"/>
              </w:rPr>
              <w:t>20.07.2021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406F65C" w:rsidR="00545720" w:rsidRPr="00545720" w:rsidRDefault="00545720" w:rsidP="0054572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720">
              <w:rPr>
                <w:rFonts w:ascii="Times New Roman" w:hAnsi="Times New Roman" w:cs="Times New Roman"/>
                <w:sz w:val="24"/>
                <w:szCs w:val="24"/>
              </w:rPr>
              <w:t>1 522 222.00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F89B353" w:rsidR="00545720" w:rsidRPr="00545720" w:rsidRDefault="00545720" w:rsidP="0054572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5720">
              <w:rPr>
                <w:rFonts w:ascii="Times New Roman" w:hAnsi="Times New Roman" w:cs="Times New Roman"/>
                <w:sz w:val="24"/>
                <w:szCs w:val="24"/>
              </w:rPr>
              <w:t>Савицкий Егор Геннадьевич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545720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04050F65-C22D-4468-AE85-3AB00ECC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2021-07-21T09:42:00Z</dcterms:created>
  <dcterms:modified xsi:type="dcterms:W3CDTF">2021-07-21T09:42:00Z</dcterms:modified>
</cp:coreProperties>
</file>