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2535DF" w:rsidRDefault="00255EB5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5EB5">
        <w:rPr>
          <w:rFonts w:ascii="Times New Roman" w:hAnsi="Times New Roman" w:cs="Times New Roman"/>
          <w:bCs/>
          <w:sz w:val="21"/>
          <w:szCs w:val="21"/>
        </w:rPr>
        <w:t>Общество с ограниченной ответственностью «Юг-Электросервис» (ИНН 2348019893 ОГРН 1022304542974, 353235, Краснодарский край, Северский район, пгт Афипский, ул. Ленина, 10-А) в лице конкурсного управляющего Ямщикова Артёма Александровича (ИНН 772465214669, СНИЛС 156-594-739 16), член Союз АУ "Возрождение", Союз "Возрождение", САУ "Возрождение" - Союз арбитражных управляющих "Возрождение" (ИНН 7718748282, ОГРН 1127799026486, юридический адрес: 107078, г Москва, г Москва, ул. Садовая-Черногрязская , дом 8, стр.1, офис 304; регистрационный номер № 18573), действующий на основании Решения Арбитражного суда Краснодарского края по делу № А32-50483/2017 43/166-Б от 16 января 2019 года; Определения Арбитражного суда Краснодарского края от 21.03.2019г по делу № А32-50483/2017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>________________________в лице ____________, действующ___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 xml:space="preserve">ООО </w:t>
      </w:r>
      <w:r w:rsidR="00D0605C" w:rsidRPr="00255EB5">
        <w:rPr>
          <w:rFonts w:ascii="Times New Roman" w:hAnsi="Times New Roman" w:cs="Times New Roman"/>
          <w:bCs/>
          <w:sz w:val="21"/>
          <w:szCs w:val="21"/>
        </w:rPr>
        <w:t>«Юг-Электросервис» (ИНН 2348019893 ОГРН 1022304542974, 353235, Краснодарский край, Северский район, пгт Афипский, ул. Ленина, 10-А)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АО «</w:t>
      </w:r>
      <w:r w:rsidR="00FD53A1">
        <w:rPr>
          <w:rFonts w:ascii="Times New Roman" w:eastAsia="Calibri" w:hAnsi="Times New Roman" w:cs="Times New Roman"/>
          <w:sz w:val="21"/>
          <w:szCs w:val="21"/>
          <w:lang w:eastAsia="en-US"/>
        </w:rPr>
        <w:t>Российский аукционный дом</w:t>
      </w:r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» (</w:t>
      </w:r>
      <w:hyperlink r:id="rId7" w:history="1">
        <w:r w:rsidR="00FD53A1" w:rsidRPr="00BB1F54">
          <w:rPr>
            <w:rStyle w:val="ac"/>
          </w:rPr>
          <w:t>https://sales.lot-online.ru/</w:t>
        </w:r>
      </w:hyperlink>
      <w:r w:rsidR="00FD53A1">
        <w:t xml:space="preserve"> </w:t>
      </w:r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)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3D0F51" w:rsidRPr="00CE6737">
        <w:rPr>
          <w:rFonts w:ascii="Times New Roman" w:hAnsi="Times New Roman" w:cs="Times New Roman"/>
          <w:sz w:val="21"/>
          <w:szCs w:val="21"/>
        </w:rPr>
        <w:t xml:space="preserve">от </w:t>
      </w:r>
      <w:r w:rsidR="00A03036" w:rsidRPr="00CE6737">
        <w:rPr>
          <w:rFonts w:ascii="Times New Roman" w:hAnsi="Times New Roman" w:cs="Times New Roman"/>
          <w:sz w:val="21"/>
          <w:szCs w:val="21"/>
        </w:rPr>
        <w:t>«___» ____________</w:t>
      </w:r>
      <w:r w:rsidR="003A6FF6" w:rsidRPr="00CE6737">
        <w:rPr>
          <w:rFonts w:ascii="Times New Roman" w:hAnsi="Times New Roman" w:cs="Times New Roman"/>
          <w:sz w:val="21"/>
          <w:szCs w:val="21"/>
        </w:rPr>
        <w:t xml:space="preserve"> </w:t>
      </w:r>
      <w:r w:rsidR="00785566" w:rsidRPr="00CE6737">
        <w:rPr>
          <w:rFonts w:ascii="Times New Roman" w:hAnsi="Times New Roman" w:cs="Times New Roman"/>
          <w:sz w:val="21"/>
          <w:szCs w:val="21"/>
        </w:rPr>
        <w:t>20</w:t>
      </w:r>
      <w:r w:rsidR="003C1652">
        <w:rPr>
          <w:rFonts w:ascii="Times New Roman" w:hAnsi="Times New Roman" w:cs="Times New Roman"/>
          <w:sz w:val="21"/>
          <w:szCs w:val="21"/>
        </w:rPr>
        <w:t>2</w:t>
      </w:r>
      <w:r w:rsidR="00785566" w:rsidRPr="00CE6737">
        <w:rPr>
          <w:rFonts w:ascii="Times New Roman" w:hAnsi="Times New Roman" w:cs="Times New Roman"/>
          <w:sz w:val="21"/>
          <w:szCs w:val="21"/>
        </w:rPr>
        <w:t>__г</w:t>
      </w:r>
      <w:r w:rsidR="003D0F51" w:rsidRPr="00CE6737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hyperlink r:id="rId8" w:history="1">
        <w:r w:rsidR="00FD53A1" w:rsidRPr="00BB1F54">
          <w:rPr>
            <w:rStyle w:val="ac"/>
          </w:rPr>
          <w:t>https://sales.lot-online.ru/</w:t>
        </w:r>
      </w:hyperlink>
      <w:r w:rsidR="00FD53A1">
        <w:t xml:space="preserve"> </w:t>
      </w:r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FD53A1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АО «</w:t>
      </w:r>
      <w:r w:rsidR="00FD53A1">
        <w:rPr>
          <w:rFonts w:ascii="Times New Roman" w:eastAsia="Calibri" w:hAnsi="Times New Roman" w:cs="Times New Roman"/>
          <w:sz w:val="21"/>
          <w:szCs w:val="21"/>
          <w:lang w:eastAsia="en-US"/>
        </w:rPr>
        <w:t>Российский аукционный дом</w:t>
      </w:r>
      <w:r w:rsidR="00FD53A1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» (</w:t>
      </w:r>
      <w:hyperlink r:id="rId9" w:history="1">
        <w:r w:rsidR="00FD53A1" w:rsidRPr="00BB1F54">
          <w:rPr>
            <w:rStyle w:val="ac"/>
          </w:rPr>
          <w:t>https://sales.lot-online.ru/</w:t>
        </w:r>
      </w:hyperlink>
      <w:r w:rsidR="00FD53A1">
        <w:t xml:space="preserve"> </w:t>
      </w:r>
      <w:r w:rsidR="00FD53A1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bookmarkStart w:id="0" w:name="_GoBack"/>
      <w:bookmarkEnd w:id="0"/>
      <w:r w:rsid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окончания определения участников торгов</w:t>
      </w:r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BB1D76" w:rsidRPr="002535DF" w:rsidRDefault="004850F7" w:rsidP="001E688B">
      <w:pPr>
        <w:ind w:firstLine="708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b/>
          <w:sz w:val="21"/>
          <w:szCs w:val="21"/>
        </w:rPr>
        <w:t>Получатель: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1E688B" w:rsidRPr="001E688B">
        <w:rPr>
          <w:rFonts w:ascii="Times New Roman" w:hAnsi="Times New Roman" w:cs="Times New Roman"/>
          <w:sz w:val="21"/>
          <w:szCs w:val="21"/>
        </w:rPr>
        <w:t>ООО «</w:t>
      </w:r>
      <w:bookmarkStart w:id="1" w:name="OLE_LINK21"/>
      <w:bookmarkStart w:id="2" w:name="OLE_LINK22"/>
      <w:r w:rsidR="001E688B" w:rsidRPr="001E688B">
        <w:rPr>
          <w:rFonts w:ascii="Times New Roman" w:hAnsi="Times New Roman" w:cs="Times New Roman"/>
          <w:sz w:val="21"/>
          <w:szCs w:val="21"/>
        </w:rPr>
        <w:t>Юг-Электросервис</w:t>
      </w:r>
      <w:bookmarkEnd w:id="1"/>
      <w:bookmarkEnd w:id="2"/>
      <w:r w:rsidR="001E688B" w:rsidRPr="001E688B">
        <w:rPr>
          <w:rFonts w:ascii="Times New Roman" w:hAnsi="Times New Roman" w:cs="Times New Roman"/>
          <w:sz w:val="21"/>
          <w:szCs w:val="21"/>
        </w:rPr>
        <w:t>» (</w:t>
      </w:r>
      <w:r w:rsidR="001E688B" w:rsidRPr="001E688B">
        <w:rPr>
          <w:rFonts w:ascii="Times New Roman" w:hAnsi="Times New Roman" w:cs="Times New Roman"/>
          <w:bCs/>
          <w:sz w:val="21"/>
          <w:szCs w:val="21"/>
        </w:rPr>
        <w:t>ИНН 2348019893 ОГРН 1022304542974</w:t>
      </w:r>
      <w:r w:rsidR="001E688B" w:rsidRPr="001E688B">
        <w:rPr>
          <w:rFonts w:ascii="Times New Roman" w:hAnsi="Times New Roman" w:cs="Times New Roman"/>
          <w:sz w:val="21"/>
          <w:szCs w:val="21"/>
        </w:rPr>
        <w:t>) РЕКВИЗИТЫ БАНКА: ПАО Сбербанк отделение №9038/1688; К/с. 30101810400000000225; БИК 044525225</w:t>
      </w:r>
      <w:r w:rsidR="00F52B79" w:rsidRPr="00F52B79">
        <w:rPr>
          <w:rFonts w:ascii="Times New Roman" w:hAnsi="Times New Roman" w:cs="Times New Roman"/>
          <w:sz w:val="21"/>
          <w:szCs w:val="21"/>
        </w:rPr>
        <w:t>.</w:t>
      </w:r>
    </w:p>
    <w:p w:rsidR="004A73EA" w:rsidRPr="00E839B6" w:rsidRDefault="00D91AA7" w:rsidP="00781552">
      <w:pPr>
        <w:tabs>
          <w:tab w:val="left" w:pos="10386"/>
        </w:tabs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b/>
          <w:sz w:val="21"/>
          <w:szCs w:val="21"/>
        </w:rPr>
        <w:t>Н</w:t>
      </w:r>
      <w:r w:rsidR="00CC70FB" w:rsidRPr="002535DF">
        <w:rPr>
          <w:rFonts w:ascii="Times New Roman" w:hAnsi="Times New Roman" w:cs="Times New Roman"/>
          <w:b/>
          <w:sz w:val="21"/>
          <w:szCs w:val="21"/>
        </w:rPr>
        <w:t>азначение платежа:</w:t>
      </w:r>
      <w:r w:rsidR="00CC70FB" w:rsidRPr="002535DF">
        <w:rPr>
          <w:rFonts w:ascii="Times New Roman" w:hAnsi="Times New Roman" w:cs="Times New Roman"/>
          <w:sz w:val="21"/>
          <w:szCs w:val="21"/>
        </w:rPr>
        <w:t xml:space="preserve"> «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>Задаток за участие в торгах по продаже имущества ООО «</w:t>
      </w:r>
      <w:r w:rsidR="001E688B" w:rsidRPr="001E688B">
        <w:rPr>
          <w:rFonts w:ascii="Times New Roman" w:eastAsia="Calibri" w:hAnsi="Times New Roman" w:cs="Times New Roman"/>
          <w:sz w:val="21"/>
          <w:szCs w:val="21"/>
        </w:rPr>
        <w:t>Юг-Электросервис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>» (код торгов ______) по Лоту №__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>»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:rsidR="00A03036" w:rsidRPr="00E839B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Задаток должен поступить на счет </w:t>
      </w:r>
      <w:r w:rsidR="001349ED">
        <w:rPr>
          <w:rFonts w:ascii="Times New Roman" w:eastAsia="Calibri" w:hAnsi="Times New Roman" w:cs="Times New Roman"/>
          <w:sz w:val="21"/>
          <w:szCs w:val="21"/>
        </w:rPr>
        <w:t>Должника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 до даты составления протокола об определении участников торгов</w:t>
      </w:r>
      <w:r w:rsidR="00C0326C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</w:p>
    <w:p w:rsidR="004A73EA" w:rsidRPr="002535D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4</w:t>
      </w:r>
      <w:r w:rsidRPr="002535DF">
        <w:rPr>
          <w:rFonts w:ascii="Times New Roman" w:hAnsi="Times New Roman" w:cs="Times New Roman"/>
          <w:sz w:val="21"/>
          <w:szCs w:val="21"/>
        </w:rPr>
        <w:t xml:space="preserve">. Риски несвоевременного исполнения банками платежных документов и зачисления денежных </w:t>
      </w:r>
      <w:r w:rsidRPr="002535DF">
        <w:rPr>
          <w:rFonts w:ascii="Times New Roman" w:hAnsi="Times New Roman" w:cs="Times New Roman"/>
          <w:sz w:val="21"/>
          <w:szCs w:val="21"/>
        </w:rPr>
        <w:lastRenderedPageBreak/>
        <w:t>средств несет Претендент.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>.1. Настоящее соглашение вступает в силу со дня его подписания сторонами.</w:t>
      </w: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ри недостижении согласия споры и разногласия подлежат рассмотрению в Арбитражном суде </w:t>
      </w:r>
      <w:r w:rsidR="00027962">
        <w:rPr>
          <w:rFonts w:ascii="Times New Roman" w:hAnsi="Times New Roman" w:cs="Times New Roman"/>
          <w:sz w:val="21"/>
          <w:szCs w:val="21"/>
        </w:rPr>
        <w:t>города Москвы</w:t>
      </w:r>
      <w:r w:rsidR="004A73EA"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7"/>
        <w:gridCol w:w="4940"/>
      </w:tblGrid>
      <w:tr w:rsidR="00996C83" w:rsidRPr="002535DF" w:rsidTr="00996C83">
        <w:tc>
          <w:tcPr>
            <w:tcW w:w="5176" w:type="dxa"/>
          </w:tcPr>
          <w:p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Конкурсный управляющий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ООО «Юг-Электросервис»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ИНН 2348019893 ОГРН 1022304542974, 353235, Краснодарский край, Северский район,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>пгт Афипский, ул. Ленина, 10-А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ПАО Сбербанк отделение №9038/1688;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К/с. 30101810400000000225;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044525225, </w:t>
            </w:r>
          </w:p>
          <w:p w:rsidR="001349ED" w:rsidRPr="001349ED" w:rsidRDefault="00D0605C" w:rsidP="00D060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>счет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должника – 40702810438000251949</w:t>
            </w:r>
          </w:p>
          <w:p w:rsid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2C7D" w:rsidRPr="002535DF" w:rsidRDefault="001349ED" w:rsidP="00D0605C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D0605C">
              <w:rPr>
                <w:rFonts w:ascii="Times New Roman" w:hAnsi="Times New Roman" w:cs="Times New Roman"/>
                <w:sz w:val="21"/>
                <w:szCs w:val="21"/>
              </w:rPr>
              <w:t>Ямщиков А. А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10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A59" w:rsidRDefault="001B4A59" w:rsidP="002535DF">
      <w:r>
        <w:separator/>
      </w:r>
    </w:p>
  </w:endnote>
  <w:endnote w:type="continuationSeparator" w:id="0">
    <w:p w:rsidR="001B4A59" w:rsidRDefault="001B4A59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FD53A1">
          <w:rPr>
            <w:rFonts w:ascii="Times New Roman" w:hAnsi="Times New Roman" w:cs="Times New Roman"/>
            <w:noProof/>
          </w:rPr>
          <w:t>2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A59" w:rsidRDefault="001B4A59" w:rsidP="002535DF">
      <w:r>
        <w:separator/>
      </w:r>
    </w:p>
  </w:footnote>
  <w:footnote w:type="continuationSeparator" w:id="0">
    <w:p w:rsidR="001B4A59" w:rsidRDefault="001B4A59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16A59"/>
    <w:rsid w:val="00027962"/>
    <w:rsid w:val="00047EEA"/>
    <w:rsid w:val="000674F5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C593F"/>
    <w:rsid w:val="001E688B"/>
    <w:rsid w:val="00222D25"/>
    <w:rsid w:val="002535DF"/>
    <w:rsid w:val="00255EB5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71663"/>
    <w:rsid w:val="0089046B"/>
    <w:rsid w:val="008A4116"/>
    <w:rsid w:val="008B0D4D"/>
    <w:rsid w:val="0091471F"/>
    <w:rsid w:val="00920CFC"/>
    <w:rsid w:val="0094230C"/>
    <w:rsid w:val="00967AAD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303FA"/>
    <w:rsid w:val="00A831A2"/>
    <w:rsid w:val="00AB4A7C"/>
    <w:rsid w:val="00AC341B"/>
    <w:rsid w:val="00AC5600"/>
    <w:rsid w:val="00AD0805"/>
    <w:rsid w:val="00AE4EF1"/>
    <w:rsid w:val="00B0738B"/>
    <w:rsid w:val="00B15321"/>
    <w:rsid w:val="00B350B5"/>
    <w:rsid w:val="00B4098E"/>
    <w:rsid w:val="00B557BC"/>
    <w:rsid w:val="00B72CB1"/>
    <w:rsid w:val="00B85B3F"/>
    <w:rsid w:val="00B95B54"/>
    <w:rsid w:val="00B96C08"/>
    <w:rsid w:val="00BA77B9"/>
    <w:rsid w:val="00BB1D76"/>
    <w:rsid w:val="00BC0923"/>
    <w:rsid w:val="00BD6D51"/>
    <w:rsid w:val="00C0326C"/>
    <w:rsid w:val="00C168D8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62B0D"/>
    <w:rsid w:val="00D91A5E"/>
    <w:rsid w:val="00D91AA7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30D39"/>
    <w:rsid w:val="00F414A4"/>
    <w:rsid w:val="00F47338"/>
    <w:rsid w:val="00F52B79"/>
    <w:rsid w:val="00F714FC"/>
    <w:rsid w:val="00FA196F"/>
    <w:rsid w:val="00FB0804"/>
    <w:rsid w:val="00FD53A1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85610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ales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Артем</cp:lastModifiedBy>
  <cp:revision>2</cp:revision>
  <cp:lastPrinted>2015-06-23T11:53:00Z</cp:lastPrinted>
  <dcterms:created xsi:type="dcterms:W3CDTF">2020-11-15T18:46:00Z</dcterms:created>
  <dcterms:modified xsi:type="dcterms:W3CDTF">2020-11-15T18:46:00Z</dcterms:modified>
</cp:coreProperties>
</file>