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492E7" w14:textId="7EDD76B1" w:rsidR="00E03409" w:rsidRPr="005D3039" w:rsidRDefault="005D30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Адыгея от 15 марта 2017 г. </w:t>
      </w:r>
      <w:proofErr w:type="gram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по делу № А01-235/2017 конкурсным управляющим (ликвидатором)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</w:t>
      </w:r>
      <w:r w:rsidR="00436990"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436990" w:rsidRPr="005D303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5D3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5F49011" w14:textId="77777777" w:rsidR="00E03409" w:rsidRPr="005D303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247C873" w14:textId="362A42CB" w:rsidR="00436990" w:rsidRPr="005D3039" w:rsidRDefault="005D3039" w:rsidP="005D30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highlight w:val="yellow"/>
        </w:rPr>
      </w:pPr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3/5 доли в праве общей долевой собственности на нежилое здание (гостиница) - 871,2 кв. м, 3/5 доли в праве общей долевой собственности на земельный участок - 1 251 +/- 12 кв. м, адрес: Ростовская обл., г. Таганрог, ул. Греческая, д. 76, кадастровые номера 61:58:0001115:392, 61:58:0001115:82, земли населенных пунктов - для использования в целях размещения гостиницы, ограничения и обременения: здание является объектом культурного регионального (областного) значения - памятником истории и культуры, состоящим на охране государства: Дом </w:t>
      </w:r>
      <w:proofErr w:type="spell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К.Варваци</w:t>
      </w:r>
      <w:proofErr w:type="spellEnd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 (1840 г.). </w:t>
      </w:r>
      <w:proofErr w:type="gram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Использование з/у ограничено в связи с тем, что з/у расположен:</w:t>
      </w:r>
      <w:r w:rsidR="00842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в санитарно-защитной зоне ОАО "Термопласт"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в зонах охраны объектов культурного наследия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в зоне археологически ценного культурного слоя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частично в зоне регулирования застройки с режимом содержания 2А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в зоне охраняемого природного ландшафта с режимом содержания 7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- частично в охранной зоне высоковольтной</w:t>
      </w:r>
      <w:r w:rsidR="0084253E">
        <w:rPr>
          <w:rFonts w:ascii="Times New Roman" w:hAnsi="Times New Roman" w:cs="Times New Roman"/>
          <w:color w:val="000000"/>
          <w:sz w:val="24"/>
          <w:szCs w:val="24"/>
        </w:rPr>
        <w:t xml:space="preserve"> линии электропередачи</w:t>
      </w:r>
      <w:r w:rsidR="0084253E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5D3039">
        <w:rPr>
          <w:rFonts w:ascii="Times New Roman" w:hAnsi="Times New Roman" w:cs="Times New Roman"/>
          <w:color w:val="000000"/>
          <w:sz w:val="24"/>
          <w:szCs w:val="24"/>
        </w:rPr>
        <w:t>едоступность обслуживания капитального строения, находящегося на соседнем земельном участке по адресу: ул. Греческая, д. 78, расположенного по границе рассматриваемого земельного участка. Ориентировочная площадь территории для обслуживания составляет 4 кв. м.-земельный участок расположен в границах заповедного района исторического центра города, с режимом содержания 1</w:t>
      </w:r>
      <w:proofErr w:type="gramStart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D3039">
        <w:rPr>
          <w:rFonts w:ascii="Times New Roman" w:hAnsi="Times New Roman" w:cs="Times New Roman"/>
          <w:color w:val="000000"/>
          <w:sz w:val="24"/>
          <w:szCs w:val="24"/>
        </w:rPr>
        <w:t xml:space="preserve"> (режим содержания охранных зон памятников архитектуры и архитектурных ансамблей улиц исторического центра города)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427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039">
        <w:rPr>
          <w:rFonts w:ascii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56E1A962" w14:textId="7A608570" w:rsidR="00436990" w:rsidRPr="005D3039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D3039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B74572">
        <w:rPr>
          <w:rFonts w:ascii="Times New Roman CYR" w:hAnsi="Times New Roman CYR" w:cs="Times New Roman CYR"/>
          <w:color w:val="000000"/>
        </w:rPr>
        <w:t>а</w:t>
      </w:r>
      <w:r w:rsidRPr="005D3039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6" w:history="1">
        <w:r w:rsidRPr="005D303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D3039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5D303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D303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496D6A94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7457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74572" w:rsidRPr="00B74572">
        <w:rPr>
          <w:rFonts w:ascii="Times New Roman CYR" w:hAnsi="Times New Roman CYR" w:cs="Times New Roman CYR"/>
          <w:color w:val="000000"/>
        </w:rPr>
        <w:t>5(пять)</w:t>
      </w:r>
      <w:r w:rsidRPr="00B7457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30BDF234" w:rsidR="00436990" w:rsidRPr="00B74572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57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B74572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B7457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B74572" w:rsidRPr="00B74572">
        <w:rPr>
          <w:rFonts w:ascii="Times New Roman" w:hAnsi="Times New Roman" w:cs="Times New Roman"/>
          <w:b/>
          <w:sz w:val="24"/>
          <w:szCs w:val="24"/>
        </w:rPr>
        <w:t>29</w:t>
      </w:r>
      <w:r w:rsidRPr="00B74572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 w:rsidR="00CC4541" w:rsidRPr="00B74572">
        <w:rPr>
          <w:rFonts w:ascii="Times New Roman" w:hAnsi="Times New Roman" w:cs="Times New Roman"/>
          <w:b/>
          <w:sz w:val="24"/>
          <w:szCs w:val="24"/>
        </w:rPr>
        <w:t>2020</w:t>
      </w:r>
      <w:r w:rsidRPr="00B7457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B74572">
        <w:rPr>
          <w:rFonts w:ascii="Times New Roman" w:hAnsi="Times New Roman" w:cs="Times New Roman"/>
          <w:sz w:val="24"/>
          <w:szCs w:val="24"/>
        </w:rPr>
        <w:t xml:space="preserve"> </w:t>
      </w:r>
      <w:r w:rsidRPr="00B74572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B745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B7457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B7457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B7457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Время окончания Торгов:</w:t>
      </w:r>
    </w:p>
    <w:p w14:paraId="37078936" w14:textId="77777777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03F44393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В случае</w:t>
      </w:r>
      <w:proofErr w:type="gramStart"/>
      <w:r w:rsidRPr="00B74572">
        <w:rPr>
          <w:color w:val="000000"/>
        </w:rPr>
        <w:t>,</w:t>
      </w:r>
      <w:proofErr w:type="gramEnd"/>
      <w:r w:rsidRPr="00B74572">
        <w:rPr>
          <w:color w:val="000000"/>
        </w:rPr>
        <w:t xml:space="preserve"> если по итогам Торгов, назначенных на </w:t>
      </w:r>
      <w:r w:rsidR="00B74572" w:rsidRPr="00B74572">
        <w:rPr>
          <w:color w:val="000000"/>
        </w:rPr>
        <w:t>29</w:t>
      </w:r>
      <w:r w:rsidRPr="00B74572">
        <w:rPr>
          <w:color w:val="000000"/>
        </w:rPr>
        <w:t xml:space="preserve"> сентября </w:t>
      </w:r>
      <w:r w:rsidR="00CC4541" w:rsidRPr="00B74572">
        <w:rPr>
          <w:color w:val="000000"/>
        </w:rPr>
        <w:t>2020</w:t>
      </w:r>
      <w:r w:rsidRPr="00B74572">
        <w:rPr>
          <w:color w:val="000000"/>
        </w:rPr>
        <w:t xml:space="preserve"> г., лот не реализован, то в 14:00 часов по московскому времени </w:t>
      </w:r>
      <w:r w:rsidRPr="00B74572">
        <w:rPr>
          <w:b/>
        </w:rPr>
        <w:t>1</w:t>
      </w:r>
      <w:r w:rsidR="00B74572">
        <w:rPr>
          <w:b/>
        </w:rPr>
        <w:t>6</w:t>
      </w:r>
      <w:r w:rsidRPr="00B74572">
        <w:rPr>
          <w:b/>
        </w:rPr>
        <w:t xml:space="preserve"> </w:t>
      </w:r>
      <w:r w:rsidR="00B74572">
        <w:rPr>
          <w:b/>
        </w:rPr>
        <w:t>ноября</w:t>
      </w:r>
      <w:r w:rsidRPr="00B74572">
        <w:rPr>
          <w:b/>
        </w:rPr>
        <w:t xml:space="preserve"> </w:t>
      </w:r>
      <w:r w:rsidR="00CC4541" w:rsidRPr="00B74572">
        <w:rPr>
          <w:b/>
        </w:rPr>
        <w:t>2020</w:t>
      </w:r>
      <w:r w:rsidRPr="00B74572">
        <w:rPr>
          <w:b/>
        </w:rPr>
        <w:t xml:space="preserve"> г.</w:t>
      </w:r>
      <w:r w:rsidRPr="00B74572">
        <w:t xml:space="preserve"> </w:t>
      </w:r>
      <w:r w:rsidRPr="00B74572">
        <w:rPr>
          <w:color w:val="000000"/>
        </w:rPr>
        <w:t>на ЭТП</w:t>
      </w:r>
      <w:r w:rsidRPr="00B74572">
        <w:t xml:space="preserve"> </w:t>
      </w:r>
      <w:r w:rsidRPr="00B74572">
        <w:rPr>
          <w:color w:val="000000"/>
        </w:rPr>
        <w:t>будут проведены</w:t>
      </w:r>
      <w:r w:rsidRPr="00B74572">
        <w:rPr>
          <w:b/>
          <w:bCs/>
          <w:color w:val="000000"/>
        </w:rPr>
        <w:t xml:space="preserve"> повторные Торги </w:t>
      </w:r>
      <w:r w:rsidRPr="00B74572">
        <w:rPr>
          <w:color w:val="000000"/>
        </w:rPr>
        <w:t>нереализованным лот</w:t>
      </w:r>
      <w:r w:rsidR="00B74572" w:rsidRPr="00B74572">
        <w:rPr>
          <w:color w:val="000000"/>
        </w:rPr>
        <w:t>ом</w:t>
      </w:r>
      <w:r w:rsidRPr="00B74572">
        <w:rPr>
          <w:color w:val="000000"/>
        </w:rPr>
        <w:t xml:space="preserve"> со снижением начальной цены лот</w:t>
      </w:r>
      <w:r w:rsidR="00B74572" w:rsidRPr="00B74572">
        <w:rPr>
          <w:color w:val="000000"/>
        </w:rPr>
        <w:t>а</w:t>
      </w:r>
      <w:r w:rsidRPr="00B74572">
        <w:rPr>
          <w:color w:val="000000"/>
        </w:rPr>
        <w:t xml:space="preserve"> на 10 (Десять) процентов.</w:t>
      </w:r>
    </w:p>
    <w:p w14:paraId="1D08BC89" w14:textId="77777777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Оператор ЭТП (далее – Оператор) обеспечивает проведение Торгов.</w:t>
      </w:r>
    </w:p>
    <w:p w14:paraId="7335A61D" w14:textId="75053A79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7457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B74572">
        <w:rPr>
          <w:color w:val="000000"/>
        </w:rPr>
        <w:t>первых Торгах начинается в 00:00</w:t>
      </w:r>
      <w:r w:rsidRPr="00B74572">
        <w:rPr>
          <w:color w:val="000000"/>
        </w:rPr>
        <w:t xml:space="preserve"> часов по московскому времени </w:t>
      </w:r>
      <w:r w:rsidRPr="00B74572">
        <w:t>1</w:t>
      </w:r>
      <w:r w:rsidR="00B74572" w:rsidRPr="00B74572">
        <w:t>8</w:t>
      </w:r>
      <w:r w:rsidRPr="00B74572">
        <w:t xml:space="preserve"> августа </w:t>
      </w:r>
      <w:r w:rsidR="00CC4541" w:rsidRPr="00B74572">
        <w:t>2020</w:t>
      </w:r>
      <w:r w:rsidRPr="00B74572">
        <w:t xml:space="preserve"> г.</w:t>
      </w:r>
      <w:r w:rsidRPr="00B74572">
        <w:rPr>
          <w:color w:val="000000"/>
        </w:rPr>
        <w:t>, а на участие в пов</w:t>
      </w:r>
      <w:r w:rsidR="001A41A4" w:rsidRPr="00B74572">
        <w:rPr>
          <w:color w:val="000000"/>
        </w:rPr>
        <w:t>торных Торгах начинается в 00:00</w:t>
      </w:r>
      <w:r w:rsidRPr="00B74572">
        <w:rPr>
          <w:color w:val="000000"/>
        </w:rPr>
        <w:t xml:space="preserve"> часов по московскому </w:t>
      </w:r>
      <w:r w:rsidRPr="00B74572">
        <w:rPr>
          <w:color w:val="000000"/>
        </w:rPr>
        <w:lastRenderedPageBreak/>
        <w:t xml:space="preserve">времени </w:t>
      </w:r>
      <w:r w:rsidR="00B74572" w:rsidRPr="00B74572">
        <w:t>06</w:t>
      </w:r>
      <w:r w:rsidRPr="00B74572">
        <w:t xml:space="preserve"> </w:t>
      </w:r>
      <w:r w:rsidR="00B74572" w:rsidRPr="00B74572">
        <w:t xml:space="preserve">октября </w:t>
      </w:r>
      <w:r w:rsidR="00CC4541" w:rsidRPr="00B74572">
        <w:t>2020</w:t>
      </w:r>
      <w:r w:rsidRPr="00B74572">
        <w:t xml:space="preserve"> г.</w:t>
      </w:r>
      <w:r w:rsidRPr="00B7457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B74572">
        <w:rPr>
          <w:color w:val="000000"/>
        </w:rPr>
        <w:t xml:space="preserve"> </w:t>
      </w:r>
      <w:proofErr w:type="gramStart"/>
      <w:r w:rsidRPr="00B74572">
        <w:rPr>
          <w:color w:val="000000"/>
        </w:rPr>
        <w:t>московскому</w:t>
      </w:r>
      <w:proofErr w:type="gramEnd"/>
      <w:r w:rsidRPr="00B74572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6C329846" w14:textId="77777777" w:rsidR="00E03409" w:rsidRPr="00B74572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7457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7F661D91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b/>
          <w:bCs/>
          <w:color w:val="000000"/>
        </w:rPr>
        <w:t>Торги ППП</w:t>
      </w:r>
      <w:r w:rsidRPr="00B74572">
        <w:rPr>
          <w:color w:val="000000"/>
          <w:shd w:val="clear" w:color="auto" w:fill="FFFFFF"/>
        </w:rPr>
        <w:t xml:space="preserve"> будут проведены на ЭТП </w:t>
      </w:r>
      <w:r w:rsidRPr="00B74572">
        <w:rPr>
          <w:b/>
          <w:bCs/>
          <w:color w:val="000000"/>
        </w:rPr>
        <w:t>с 1</w:t>
      </w:r>
      <w:r w:rsidR="00B74572" w:rsidRPr="00B74572">
        <w:rPr>
          <w:b/>
          <w:bCs/>
          <w:color w:val="000000"/>
        </w:rPr>
        <w:t>8</w:t>
      </w:r>
      <w:r w:rsidRPr="00B74572">
        <w:rPr>
          <w:b/>
          <w:bCs/>
          <w:color w:val="000000"/>
        </w:rPr>
        <w:t xml:space="preserve"> </w:t>
      </w:r>
      <w:r w:rsidR="00B74572" w:rsidRPr="00B74572">
        <w:rPr>
          <w:b/>
          <w:bCs/>
          <w:color w:val="000000"/>
        </w:rPr>
        <w:t>ноября</w:t>
      </w:r>
      <w:r w:rsidRPr="00B74572">
        <w:rPr>
          <w:b/>
          <w:bCs/>
          <w:color w:val="000000"/>
        </w:rPr>
        <w:t xml:space="preserve"> </w:t>
      </w:r>
      <w:r w:rsidR="00CC4541" w:rsidRPr="00B74572">
        <w:rPr>
          <w:b/>
          <w:bCs/>
          <w:color w:val="000000"/>
        </w:rPr>
        <w:t>2020</w:t>
      </w:r>
      <w:r w:rsidRPr="00B74572">
        <w:rPr>
          <w:b/>
          <w:bCs/>
          <w:color w:val="000000"/>
        </w:rPr>
        <w:t xml:space="preserve"> г. по 1</w:t>
      </w:r>
      <w:r w:rsidR="00B74572" w:rsidRPr="00B74572">
        <w:rPr>
          <w:b/>
          <w:bCs/>
          <w:color w:val="000000"/>
        </w:rPr>
        <w:t>4</w:t>
      </w:r>
      <w:r w:rsidRPr="00B74572">
        <w:rPr>
          <w:b/>
          <w:bCs/>
          <w:color w:val="000000"/>
        </w:rPr>
        <w:t xml:space="preserve"> </w:t>
      </w:r>
      <w:r w:rsidR="00B74572" w:rsidRPr="00B74572">
        <w:rPr>
          <w:b/>
          <w:bCs/>
          <w:color w:val="000000"/>
        </w:rPr>
        <w:t>марта</w:t>
      </w:r>
      <w:r w:rsidRPr="00B74572">
        <w:rPr>
          <w:b/>
          <w:bCs/>
          <w:color w:val="000000"/>
        </w:rPr>
        <w:t xml:space="preserve"> </w:t>
      </w:r>
      <w:r w:rsidR="00CC4541" w:rsidRPr="00B74572">
        <w:rPr>
          <w:b/>
          <w:bCs/>
          <w:color w:val="000000"/>
        </w:rPr>
        <w:t>202</w:t>
      </w:r>
      <w:r w:rsidR="00B74572" w:rsidRPr="00B74572">
        <w:rPr>
          <w:b/>
          <w:bCs/>
          <w:color w:val="000000"/>
        </w:rPr>
        <w:t>1</w:t>
      </w:r>
      <w:r w:rsidRPr="00B74572">
        <w:rPr>
          <w:b/>
          <w:bCs/>
          <w:color w:val="000000"/>
        </w:rPr>
        <w:t xml:space="preserve"> г.</w:t>
      </w:r>
    </w:p>
    <w:p w14:paraId="23A5EB30" w14:textId="3E930813" w:rsidR="00436990" w:rsidRPr="00B7457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>Заявки на участие в Торгах ППП принима</w:t>
      </w:r>
      <w:r w:rsidR="001A41A4" w:rsidRPr="00B74572">
        <w:rPr>
          <w:color w:val="000000"/>
        </w:rPr>
        <w:t>ются Оператором, начиная с 00:00</w:t>
      </w:r>
      <w:r w:rsidRPr="00B74572">
        <w:rPr>
          <w:color w:val="000000"/>
        </w:rPr>
        <w:t xml:space="preserve"> часов по московскому времени </w:t>
      </w:r>
      <w:r w:rsidR="00B74572" w:rsidRPr="00B74572">
        <w:t>18 ноября</w:t>
      </w:r>
      <w:r w:rsidRPr="00B74572">
        <w:t xml:space="preserve"> </w:t>
      </w:r>
      <w:r w:rsidR="00CC4541" w:rsidRPr="00B74572">
        <w:t>2020</w:t>
      </w:r>
      <w:r w:rsidRPr="00B74572">
        <w:t>г</w:t>
      </w:r>
      <w:r w:rsidRPr="00B74572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727F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72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</w:t>
      </w:r>
      <w:r w:rsidRPr="00C727F2">
        <w:rPr>
          <w:color w:val="000000"/>
        </w:rPr>
        <w:t>продажи лотов.</w:t>
      </w:r>
    </w:p>
    <w:p w14:paraId="3A8405F3" w14:textId="77777777" w:rsidR="00436990" w:rsidRPr="00C727F2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27F2">
        <w:rPr>
          <w:color w:val="000000"/>
        </w:rPr>
        <w:t>Оператор обеспечивает проведение Торгов ППП.</w:t>
      </w:r>
    </w:p>
    <w:p w14:paraId="75E515DD" w14:textId="422ECFCB" w:rsidR="00E03409" w:rsidRPr="00C727F2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27F2">
        <w:rPr>
          <w:color w:val="000000"/>
        </w:rPr>
        <w:t>Начальные цены продажи лот</w:t>
      </w:r>
      <w:r w:rsidR="00B74572" w:rsidRPr="00C727F2">
        <w:rPr>
          <w:color w:val="000000"/>
        </w:rPr>
        <w:t>а</w:t>
      </w:r>
      <w:r w:rsidRPr="00C727F2">
        <w:rPr>
          <w:color w:val="000000"/>
        </w:rPr>
        <w:t xml:space="preserve"> устанавливаются следующие:</w:t>
      </w:r>
    </w:p>
    <w:p w14:paraId="7DCD6FB0" w14:textId="2023065D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>с 18 ноября 2020 г. по 29 декабря 2020 г. - в размере начальной цены продажи лот</w:t>
      </w:r>
      <w:r w:rsidRPr="00C727F2">
        <w:rPr>
          <w:color w:val="000000"/>
        </w:rPr>
        <w:t>а</w:t>
      </w:r>
      <w:r w:rsidRPr="00C727F2">
        <w:rPr>
          <w:color w:val="000000"/>
        </w:rPr>
        <w:t>;</w:t>
      </w:r>
    </w:p>
    <w:p w14:paraId="4D429D1C" w14:textId="6FECA036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30 декабря 2020 г. по 05 января 2021 г. - в размере 95,10%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0F9223DA" w14:textId="671578D8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06 января 2021 г. по 23 января 2021 г. - в размере 90,20%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74760C27" w14:textId="316E399D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24 января 2021 г. по 30 января 2021 г. - в размере 85,30%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6FBD2994" w14:textId="092D09E3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31 января 2021 г. по 06 февраля 2021 г. - в размере 80,40%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46F104E2" w14:textId="020F0585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07 февраля 2021 г. по 13 февраля 2021 г. - в размере 75,50%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27551E28" w14:textId="176306AB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14 февраля 2021 г. по 20 февраля 2021 г. - в размере 70,60%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0772A606" w14:textId="7700350C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21 февраля 2021 г. по 27 февраля 2021 г. - в размере 65,70%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5457DE37" w14:textId="15413271" w:rsidR="00C727F2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28 февраля 2021 г. по 06 марта 2021 г. - в размере 60,80% от начальной цены продажи </w:t>
      </w:r>
      <w:r w:rsidRPr="00C727F2">
        <w:rPr>
          <w:color w:val="000000"/>
        </w:rPr>
        <w:t>лота</w:t>
      </w:r>
      <w:r w:rsidRPr="00C727F2">
        <w:rPr>
          <w:color w:val="000000"/>
        </w:rPr>
        <w:t>;</w:t>
      </w:r>
    </w:p>
    <w:p w14:paraId="789B90BB" w14:textId="11E2B8B8" w:rsidR="00436990" w:rsidRPr="00C727F2" w:rsidRDefault="00C727F2" w:rsidP="00C727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27F2">
        <w:rPr>
          <w:color w:val="000000"/>
        </w:rPr>
        <w:t xml:space="preserve">с 07 марта 2021 г. по 14 марта 2021 г. - в размере 55,90% от начальной цены продажи </w:t>
      </w:r>
      <w:r w:rsidRPr="00C727F2">
        <w:rPr>
          <w:color w:val="000000"/>
        </w:rPr>
        <w:t>лота</w:t>
      </w:r>
      <w:r w:rsidR="00436990" w:rsidRPr="00C727F2">
        <w:rPr>
          <w:color w:val="000000"/>
        </w:rPr>
        <w:t>.</w:t>
      </w:r>
    </w:p>
    <w:p w14:paraId="030C49ED" w14:textId="77777777" w:rsidR="00436990" w:rsidRPr="00C727F2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727F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F2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08380507" w14:textId="58C87A6E" w:rsidR="00C727F2" w:rsidRDefault="00C727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F2">
        <w:rPr>
          <w:rFonts w:ascii="Times New Roman" w:hAnsi="Times New Roman" w:cs="Times New Roman"/>
          <w:color w:val="000000"/>
          <w:sz w:val="24"/>
          <w:szCs w:val="24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A70C695" w14:textId="77777777" w:rsidR="0084253E" w:rsidRDefault="0084253E" w:rsidP="008425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 лоту 1 н</w:t>
      </w:r>
      <w:r w:rsidR="00C727F2" w:rsidRPr="00C727F2">
        <w:rPr>
          <w:rFonts w:ascii="Times New Roman" w:hAnsi="Times New Roman" w:cs="Times New Roman"/>
          <w:color w:val="000000"/>
          <w:sz w:val="24"/>
          <w:szCs w:val="24"/>
        </w:rPr>
        <w:t xml:space="preserve">а покупателя возлагаются обязательства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  объектом культурного наследия, требований к его сохранению, </w:t>
      </w:r>
      <w:r w:rsidR="00C727F2" w:rsidRPr="00C727F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содержанию и использованию, обеспечению доступа к данному объекту культурного наследия, сохранению его облика и интерьера (если интерьер</w:t>
      </w:r>
      <w:proofErr w:type="gramEnd"/>
      <w:r w:rsidR="00C727F2" w:rsidRPr="00C727F2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11F8483B" w14:textId="737F1047" w:rsidR="00E03409" w:rsidRPr="007365E7" w:rsidRDefault="00E03409" w:rsidP="0084253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5E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365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5E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365E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7365E7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5E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7365E7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7365E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7365E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7365E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7365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7365E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7365E7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7365E7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7365E7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7365E7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5E7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7365E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365E7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7365E7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7365E7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7365E7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7365E7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7365E7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7365E7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7365E7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7365E7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365E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365E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7365E7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7365E7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7365E7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65E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6F0107" w14:textId="0814E76E" w:rsidR="003B48CF" w:rsidRPr="0084253E" w:rsidRDefault="00CD498A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3B48CF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CB1037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с 9:00 по 18:00 часов по адресу: Республика Адыгея, г. Майкоп, ул. Димитрова, д.4, корп.1, тел. +7(918) 422-00-49, г. Пятигорск, +7(8793) 98-37-55, также </w:t>
      </w:r>
      <w:proofErr w:type="gramStart"/>
      <w:r w:rsidR="00CB1037" w:rsidRPr="0084253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CB1037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 ОТ: krasnodar@auction-house.ru, </w:t>
      </w:r>
      <w:proofErr w:type="gramStart"/>
      <w:r w:rsidR="00CB1037" w:rsidRPr="0084253E">
        <w:rPr>
          <w:rFonts w:ascii="Times New Roman" w:hAnsi="Times New Roman" w:cs="Times New Roman"/>
          <w:color w:val="000000"/>
          <w:sz w:val="24"/>
          <w:szCs w:val="24"/>
        </w:rPr>
        <w:t>Наталья</w:t>
      </w:r>
      <w:proofErr w:type="gramEnd"/>
      <w:r w:rsidR="00CB1037"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 Хильченко тел. 8 (928) 333-02-88, Кудина Евгения тел. 8 (918) 155-48-01.</w:t>
      </w:r>
    </w:p>
    <w:p w14:paraId="024D6A4C" w14:textId="77777777" w:rsidR="006A247E" w:rsidRPr="0084253E" w:rsidRDefault="006A247E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25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84253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84253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84253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84253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253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90"/>
    <w:rsid w:val="0015099D"/>
    <w:rsid w:val="001A41A4"/>
    <w:rsid w:val="001F039D"/>
    <w:rsid w:val="002C6472"/>
    <w:rsid w:val="00337F68"/>
    <w:rsid w:val="003B48CF"/>
    <w:rsid w:val="00421D4D"/>
    <w:rsid w:val="00436990"/>
    <w:rsid w:val="00467D6B"/>
    <w:rsid w:val="005D3039"/>
    <w:rsid w:val="005F1F68"/>
    <w:rsid w:val="006A247E"/>
    <w:rsid w:val="007229EA"/>
    <w:rsid w:val="007365E7"/>
    <w:rsid w:val="0084253E"/>
    <w:rsid w:val="00865FD7"/>
    <w:rsid w:val="008E08D5"/>
    <w:rsid w:val="00B74572"/>
    <w:rsid w:val="00C11EFF"/>
    <w:rsid w:val="00C727F2"/>
    <w:rsid w:val="00C9076C"/>
    <w:rsid w:val="00CB1037"/>
    <w:rsid w:val="00CC4541"/>
    <w:rsid w:val="00CD498A"/>
    <w:rsid w:val="00D62667"/>
    <w:rsid w:val="00DF4FFC"/>
    <w:rsid w:val="00E03409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66BC7-042E-4238-9215-711E0D53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2161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10</cp:revision>
  <dcterms:created xsi:type="dcterms:W3CDTF">2019-07-23T07:52:00Z</dcterms:created>
  <dcterms:modified xsi:type="dcterms:W3CDTF">2020-08-11T11:20:00Z</dcterms:modified>
</cp:coreProperties>
</file>