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00F14E" w14:textId="38A80250" w:rsidR="00D773A7" w:rsidRDefault="00D70821" w:rsidP="00D773A7">
      <w:pPr>
        <w:spacing w:after="0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D7082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«Российский аукционный дом» (АО «РАД», ОГРН 1097847233351, ИНН 7838430413, 190000, Санкт-Петербург, пер. </w:t>
      </w:r>
      <w:proofErr w:type="spellStart"/>
      <w:r w:rsidRPr="00D7082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Гривцова</w:t>
      </w:r>
      <w:proofErr w:type="spellEnd"/>
      <w:r w:rsidRPr="00D70821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д.5, лит. В, адрес Южного филиала АО «РАД»: Краснодарский край, г. Краснодар, ул. Красная, д. 176, оф. 3.103, тел. 8-800-777-57-57, доб. 522, 89283330288, kudina@auction-house.ru) (далее-Организатор торгов), действующее на основании договора поручения с Обществом с ограниченной ответственностью «</w:t>
      </w:r>
      <w:proofErr w:type="spellStart"/>
      <w:r w:rsidRPr="00D7082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ГринВуд</w:t>
      </w:r>
      <w:proofErr w:type="spellEnd"/>
      <w:r w:rsidRPr="00D70821">
        <w:rPr>
          <w:rFonts w:ascii="Times New Roman" w:eastAsia="Times New Roman" w:hAnsi="Times New Roman" w:cs="Times New Roman"/>
          <w:shd w:val="clear" w:color="auto" w:fill="FFFFFF"/>
          <w:lang w:eastAsia="ru-RU"/>
        </w:rPr>
        <w:t>» (ООО «</w:t>
      </w:r>
      <w:proofErr w:type="spellStart"/>
      <w:r w:rsidRPr="00D7082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ГринВуд</w:t>
      </w:r>
      <w:proofErr w:type="spellEnd"/>
      <w:r w:rsidRPr="00D70821">
        <w:rPr>
          <w:rFonts w:ascii="Times New Roman" w:eastAsia="Times New Roman" w:hAnsi="Times New Roman" w:cs="Times New Roman"/>
          <w:shd w:val="clear" w:color="auto" w:fill="FFFFFF"/>
          <w:lang w:eastAsia="ru-RU"/>
        </w:rPr>
        <w:t>», ОГРН 1082312001342, ИНН 2312147281, адрес местонахождения: 350000, Краснодарский край, г.</w:t>
      </w:r>
      <w:r w:rsidR="00506A86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D7082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</w:t>
      </w:r>
      <w:proofErr w:type="spellStart"/>
      <w:r w:rsidRPr="00D7082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Зиповская</w:t>
      </w:r>
      <w:proofErr w:type="spellEnd"/>
      <w:r w:rsidRPr="00D7082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д.5, корп.2), именуемое в дальнейшем «Должник», в лице конкурсного управляющего Алесиной Светланы Геннадьевны (ИНН 231512072389, СНИЛС 080-213-620 14, рег. номер в реестре 13619), член Ассоциации СРО «ЦААУ»  (ИНН 7731024000, ОГРН 1107799028523, адрес: 119017, г. Москва, переулок 1-й Казачий, д. 8, стр. 1, оф. 2) (далее - Конкурсный управляющий), действующего на основании решения Арбитражного суда Краснодарского края от 26.01.2018 по делу № А32-889/2017-38/12-Б и определения Арбитражного суда Краснодарского края от 18.05.2018 по делу № А32-889/2017-38/12-Б, сообщает </w:t>
      </w:r>
      <w:r w:rsidR="00DC6BA0" w:rsidRPr="00DC6BA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 внесении изменени</w:t>
      </w:r>
      <w:r w:rsidR="004C74F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й</w:t>
      </w:r>
      <w:r w:rsidR="00DC6BA0" w:rsidRPr="00DC6BA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DC6BA0" w:rsidRPr="00DC6BA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в сообщение о проведении торгов, размещенном </w:t>
      </w:r>
      <w:r w:rsidR="00E7582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24.09</w:t>
      </w:r>
      <w:r w:rsidR="00DC6BA0" w:rsidRPr="00DC6BA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.2020  на электронной площадке </w:t>
      </w:r>
      <w:r w:rsidR="00E7582A" w:rsidRPr="00E7582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АО «РАД», адрес: bankruptcy.lot-online.ru</w:t>
      </w:r>
      <w:r w:rsidR="00A55F3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(код Лота</w:t>
      </w:r>
      <w:r w:rsidR="009E414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:</w:t>
      </w:r>
      <w:r w:rsidR="00A55F3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A55F3A" w:rsidRPr="00A55F3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РАД-237524</w:t>
      </w:r>
      <w:r w:rsidR="00A55F3A" w:rsidRPr="0000234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</w:t>
      </w:r>
      <w:r w:rsidR="00DC6BA0" w:rsidRPr="0000234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в ЕФРСБ</w:t>
      </w:r>
      <w:r w:rsidR="00002348" w:rsidRPr="00002348">
        <w:rPr>
          <w:rFonts w:ascii="Times New Roman" w:hAnsi="Times New Roman" w:cs="Times New Roman"/>
        </w:rPr>
        <w:t xml:space="preserve"> (№ сообщения: </w:t>
      </w:r>
      <w:r w:rsidR="00002348" w:rsidRPr="0000234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5513825)</w:t>
      </w:r>
      <w:r w:rsidR="00DC6BA0" w:rsidRPr="00002348">
        <w:rPr>
          <w:rFonts w:ascii="Times New Roman" w:eastAsia="Calibri" w:hAnsi="Times New Roman" w:cs="Times New Roman"/>
          <w:bCs/>
          <w:color w:val="000000"/>
          <w:shd w:val="clear" w:color="auto" w:fill="FFFFFF"/>
        </w:rPr>
        <w:t xml:space="preserve"> в части </w:t>
      </w:r>
      <w:r w:rsidR="00A55F3A" w:rsidRPr="00002348">
        <w:rPr>
          <w:rFonts w:ascii="Times New Roman" w:eastAsia="Calibri" w:hAnsi="Times New Roman" w:cs="Times New Roman"/>
          <w:bCs/>
          <w:color w:val="000000"/>
          <w:shd w:val="clear" w:color="auto" w:fill="FFFFFF"/>
        </w:rPr>
        <w:t>места нахождения Лота №1</w:t>
      </w:r>
      <w:r w:rsidR="0068769E" w:rsidRPr="00002348">
        <w:rPr>
          <w:rFonts w:ascii="Times New Roman" w:eastAsia="Calibri" w:hAnsi="Times New Roman" w:cs="Times New Roman"/>
          <w:bCs/>
          <w:color w:val="000000"/>
          <w:shd w:val="clear" w:color="auto" w:fill="FFFFFF"/>
        </w:rPr>
        <w:t xml:space="preserve"> и порядка ознакомления</w:t>
      </w:r>
      <w:r w:rsidR="0068769E">
        <w:rPr>
          <w:rFonts w:ascii="Times New Roman" w:eastAsia="Calibri" w:hAnsi="Times New Roman" w:cs="Times New Roman"/>
          <w:bCs/>
          <w:color w:val="000000"/>
          <w:shd w:val="clear" w:color="auto" w:fill="FFFFFF"/>
        </w:rPr>
        <w:t xml:space="preserve"> с </w:t>
      </w:r>
      <w:r w:rsidR="009C4432">
        <w:rPr>
          <w:rFonts w:ascii="Times New Roman" w:eastAsia="Calibri" w:hAnsi="Times New Roman" w:cs="Times New Roman"/>
          <w:bCs/>
          <w:color w:val="000000"/>
          <w:shd w:val="clear" w:color="auto" w:fill="FFFFFF"/>
        </w:rPr>
        <w:t>ним</w:t>
      </w:r>
      <w:r w:rsidR="00D773A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а именно:</w:t>
      </w:r>
    </w:p>
    <w:p w14:paraId="26BBD043" w14:textId="55A31C4C" w:rsidR="00D773A7" w:rsidRDefault="00D773A7" w:rsidP="00D773A7">
      <w:pPr>
        <w:spacing w:after="0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-</w:t>
      </w:r>
      <w:r w:rsidR="00DC6BA0" w:rsidRPr="00DC6BA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</w:t>
      </w:r>
      <w:r w:rsidR="00E87A3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есто нахождения Лота №1</w:t>
      </w:r>
      <w:r w:rsidR="00E87A32" w:rsidRPr="00E87A3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: г.</w:t>
      </w:r>
      <w:r w:rsidR="00E87A3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 </w:t>
      </w:r>
      <w:r w:rsidR="00E87A32" w:rsidRPr="00E87A3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Севастополь, ул. </w:t>
      </w:r>
      <w:proofErr w:type="spellStart"/>
      <w:r w:rsidR="00E87A32" w:rsidRPr="00E87A3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Горпищенко</w:t>
      </w:r>
      <w:proofErr w:type="spellEnd"/>
      <w:r w:rsidR="00E87A32" w:rsidRPr="00E87A3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</w:t>
      </w:r>
      <w:r w:rsidR="00E87A3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д.</w:t>
      </w:r>
      <w:r w:rsidR="00E87A32" w:rsidRPr="00E87A3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109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;</w:t>
      </w:r>
      <w:r w:rsidR="0068769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7CE2A5D0" w14:textId="1C8D5896" w:rsidR="0068769E" w:rsidRDefault="00D773A7" w:rsidP="00D773A7">
      <w:pPr>
        <w:spacing w:after="0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- о</w:t>
      </w:r>
      <w:r w:rsidR="0068769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знакомление с Лотом №1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возможно также</w:t>
      </w:r>
      <w:r w:rsidR="0068769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68769E" w:rsidRPr="0068769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в рабочие дни</w:t>
      </w:r>
      <w:r w:rsidR="0068769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68769E" w:rsidRPr="0068769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с 19</w:t>
      </w:r>
      <w:r w:rsidR="0068769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:00</w:t>
      </w:r>
      <w:r w:rsidR="0068769E" w:rsidRPr="0068769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до 21</w:t>
      </w:r>
      <w:r w:rsidR="0068769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:00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</w:t>
      </w:r>
      <w:r w:rsidR="0068769E" w:rsidRPr="0068769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758C316E" w14:textId="71C8161D" w:rsidR="004B594D" w:rsidRDefault="004B594D" w:rsidP="00D773A7">
      <w:pPr>
        <w:spacing w:after="0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Порядок ознакомления с имуществом Должника просим читать в следующей редакции: «</w:t>
      </w:r>
      <w:r w:rsidR="00676FF3" w:rsidRPr="00676FF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Ознакомление с Лотами производится по адресу нахождения Объектов в рабочие дни с 09.00 до 13.00 </w:t>
      </w:r>
      <w:r w:rsidR="00676FF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(</w:t>
      </w:r>
      <w:r w:rsidR="00676FF3" w:rsidRPr="00676FF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ознакомление с Лотом №1 возможно также в рабочие дни с 19:00 до 21:00</w:t>
      </w:r>
      <w:r w:rsidR="00676FF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</w:t>
      </w:r>
      <w:r w:rsidR="00676FF3" w:rsidRPr="00676FF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по предварительному согласованию с представителем Организатора торгов: kudina@auction-house.ru., тел. 89283330288</w:t>
      </w:r>
      <w:r w:rsidR="00506A8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».</w:t>
      </w:r>
    </w:p>
    <w:p w14:paraId="19774F7B" w14:textId="72FDE9E0" w:rsidR="0070259D" w:rsidRPr="00DC6BA0" w:rsidRDefault="00DC6BA0" w:rsidP="00DC6BA0">
      <w:pPr>
        <w:jc w:val="both"/>
        <w:rPr>
          <w:rFonts w:ascii="Times New Roman" w:hAnsi="Times New Roman" w:cs="Times New Roman"/>
        </w:rPr>
      </w:pPr>
      <w:r w:rsidRPr="00DC6BA0">
        <w:rPr>
          <w:rFonts w:ascii="Times New Roman" w:hAnsi="Times New Roman" w:cs="Times New Roman"/>
        </w:rPr>
        <w:t>Остальные условия проведения торгов остаются неизменными.</w:t>
      </w:r>
      <w:r w:rsidR="00E7582A">
        <w:rPr>
          <w:rFonts w:ascii="Times New Roman" w:hAnsi="Times New Roman" w:cs="Times New Roman"/>
        </w:rPr>
        <w:t xml:space="preserve"> </w:t>
      </w:r>
    </w:p>
    <w:sectPr w:rsidR="0070259D" w:rsidRPr="00DC6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2450"/>
    <w:rsid w:val="00002348"/>
    <w:rsid w:val="00020E96"/>
    <w:rsid w:val="004B594D"/>
    <w:rsid w:val="004C74F1"/>
    <w:rsid w:val="00506A86"/>
    <w:rsid w:val="00653895"/>
    <w:rsid w:val="00676FF3"/>
    <w:rsid w:val="0068769E"/>
    <w:rsid w:val="0070259D"/>
    <w:rsid w:val="008A294B"/>
    <w:rsid w:val="008C2450"/>
    <w:rsid w:val="008E04D0"/>
    <w:rsid w:val="00912D54"/>
    <w:rsid w:val="009C4432"/>
    <w:rsid w:val="009E4146"/>
    <w:rsid w:val="00A55F3A"/>
    <w:rsid w:val="00D70821"/>
    <w:rsid w:val="00D773A7"/>
    <w:rsid w:val="00DC6BA0"/>
    <w:rsid w:val="00E7582A"/>
    <w:rsid w:val="00E87A32"/>
    <w:rsid w:val="00ED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DF625"/>
  <w15:docId w15:val="{151511E4-79CF-4E3D-9C6C-7753AA4AA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6B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r/vfoM0gVhMVNotpwlAniLSKo41d4nJIEGRvVcjTRow=</DigestValue>
    </Reference>
    <Reference Type="http://www.w3.org/2000/09/xmldsig#Object" URI="#idOfficeObject">
      <DigestMethod Algorithm="urn:ietf:params:xml:ns:cpxmlsec:algorithms:gostr34112012-256"/>
      <DigestValue>ZDo1LJJ3r0xcN77h5qXo/Babr5Yo5Pmcyl3cK27Gq0o=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SodWKhddsu90sZljqmpXmmp6hKPl/vanpGkaV3vFXis=</DigestValue>
    </Reference>
  </SignedInfo>
  <SignatureValue>iJgoP1j4q/HOA1ZpPUPcWZMpOmMdB6dojnqrbxm2cEhHZTO6+9p/fIzfWUmf0zoM
Iivwpr7RyRwb5Y8A5bgssQ==</SignatureValue>
  <KeyInfo>
    <X509Data>
      <X509Certificate>MIIMOTCCC+agAwIBAgIRASBYhwDVq0qCQZtmTFN3xN8wCgYIKoUDBwEBAwIwggGJ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SuIx00tZX2ZPUol+KhYoYS3Ks4Y=</DigestValue>
      </Reference>
      <Reference URI="/word/fontTable.xml?ContentType=application/vnd.openxmlformats-officedocument.wordprocessingml.fontTable+xml">
        <DigestMethod Algorithm="http://www.w3.org/2000/09/xmldsig#sha1"/>
        <DigestValue>/Hic7TYwLtHqYePboBOkXFlYgfk=</DigestValue>
      </Reference>
      <Reference URI="/word/settings.xml?ContentType=application/vnd.openxmlformats-officedocument.wordprocessingml.settings+xml">
        <DigestMethod Algorithm="http://www.w3.org/2000/09/xmldsig#sha1"/>
        <DigestValue>b68ctLWboKqNx8DQHSmloXxYkAQ=</DigestValue>
      </Reference>
      <Reference URI="/word/styles.xml?ContentType=application/vnd.openxmlformats-officedocument.wordprocessingml.styles+xml">
        <DigestMethod Algorithm="http://www.w3.org/2000/09/xmldsig#sha1"/>
        <DigestValue>L2BbPeJPg1yQlH7Nhu99c4a3Mio=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aBDCpyVwv1ypW9hXdaeQkiHzmqU=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2020-10-01T08:59:28Z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16.0.13127/21</OfficeVersion>
          <ApplicationVersion>16.0.13127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2020-10-01T08:59:28Z</xd:SigningTime>
          <xd:SigningCertificate>
            <xd:Cert>
              <xd:CertDigest>
                <DigestMethod Algorithm="http://www.w3.org/2000/09/xmldsig#sha1"/>
                <DigestValue>R44RCdw7FsRXuE7p1BeVgwyZoJY=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383277323101030714468138897791734236383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Нестерова Анна Валерьевна</cp:lastModifiedBy>
  <cp:revision>20</cp:revision>
  <dcterms:created xsi:type="dcterms:W3CDTF">2020-02-12T14:30:00Z</dcterms:created>
  <dcterms:modified xsi:type="dcterms:W3CDTF">2020-10-01T08:55:00Z</dcterms:modified>
</cp:coreProperties>
</file>