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3E730" w14:textId="6ACBE857" w:rsidR="00950CC9" w:rsidRPr="0037642D" w:rsidRDefault="00EC0B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</w:t>
      </w:r>
      <w:r w:rsidRPr="009007FD">
        <w:rPr>
          <w:rFonts w:ascii="Times New Roman" w:hAnsi="Times New Roman" w:cs="Times New Roman"/>
          <w:color w:val="000000"/>
          <w:sz w:val="24"/>
          <w:szCs w:val="24"/>
        </w:rPr>
        <w:t xml:space="preserve"> г. Москвы от 8 декабря 2014 г. по делу №А40-171160/2014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Pr="009007FD">
        <w:rPr>
          <w:rFonts w:ascii="Times New Roman" w:hAnsi="Times New Roman" w:cs="Times New Roman"/>
          <w:color w:val="000000"/>
          <w:sz w:val="24"/>
          <w:szCs w:val="24"/>
        </w:rPr>
        <w:t>Открыт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9007FD">
        <w:rPr>
          <w:rFonts w:ascii="Times New Roman" w:hAnsi="Times New Roman" w:cs="Times New Roman"/>
          <w:color w:val="000000"/>
          <w:sz w:val="24"/>
          <w:szCs w:val="24"/>
        </w:rPr>
        <w:t xml:space="preserve"> акционерн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9007FD">
        <w:rPr>
          <w:rFonts w:ascii="Times New Roman" w:hAnsi="Times New Roman" w:cs="Times New Roman"/>
          <w:color w:val="000000"/>
          <w:sz w:val="24"/>
          <w:szCs w:val="24"/>
        </w:rPr>
        <w:t xml:space="preserve"> обществом Банк «Народный кредит» (ОАО Банк «Народный кредит», ОГРН 1097711000034, ИНН 7750005436, адрес регистрации: 127006, г. Москва, ул. Долгоруковская, д. 9</w:t>
      </w:r>
      <w:r w:rsidR="0037642D" w:rsidRPr="0037642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77777777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C10059" w14:textId="23477AB5" w:rsidR="000570B7" w:rsidRPr="000570B7" w:rsidRDefault="000570B7" w:rsidP="000570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0B7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Квартира - 42,5 кв. м, адрес: Республика Хакасия, г. Абаза, Комсомольская ул., д. 8, кв. 71, этаж/этажность 3/5, кадастровый номер 19:09:010103:3259, ограничения и обременения: проживающих/зарегистрированных лиц нет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1 147 500,00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E3753FC" w14:textId="7A0B509B" w:rsidR="000570B7" w:rsidRPr="000570B7" w:rsidRDefault="000570B7" w:rsidP="000570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0B7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Нежилые здания - 2 171,3 кв. м, 720,2 кв. м, 224, 4 кв. м, 1 245,7 кв. м и земельный участок - 7 261+/-30 кв. м, адрес: г. Москва, ул. Вольная, д. 37, кадастровые номера 77:03:0004004:1126, 77:03:0004004:1127, 77:03:0004004:1128, 77:03:0004004:1129, 77:03:0004004:47, земли населенных пунктов для эксплуатации административно-производственных зданий, ограничения и обременения: запрет на строительство, реконструкцию объектов капитального строительства на земельном участке, за исключением реконструкции объектов капитального строительства, использование которых предусмотрено частью 8 статьи 36 Градостроительного кодекса РФ или реконструкция которых не приведет к изменению вида разрешенного использования земельного участка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488 343 436,08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B9DDBD7" w14:textId="549A42F5" w:rsidR="000570B7" w:rsidRPr="000570B7" w:rsidRDefault="000570B7" w:rsidP="000570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0B7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Нежилое учрежденческое помещение - 32,2 кв. м, адрес: Республика Хакасия, г. Абакан, ул. Чертыгашева, д. 63А, пом. 4Н, 1 этаж, кадастровый номер 19:01:030117:1169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4336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433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417 120,00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62079328" w14:textId="7A6CCFF9" w:rsidR="000570B7" w:rsidRPr="000570B7" w:rsidRDefault="000570B7" w:rsidP="000570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0B7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Нежилое учрежденческое помещение - 138,4 кв. м,адрес: Республика Хакасия, г. Абакан, ул. Чертыгашева, д. 63А, пом. 7Н, 1 этаж, кадастровый номер 19:01:030117:1171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4336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433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571 360,00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7E2FFB9" w14:textId="17AFD6B5" w:rsidR="000570B7" w:rsidRDefault="000570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0B7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Hyundai HD (LWB) County, серебристый, 2011, пробег - нет данных, 4.0 МТ (145 л.с.), дизель, полный, VIN X7MHDB7DPBN006025, г. Краснодар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1 185 750,00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0B7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71F6F86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37642D">
        <w:rPr>
          <w:rFonts w:ascii="Times New Roman CYR" w:hAnsi="Times New Roman CYR" w:cs="Times New Roman CYR"/>
          <w:color w:val="000000"/>
        </w:rPr>
        <w:t>5(пять)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78DF7F1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F97B6E">
        <w:rPr>
          <w:rFonts w:ascii="Times New Roman CYR" w:hAnsi="Times New Roman CYR" w:cs="Times New Roman CYR"/>
          <w:b/>
          <w:color w:val="000000"/>
        </w:rPr>
        <w:t>01 сентября</w:t>
      </w:r>
      <w:r w:rsidRPr="0037642D">
        <w:rPr>
          <w:b/>
        </w:rPr>
        <w:t xml:space="preserve"> </w:t>
      </w:r>
      <w:r w:rsidR="00BD0E8E" w:rsidRPr="0037642D">
        <w:rPr>
          <w:b/>
        </w:rPr>
        <w:t>2020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7932BE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5C52B1">
        <w:rPr>
          <w:color w:val="000000"/>
        </w:rPr>
        <w:t>01 сентября</w:t>
      </w:r>
      <w:r w:rsidR="0037642D" w:rsidRPr="0037642D">
        <w:rPr>
          <w:color w:val="000000"/>
        </w:rPr>
        <w:t xml:space="preserve"> 2020</w:t>
      </w:r>
      <w:r w:rsidRPr="0037642D">
        <w:rPr>
          <w:color w:val="000000"/>
        </w:rPr>
        <w:t xml:space="preserve"> г., лоты не реализованы, то в 14:00 часов по московскому времени </w:t>
      </w:r>
      <w:r w:rsidR="00F97B6E">
        <w:rPr>
          <w:b/>
          <w:color w:val="000000"/>
        </w:rPr>
        <w:t>19 октября</w:t>
      </w:r>
      <w:r w:rsidR="0037642D" w:rsidRPr="0037642D">
        <w:rPr>
          <w:b/>
          <w:color w:val="000000"/>
        </w:rPr>
        <w:t xml:space="preserve"> 2020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B4F13F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66373C">
        <w:rPr>
          <w:color w:val="000000"/>
        </w:rPr>
        <w:t>21</w:t>
      </w:r>
      <w:r w:rsidRPr="0037642D">
        <w:t xml:space="preserve"> </w:t>
      </w:r>
      <w:r w:rsidR="0066373C">
        <w:t>июля</w:t>
      </w:r>
      <w:r w:rsidRPr="0037642D">
        <w:t xml:space="preserve"> </w:t>
      </w:r>
      <w:r w:rsidRPr="0037642D">
        <w:lastRenderedPageBreak/>
        <w:t>20</w:t>
      </w:r>
      <w:r w:rsidR="0037642D" w:rsidRPr="0037642D">
        <w:t>20</w:t>
      </w:r>
      <w:r w:rsidRPr="0037642D">
        <w:t xml:space="preserve"> г.</w:t>
      </w:r>
      <w:r w:rsidRPr="0037642D">
        <w:rPr>
          <w:color w:val="000000"/>
        </w:rPr>
        <w:t>,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66373C">
        <w:rPr>
          <w:color w:val="000000"/>
        </w:rPr>
        <w:t>08</w:t>
      </w:r>
      <w:r w:rsidRPr="0037642D">
        <w:t xml:space="preserve"> </w:t>
      </w:r>
      <w:r w:rsidR="0066373C">
        <w:t>сентября</w:t>
      </w:r>
      <w:r w:rsidRPr="0037642D">
        <w:t xml:space="preserve"> </w:t>
      </w:r>
      <w:r w:rsidR="00BD0E8E" w:rsidRPr="0037642D">
        <w:t>2020</w:t>
      </w:r>
      <w:r w:rsidRPr="0037642D"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55CB0D8C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AC5BDB">
        <w:rPr>
          <w:b/>
          <w:bCs/>
          <w:color w:val="000000"/>
        </w:rPr>
        <w:t>ам</w:t>
      </w:r>
      <w:r w:rsidRPr="005246E8">
        <w:rPr>
          <w:b/>
          <w:bCs/>
          <w:color w:val="000000"/>
        </w:rPr>
        <w:t xml:space="preserve"> 1</w:t>
      </w:r>
      <w:r w:rsidR="00AC5BDB">
        <w:rPr>
          <w:b/>
          <w:bCs/>
          <w:color w:val="000000"/>
        </w:rPr>
        <w:t>-4</w:t>
      </w:r>
      <w:r w:rsidRPr="005246E8">
        <w:rPr>
          <w:b/>
          <w:bCs/>
          <w:color w:val="000000"/>
        </w:rPr>
        <w:t xml:space="preserve"> - с </w:t>
      </w:r>
      <w:r w:rsidR="00AC5BDB">
        <w:rPr>
          <w:b/>
          <w:bCs/>
          <w:color w:val="000000"/>
        </w:rPr>
        <w:t>23 октября</w:t>
      </w:r>
      <w:r w:rsidR="009E6456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2020</w:t>
      </w:r>
      <w:r w:rsidRPr="005246E8">
        <w:rPr>
          <w:b/>
          <w:bCs/>
          <w:color w:val="000000"/>
        </w:rPr>
        <w:t xml:space="preserve"> г. по </w:t>
      </w:r>
      <w:r w:rsidR="00375C8D">
        <w:rPr>
          <w:b/>
          <w:bCs/>
          <w:color w:val="000000"/>
        </w:rPr>
        <w:t>13 февраля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375C8D">
        <w:rPr>
          <w:b/>
          <w:bCs/>
          <w:color w:val="000000"/>
        </w:rPr>
        <w:t>1</w:t>
      </w:r>
      <w:r w:rsidRPr="005246E8">
        <w:rPr>
          <w:b/>
          <w:bCs/>
          <w:color w:val="000000"/>
        </w:rPr>
        <w:t xml:space="preserve"> г.;</w:t>
      </w:r>
    </w:p>
    <w:p w14:paraId="3BA44881" w14:textId="4072A46C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375C8D">
        <w:rPr>
          <w:b/>
          <w:bCs/>
          <w:color w:val="000000"/>
        </w:rPr>
        <w:t>5</w:t>
      </w:r>
      <w:r w:rsidRPr="005246E8">
        <w:rPr>
          <w:b/>
          <w:bCs/>
          <w:color w:val="000000"/>
        </w:rPr>
        <w:t xml:space="preserve"> - с </w:t>
      </w:r>
      <w:r w:rsidR="00375C8D">
        <w:rPr>
          <w:b/>
          <w:bCs/>
          <w:color w:val="000000"/>
        </w:rPr>
        <w:t>23 октября</w:t>
      </w:r>
      <w:r w:rsidR="00375C8D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2020</w:t>
      </w:r>
      <w:r w:rsidRPr="005246E8">
        <w:rPr>
          <w:b/>
          <w:bCs/>
          <w:color w:val="000000"/>
        </w:rPr>
        <w:t xml:space="preserve"> г. по </w:t>
      </w:r>
      <w:r w:rsidR="005B2C15">
        <w:rPr>
          <w:b/>
          <w:bCs/>
          <w:color w:val="000000"/>
        </w:rPr>
        <w:t>20 февраля</w:t>
      </w:r>
      <w:r w:rsidR="0037642D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5B2C15">
        <w:rPr>
          <w:b/>
          <w:bCs/>
          <w:color w:val="000000"/>
        </w:rPr>
        <w:t>1</w:t>
      </w:r>
      <w:r w:rsidRPr="005246E8">
        <w:rPr>
          <w:b/>
          <w:bCs/>
          <w:color w:val="000000"/>
        </w:rPr>
        <w:t xml:space="preserve"> г.</w:t>
      </w:r>
    </w:p>
    <w:p w14:paraId="287E4339" w14:textId="3E93343C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AC5BDB">
        <w:rPr>
          <w:color w:val="000000"/>
        </w:rPr>
        <w:t>23 октября</w:t>
      </w:r>
      <w:r w:rsidRPr="005246E8">
        <w:rPr>
          <w:color w:val="000000"/>
        </w:rPr>
        <w:t xml:space="preserve"> </w:t>
      </w:r>
      <w:r w:rsidR="00BD0E8E" w:rsidRPr="005246E8">
        <w:rPr>
          <w:color w:val="000000"/>
        </w:rPr>
        <w:t>2020</w:t>
      </w:r>
      <w:r w:rsidRPr="005246E8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77777777" w:rsidR="00BC165C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color w:val="000000"/>
        </w:rPr>
        <w:t>Начальные цены продажи лотов устанавливаются следующие:</w:t>
      </w:r>
    </w:p>
    <w:p w14:paraId="5980C7B6" w14:textId="3A7B17A2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6805F0">
        <w:rPr>
          <w:b/>
          <w:color w:val="000000"/>
        </w:rPr>
        <w:t>ов</w:t>
      </w:r>
      <w:r w:rsidRPr="005246E8">
        <w:rPr>
          <w:b/>
          <w:color w:val="000000"/>
        </w:rPr>
        <w:t xml:space="preserve"> 1</w:t>
      </w:r>
      <w:r w:rsidR="006805F0">
        <w:rPr>
          <w:b/>
          <w:color w:val="000000"/>
        </w:rPr>
        <w:t>-4</w:t>
      </w:r>
      <w:r w:rsidRPr="005246E8">
        <w:rPr>
          <w:b/>
          <w:color w:val="000000"/>
        </w:rPr>
        <w:t>:</w:t>
      </w:r>
    </w:p>
    <w:p w14:paraId="18841FDE" w14:textId="49265B2E" w:rsidR="001E707D" w:rsidRPr="001E707D" w:rsidRDefault="001E707D" w:rsidP="001E70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707D">
        <w:rPr>
          <w:bCs/>
          <w:color w:val="000000"/>
        </w:rPr>
        <w:t>с 23 октября 2020 г. по 06 декабря 2020 г. - в размере начальной цены продажи лот</w:t>
      </w:r>
      <w:r>
        <w:rPr>
          <w:bCs/>
          <w:color w:val="000000"/>
        </w:rPr>
        <w:t>ов</w:t>
      </w:r>
      <w:r w:rsidRPr="001E707D">
        <w:rPr>
          <w:bCs/>
          <w:color w:val="000000"/>
        </w:rPr>
        <w:t>;</w:t>
      </w:r>
    </w:p>
    <w:p w14:paraId="1FC734AF" w14:textId="5F604F23" w:rsidR="001E707D" w:rsidRPr="001E707D" w:rsidRDefault="001E707D" w:rsidP="001E70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707D">
        <w:rPr>
          <w:bCs/>
          <w:color w:val="000000"/>
        </w:rPr>
        <w:t>с 07 декабря 2020 г. по 13 декабря 2020 г. - в размере 95,10% от начальной цены продажи лот</w:t>
      </w:r>
      <w:r>
        <w:rPr>
          <w:bCs/>
          <w:color w:val="000000"/>
        </w:rPr>
        <w:t>ов</w:t>
      </w:r>
      <w:r w:rsidRPr="001E707D">
        <w:rPr>
          <w:bCs/>
          <w:color w:val="000000"/>
        </w:rPr>
        <w:t>;</w:t>
      </w:r>
    </w:p>
    <w:p w14:paraId="383CD76B" w14:textId="0F8EC8BE" w:rsidR="001E707D" w:rsidRPr="001E707D" w:rsidRDefault="001E707D" w:rsidP="001E70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707D">
        <w:rPr>
          <w:bCs/>
          <w:color w:val="000000"/>
        </w:rPr>
        <w:t>с 14 декабря 2020 г. по 20 декабря 2020 г. - в размере 90,20% от начальной цены продажи лот</w:t>
      </w:r>
      <w:r>
        <w:rPr>
          <w:bCs/>
          <w:color w:val="000000"/>
        </w:rPr>
        <w:t>ов</w:t>
      </w:r>
      <w:r w:rsidRPr="001E707D">
        <w:rPr>
          <w:bCs/>
          <w:color w:val="000000"/>
        </w:rPr>
        <w:t>;</w:t>
      </w:r>
    </w:p>
    <w:p w14:paraId="11210668" w14:textId="6EEFBDB4" w:rsidR="001E707D" w:rsidRPr="001E707D" w:rsidRDefault="001E707D" w:rsidP="001E70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707D">
        <w:rPr>
          <w:bCs/>
          <w:color w:val="000000"/>
        </w:rPr>
        <w:t>с 21 декабря 2020 г. по 27 декабря 2020 г. - в размере 85,30% от начальной цены продажи лот</w:t>
      </w:r>
      <w:r>
        <w:rPr>
          <w:bCs/>
          <w:color w:val="000000"/>
        </w:rPr>
        <w:t>ов</w:t>
      </w:r>
      <w:r w:rsidRPr="001E707D">
        <w:rPr>
          <w:bCs/>
          <w:color w:val="000000"/>
        </w:rPr>
        <w:t>;</w:t>
      </w:r>
    </w:p>
    <w:p w14:paraId="3AFF71CA" w14:textId="01300C51" w:rsidR="001E707D" w:rsidRPr="001E707D" w:rsidRDefault="001E707D" w:rsidP="001E70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707D">
        <w:rPr>
          <w:bCs/>
          <w:color w:val="000000"/>
        </w:rPr>
        <w:t>с 28 декабря 2020 г. по 03 января 2021 г. - в размере 80,40% от начальной цены продажи лот</w:t>
      </w:r>
      <w:r>
        <w:rPr>
          <w:bCs/>
          <w:color w:val="000000"/>
        </w:rPr>
        <w:t>ов</w:t>
      </w:r>
      <w:r w:rsidRPr="001E707D">
        <w:rPr>
          <w:bCs/>
          <w:color w:val="000000"/>
        </w:rPr>
        <w:t>;</w:t>
      </w:r>
    </w:p>
    <w:p w14:paraId="74BD1A16" w14:textId="7FDC0A96" w:rsidR="001E707D" w:rsidRPr="001E707D" w:rsidRDefault="001E707D" w:rsidP="001E70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707D">
        <w:rPr>
          <w:bCs/>
          <w:color w:val="000000"/>
        </w:rPr>
        <w:t>с 04 января 2021 г. по 16 января 2021 г. - в размере 75,50% от начальной цены продажи лот</w:t>
      </w:r>
      <w:r>
        <w:rPr>
          <w:bCs/>
          <w:color w:val="000000"/>
        </w:rPr>
        <w:t>ов</w:t>
      </w:r>
      <w:r w:rsidRPr="001E707D">
        <w:rPr>
          <w:bCs/>
          <w:color w:val="000000"/>
        </w:rPr>
        <w:t>;</w:t>
      </w:r>
    </w:p>
    <w:p w14:paraId="159EB7AE" w14:textId="074E45E6" w:rsidR="001E707D" w:rsidRPr="001E707D" w:rsidRDefault="001E707D" w:rsidP="001E70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707D">
        <w:rPr>
          <w:bCs/>
          <w:color w:val="000000"/>
        </w:rPr>
        <w:t>с 17 января 2021 г. по 23 января 2021 г. - в размере 70,60% от начальной цены продажи лот</w:t>
      </w:r>
      <w:r>
        <w:rPr>
          <w:bCs/>
          <w:color w:val="000000"/>
        </w:rPr>
        <w:t>ов</w:t>
      </w:r>
      <w:r w:rsidRPr="001E707D">
        <w:rPr>
          <w:bCs/>
          <w:color w:val="000000"/>
        </w:rPr>
        <w:t>;</w:t>
      </w:r>
    </w:p>
    <w:p w14:paraId="04F94117" w14:textId="7AA1BFF7" w:rsidR="001E707D" w:rsidRPr="001E707D" w:rsidRDefault="001E707D" w:rsidP="001E70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707D">
        <w:rPr>
          <w:bCs/>
          <w:color w:val="000000"/>
        </w:rPr>
        <w:t>с 24 января 2021 г. по 30 января 2021 г. - в размере 65,70% от начальной цены продажи лот</w:t>
      </w:r>
      <w:r>
        <w:rPr>
          <w:bCs/>
          <w:color w:val="000000"/>
        </w:rPr>
        <w:t>ов</w:t>
      </w:r>
      <w:r w:rsidRPr="001E707D">
        <w:rPr>
          <w:bCs/>
          <w:color w:val="000000"/>
        </w:rPr>
        <w:t>;</w:t>
      </w:r>
    </w:p>
    <w:p w14:paraId="6942CFA4" w14:textId="1B7F5FC8" w:rsidR="001E707D" w:rsidRPr="001E707D" w:rsidRDefault="001E707D" w:rsidP="001E70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E707D">
        <w:rPr>
          <w:bCs/>
          <w:color w:val="000000"/>
        </w:rPr>
        <w:t>с 31 января 2021 г. по 06 февраля 2021 г. - в размере 60,80% от начальной цены продажи лот</w:t>
      </w:r>
      <w:r>
        <w:rPr>
          <w:bCs/>
          <w:color w:val="000000"/>
        </w:rPr>
        <w:t>ов</w:t>
      </w:r>
      <w:r w:rsidRPr="001E707D">
        <w:rPr>
          <w:bCs/>
          <w:color w:val="000000"/>
        </w:rPr>
        <w:t>;</w:t>
      </w:r>
    </w:p>
    <w:p w14:paraId="6286BC78" w14:textId="4FC92253" w:rsidR="006805F0" w:rsidRDefault="001E70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E707D">
        <w:rPr>
          <w:bCs/>
          <w:color w:val="000000"/>
        </w:rPr>
        <w:t>с 07 февраля 2021 г. по 13 февраля 2021 г. - в размере 55,90% от начальной цены продажи лот</w:t>
      </w:r>
      <w:r>
        <w:rPr>
          <w:bCs/>
          <w:color w:val="000000"/>
        </w:rPr>
        <w:t>ов.</w:t>
      </w:r>
    </w:p>
    <w:p w14:paraId="3B7B5112" w14:textId="2444B150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6805F0">
        <w:rPr>
          <w:b/>
          <w:color w:val="000000"/>
        </w:rPr>
        <w:t>5</w:t>
      </w:r>
      <w:r w:rsidRPr="005246E8">
        <w:rPr>
          <w:b/>
          <w:color w:val="000000"/>
        </w:rPr>
        <w:t>:</w:t>
      </w:r>
    </w:p>
    <w:p w14:paraId="062C2705" w14:textId="77777777" w:rsidR="00F124A7" w:rsidRPr="00F124A7" w:rsidRDefault="00F124A7" w:rsidP="00F124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A7">
        <w:rPr>
          <w:rFonts w:ascii="Times New Roman" w:hAnsi="Times New Roman" w:cs="Times New Roman"/>
          <w:color w:val="000000"/>
          <w:sz w:val="24"/>
          <w:szCs w:val="24"/>
        </w:rPr>
        <w:t>с 23 октября 2020 г. по 06 декабря 2020 г. - в размере начальной цены продажи лота;</w:t>
      </w:r>
    </w:p>
    <w:p w14:paraId="66E18C88" w14:textId="7BF80CFF" w:rsidR="00F124A7" w:rsidRPr="00F124A7" w:rsidRDefault="00F124A7" w:rsidP="00F124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A7">
        <w:rPr>
          <w:rFonts w:ascii="Times New Roman" w:hAnsi="Times New Roman" w:cs="Times New Roman"/>
          <w:color w:val="000000"/>
          <w:sz w:val="24"/>
          <w:szCs w:val="24"/>
        </w:rPr>
        <w:t>с 07 декабря 2020 г. по 13 декабря 2020 г. - в размере 90,60% от начальной цены продажи лота;</w:t>
      </w:r>
    </w:p>
    <w:p w14:paraId="75D93391" w14:textId="7E58573B" w:rsidR="00F124A7" w:rsidRPr="00F124A7" w:rsidRDefault="00F124A7" w:rsidP="00F124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A7">
        <w:rPr>
          <w:rFonts w:ascii="Times New Roman" w:hAnsi="Times New Roman" w:cs="Times New Roman"/>
          <w:color w:val="000000"/>
          <w:sz w:val="24"/>
          <w:szCs w:val="24"/>
        </w:rPr>
        <w:t>с 14 декабря 2020 г. по 20 декабря 2020 г. - в размере 81,20% от начальной цены продажи лота;</w:t>
      </w:r>
    </w:p>
    <w:p w14:paraId="289C2CAD" w14:textId="02BE3E2D" w:rsidR="00F124A7" w:rsidRPr="00F124A7" w:rsidRDefault="00F124A7" w:rsidP="00F124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A7">
        <w:rPr>
          <w:rFonts w:ascii="Times New Roman" w:hAnsi="Times New Roman" w:cs="Times New Roman"/>
          <w:color w:val="000000"/>
          <w:sz w:val="24"/>
          <w:szCs w:val="24"/>
        </w:rPr>
        <w:t>с 21 декабря 2020 г. по 27 декабря 2020 г. - в размере 71,80% от начальной цены продажи лота;</w:t>
      </w:r>
    </w:p>
    <w:p w14:paraId="0A6AAB03" w14:textId="2FEDD96D" w:rsidR="00F124A7" w:rsidRPr="00F124A7" w:rsidRDefault="00F124A7" w:rsidP="00F124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A7">
        <w:rPr>
          <w:rFonts w:ascii="Times New Roman" w:hAnsi="Times New Roman" w:cs="Times New Roman"/>
          <w:color w:val="000000"/>
          <w:sz w:val="24"/>
          <w:szCs w:val="24"/>
        </w:rPr>
        <w:t>с 28 декабря 2020 г. по 03 января 2021 г. - в размере 62,40% от начальной цены продажи лота;</w:t>
      </w:r>
    </w:p>
    <w:p w14:paraId="392F547A" w14:textId="77777777" w:rsidR="00F124A7" w:rsidRPr="00F124A7" w:rsidRDefault="00F124A7" w:rsidP="00F124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A7">
        <w:rPr>
          <w:rFonts w:ascii="Times New Roman" w:hAnsi="Times New Roman" w:cs="Times New Roman"/>
          <w:color w:val="000000"/>
          <w:sz w:val="24"/>
          <w:szCs w:val="24"/>
        </w:rPr>
        <w:t>с 04 января 2021 г. по 16 января 2021 г. - в размере 53,00% от начальной цены продажи лота;</w:t>
      </w:r>
    </w:p>
    <w:p w14:paraId="67C8A39C" w14:textId="679B3CEA" w:rsidR="00F124A7" w:rsidRPr="00F124A7" w:rsidRDefault="00F124A7" w:rsidP="00F124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A7">
        <w:rPr>
          <w:rFonts w:ascii="Times New Roman" w:hAnsi="Times New Roman" w:cs="Times New Roman"/>
          <w:color w:val="000000"/>
          <w:sz w:val="24"/>
          <w:szCs w:val="24"/>
        </w:rPr>
        <w:t>с 17 января 2021 г. по 23 января 2021 г. - в размере 43,60% от начальной цены продажи лота;</w:t>
      </w:r>
    </w:p>
    <w:p w14:paraId="173988F7" w14:textId="544B08CA" w:rsidR="00F124A7" w:rsidRPr="00F124A7" w:rsidRDefault="00F124A7" w:rsidP="00F124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A7">
        <w:rPr>
          <w:rFonts w:ascii="Times New Roman" w:hAnsi="Times New Roman" w:cs="Times New Roman"/>
          <w:color w:val="000000"/>
          <w:sz w:val="24"/>
          <w:szCs w:val="24"/>
        </w:rPr>
        <w:t>с 24 января 2021 г. по 30 января 2021 г. - в размере 34,20% от начальной цены продажи лота;</w:t>
      </w:r>
    </w:p>
    <w:p w14:paraId="154837C9" w14:textId="70133A5F" w:rsidR="00F124A7" w:rsidRPr="00F124A7" w:rsidRDefault="00F124A7" w:rsidP="00F124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A7">
        <w:rPr>
          <w:rFonts w:ascii="Times New Roman" w:hAnsi="Times New Roman" w:cs="Times New Roman"/>
          <w:color w:val="000000"/>
          <w:sz w:val="24"/>
          <w:szCs w:val="24"/>
        </w:rPr>
        <w:t>с 31 января 2021 г. по 06 февраля 2021 г. - в размере 24,80% от начальной цены продажи лота;</w:t>
      </w:r>
    </w:p>
    <w:p w14:paraId="0E90DB83" w14:textId="739AEE59" w:rsidR="00F124A7" w:rsidRPr="00F124A7" w:rsidRDefault="00F124A7" w:rsidP="00F124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A7">
        <w:rPr>
          <w:rFonts w:ascii="Times New Roman" w:hAnsi="Times New Roman" w:cs="Times New Roman"/>
          <w:color w:val="000000"/>
          <w:sz w:val="24"/>
          <w:szCs w:val="24"/>
        </w:rPr>
        <w:t>с 07 февраля 2021 г. по 13 февраля 2021 г. - в размере 15,40% от начальной цены продажи лота;</w:t>
      </w:r>
    </w:p>
    <w:p w14:paraId="60AF5C72" w14:textId="4A7C44B1" w:rsidR="006805F0" w:rsidRDefault="00F124A7" w:rsidP="00F124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4A7">
        <w:rPr>
          <w:rFonts w:ascii="Times New Roman" w:hAnsi="Times New Roman" w:cs="Times New Roman"/>
          <w:color w:val="000000"/>
          <w:sz w:val="24"/>
          <w:szCs w:val="24"/>
        </w:rPr>
        <w:t xml:space="preserve">с 14 февраля 2021 г. по 20 февраля 2021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124A7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E8AFA8" w14:textId="7A53173C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85193B3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C9C0DCC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E36D63" w14:textId="622AF487" w:rsidR="005A19C9" w:rsidRDefault="00E72AD4" w:rsidP="005A19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5A19C9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5A19C9">
        <w:rPr>
          <w:rFonts w:ascii="Times New Roman" w:hAnsi="Times New Roman" w:cs="Times New Roman"/>
          <w:sz w:val="24"/>
          <w:szCs w:val="24"/>
        </w:rPr>
        <w:t>10:00</w:t>
      </w:r>
      <w:r w:rsidR="005A19C9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5A19C9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5A19C9">
        <w:rPr>
          <w:rFonts w:ascii="Times New Roman" w:hAnsi="Times New Roman" w:cs="Times New Roman"/>
          <w:sz w:val="24"/>
          <w:szCs w:val="24"/>
        </w:rPr>
        <w:t>17:00</w:t>
      </w:r>
      <w:r w:rsidR="005A19C9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5A19C9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5A19C9">
        <w:rPr>
          <w:rFonts w:ascii="Times New Roman" w:hAnsi="Times New Roman" w:cs="Times New Roman"/>
          <w:sz w:val="24"/>
          <w:szCs w:val="24"/>
        </w:rPr>
        <w:t>г. Москва, ул. Лесная, д.59, стр.2, тел. +7(495)725-31-47, доб. 66-28</w:t>
      </w:r>
      <w:r w:rsidR="005A19C9">
        <w:rPr>
          <w:rFonts w:ascii="Times New Roman" w:hAnsi="Times New Roman" w:cs="Times New Roman"/>
          <w:sz w:val="24"/>
          <w:szCs w:val="24"/>
        </w:rPr>
        <w:t xml:space="preserve">; у ОТ: по лотам 1,3,4: </w:t>
      </w:r>
      <w:r w:rsidR="005A19C9" w:rsidRPr="005A19C9">
        <w:rPr>
          <w:rFonts w:ascii="Times New Roman" w:hAnsi="Times New Roman" w:cs="Times New Roman"/>
          <w:sz w:val="24"/>
          <w:szCs w:val="24"/>
        </w:rPr>
        <w:t>krsk@auction-house.ru, Александр Рыжков, тел. 8 991-374-84-91, +7 (812) 777-57-57, доб.571</w:t>
      </w:r>
      <w:r w:rsidR="005A19C9">
        <w:rPr>
          <w:rFonts w:ascii="Times New Roman" w:hAnsi="Times New Roman" w:cs="Times New Roman"/>
          <w:sz w:val="24"/>
          <w:szCs w:val="24"/>
        </w:rPr>
        <w:t>; по лоту 2: т</w:t>
      </w:r>
      <w:r w:rsidR="005A19C9" w:rsidRPr="005A19C9">
        <w:rPr>
          <w:rFonts w:ascii="Times New Roman" w:hAnsi="Times New Roman" w:cs="Times New Roman"/>
          <w:sz w:val="24"/>
          <w:szCs w:val="24"/>
        </w:rPr>
        <w:t>ел. 8 (812) 334-20-50 (с 9.00 до 18.00 по Московскому времени в будние дни)</w:t>
      </w:r>
      <w:r w:rsidR="005A19C9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5A19C9" w:rsidRPr="007518AE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5A19C9">
        <w:rPr>
          <w:rFonts w:ascii="Times New Roman" w:hAnsi="Times New Roman" w:cs="Times New Roman"/>
          <w:sz w:val="24"/>
          <w:szCs w:val="24"/>
        </w:rPr>
        <w:t xml:space="preserve">; по лоту 5: </w:t>
      </w:r>
      <w:r w:rsidR="005A19C9" w:rsidRPr="005A19C9">
        <w:rPr>
          <w:rFonts w:ascii="Times New Roman" w:hAnsi="Times New Roman" w:cs="Times New Roman"/>
          <w:sz w:val="24"/>
          <w:szCs w:val="24"/>
        </w:rPr>
        <w:t>krasnodar@auction-house.ru, Наталья Хильченко тел. 8 (928) 333-02-88, Кудина Евгения тел. 8 (918) 155-48-01</w:t>
      </w:r>
      <w:r w:rsidR="005A19C9">
        <w:rPr>
          <w:rFonts w:ascii="Times New Roman" w:hAnsi="Times New Roman" w:cs="Times New Roman"/>
          <w:sz w:val="24"/>
          <w:szCs w:val="24"/>
        </w:rPr>
        <w:t>.</w:t>
      </w:r>
    </w:p>
    <w:p w14:paraId="0FF0C056" w14:textId="5CE82343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(495) 725-31-15, доб. 33-33,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570B7"/>
    <w:rsid w:val="0015099D"/>
    <w:rsid w:val="001E707D"/>
    <w:rsid w:val="001F039D"/>
    <w:rsid w:val="0024336F"/>
    <w:rsid w:val="00257B84"/>
    <w:rsid w:val="00273D06"/>
    <w:rsid w:val="00375C8D"/>
    <w:rsid w:val="0037642D"/>
    <w:rsid w:val="00467D6B"/>
    <w:rsid w:val="005246E8"/>
    <w:rsid w:val="005A19C9"/>
    <w:rsid w:val="005B2C15"/>
    <w:rsid w:val="005C52B1"/>
    <w:rsid w:val="005F1F68"/>
    <w:rsid w:val="00662676"/>
    <w:rsid w:val="0066373C"/>
    <w:rsid w:val="006805F0"/>
    <w:rsid w:val="007229EA"/>
    <w:rsid w:val="007A1F5D"/>
    <w:rsid w:val="007B55CF"/>
    <w:rsid w:val="00865FD7"/>
    <w:rsid w:val="00950CC9"/>
    <w:rsid w:val="009E6456"/>
    <w:rsid w:val="00A66FD8"/>
    <w:rsid w:val="00AB284E"/>
    <w:rsid w:val="00AC5BDB"/>
    <w:rsid w:val="00AF25EA"/>
    <w:rsid w:val="00BC165C"/>
    <w:rsid w:val="00BD0E8E"/>
    <w:rsid w:val="00C11EFF"/>
    <w:rsid w:val="00CC76B5"/>
    <w:rsid w:val="00D62667"/>
    <w:rsid w:val="00DE0234"/>
    <w:rsid w:val="00E614D3"/>
    <w:rsid w:val="00E72AD4"/>
    <w:rsid w:val="00EC0B48"/>
    <w:rsid w:val="00F124A7"/>
    <w:rsid w:val="00F16938"/>
    <w:rsid w:val="00F97B6E"/>
    <w:rsid w:val="00FA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2616111E-E4F3-4E17-9553-C9AD502F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5A1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AF474-9011-4554-BA18-D498BD4D2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2317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27</cp:revision>
  <dcterms:created xsi:type="dcterms:W3CDTF">2019-07-23T07:47:00Z</dcterms:created>
  <dcterms:modified xsi:type="dcterms:W3CDTF">2020-07-14T09:26:00Z</dcterms:modified>
</cp:coreProperties>
</file>