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234" w:rsidRDefault="00EC3234" w:rsidP="00EC3234">
      <w:pPr>
        <w:shd w:val="clear" w:color="auto" w:fill="FFFFFF"/>
        <w:jc w:val="both"/>
      </w:pPr>
      <w:proofErr w:type="gramStart"/>
      <w:r w:rsidRPr="00EC3234">
        <w:t xml:space="preserve">Конкурсный управляющий  </w:t>
      </w:r>
      <w:proofErr w:type="spellStart"/>
      <w:r w:rsidRPr="00EC3234">
        <w:t>Шамбалев</w:t>
      </w:r>
      <w:proofErr w:type="spellEnd"/>
      <w:r w:rsidRPr="00EC3234">
        <w:t xml:space="preserve"> А.А. (Организатор торгов – далее ОТ, 8 (920) 873 44 44, shambalevaa@gmail.com, адрес: 109443,  г. Москва, Волгоградский проспект, д. 88, а/я 10, ИНН 010511374852, член НП СРО АУ «Меркурий», ИНН 7710458616, адрес: 125047, г. Москва, ул. 4-я Тверская-Ямская, д.2/11, стр. 2) на электронной площадке АО «Российский аукционный дом» (адрес: https://sales.lot-online</w:t>
      </w:r>
      <w:proofErr w:type="gramEnd"/>
      <w:r w:rsidRPr="00EC3234">
        <w:t xml:space="preserve">.ru, далее ЭП) </w:t>
      </w:r>
      <w:r w:rsidR="00A358ED">
        <w:rPr>
          <w:color w:val="FF0000"/>
        </w:rPr>
        <w:t>0</w:t>
      </w:r>
      <w:r w:rsidR="002107F2">
        <w:rPr>
          <w:color w:val="FF0000"/>
        </w:rPr>
        <w:t>1</w:t>
      </w:r>
      <w:r w:rsidR="00A358ED">
        <w:rPr>
          <w:color w:val="FF0000"/>
        </w:rPr>
        <w:t>.09</w:t>
      </w:r>
      <w:r w:rsidRPr="00EC3234">
        <w:rPr>
          <w:color w:val="FF0000"/>
        </w:rPr>
        <w:t>.2020</w:t>
      </w:r>
      <w:r w:rsidRPr="00EC3234">
        <w:t xml:space="preserve"> в 13.00 проводит аукцион, открытый по составу участников с открытой формой подачи предложений о цене по продаже </w:t>
      </w:r>
      <w:r w:rsidRPr="00EC3234">
        <w:rPr>
          <w:b/>
        </w:rPr>
        <w:t>предприятия</w:t>
      </w:r>
      <w:r w:rsidRPr="00EC3234">
        <w:t xml:space="preserve"> должника ООО «Рыбхоз «Борок» (Адрес: 607693, Нижегородская область, </w:t>
      </w:r>
      <w:proofErr w:type="spellStart"/>
      <w:r w:rsidRPr="00EC3234">
        <w:t>Кстовский</w:t>
      </w:r>
      <w:proofErr w:type="spellEnd"/>
      <w:r w:rsidRPr="00EC3234">
        <w:t xml:space="preserve"> район, деревня Горный Борок, </w:t>
      </w:r>
      <w:proofErr w:type="gramStart"/>
      <w:r w:rsidRPr="00EC3234">
        <w:t>п</w:t>
      </w:r>
      <w:proofErr w:type="gramEnd"/>
      <w:r w:rsidRPr="00EC3234">
        <w:t xml:space="preserve">/о </w:t>
      </w:r>
      <w:proofErr w:type="spellStart"/>
      <w:r w:rsidRPr="00EC3234">
        <w:t>Подлесово</w:t>
      </w:r>
      <w:proofErr w:type="spellEnd"/>
      <w:r w:rsidRPr="00EC3234">
        <w:t>, у деревни Горный Борок, ОГРН 1025201989856, ИНН/КПП 5250007135/525001001), признанного банкротом (</w:t>
      </w:r>
      <w:r>
        <w:t xml:space="preserve">введено </w:t>
      </w:r>
      <w:r w:rsidRPr="00EC3234">
        <w:t>конкурсное производство) решением Арбитражного суда Нижегородской области от 10.07.2019 № А43-308/2019</w:t>
      </w:r>
      <w:r>
        <w:t>.</w:t>
      </w:r>
    </w:p>
    <w:p w:rsidR="00EC3234" w:rsidRPr="00EC3234" w:rsidRDefault="00EC3234" w:rsidP="00EC3234">
      <w:pPr>
        <w:shd w:val="clear" w:color="auto" w:fill="FFFFFF"/>
        <w:jc w:val="both"/>
      </w:pPr>
    </w:p>
    <w:p w:rsidR="003635F5" w:rsidRPr="00EC3234" w:rsidRDefault="003635F5" w:rsidP="003635F5">
      <w:pPr>
        <w:ind w:firstLine="708"/>
        <w:jc w:val="center"/>
      </w:pPr>
      <w:r w:rsidRPr="00EC3234">
        <w:t>Состав имущества должника, входящего в лот № 1</w:t>
      </w:r>
    </w:p>
    <w:p w:rsidR="003635F5" w:rsidRDefault="003635F5" w:rsidP="003635F5"/>
    <w:tbl>
      <w:tblPr>
        <w:tblW w:w="9356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4507"/>
        <w:gridCol w:w="4253"/>
      </w:tblGrid>
      <w:tr w:rsidR="003635F5" w:rsidRPr="004F5D54" w:rsidTr="003635F5">
        <w:trPr>
          <w:tblHeader/>
        </w:trPr>
        <w:tc>
          <w:tcPr>
            <w:tcW w:w="596" w:type="dxa"/>
            <w:shd w:val="clear" w:color="auto" w:fill="auto"/>
          </w:tcPr>
          <w:p w:rsidR="003635F5" w:rsidRPr="004F5D54" w:rsidRDefault="003635F5" w:rsidP="00585DE0">
            <w:pPr>
              <w:ind w:left="-79" w:hanging="4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507" w:type="dxa"/>
            <w:shd w:val="clear" w:color="auto" w:fill="auto"/>
          </w:tcPr>
          <w:p w:rsidR="003635F5" w:rsidRPr="004F5D54" w:rsidRDefault="003635F5" w:rsidP="00585DE0">
            <w:pPr>
              <w:rPr>
                <w:b/>
              </w:rPr>
            </w:pPr>
            <w:r w:rsidRPr="004F5D54">
              <w:rPr>
                <w:b/>
              </w:rPr>
              <w:t>Наименование имущества</w:t>
            </w:r>
          </w:p>
        </w:tc>
        <w:tc>
          <w:tcPr>
            <w:tcW w:w="4253" w:type="dxa"/>
          </w:tcPr>
          <w:p w:rsidR="003635F5" w:rsidRPr="004F5D54" w:rsidRDefault="003635F5" w:rsidP="00585DE0">
            <w:pPr>
              <w:rPr>
                <w:b/>
              </w:rPr>
            </w:pPr>
            <w:r w:rsidRPr="004F5D54">
              <w:rPr>
                <w:b/>
              </w:rPr>
              <w:t>Сведения о документах в отношении имущества</w:t>
            </w:r>
          </w:p>
        </w:tc>
      </w:tr>
      <w:tr w:rsidR="003635F5" w:rsidRPr="004F5D54" w:rsidTr="003635F5">
        <w:tc>
          <w:tcPr>
            <w:tcW w:w="596" w:type="dxa"/>
            <w:shd w:val="clear" w:color="auto" w:fill="auto"/>
          </w:tcPr>
          <w:p w:rsidR="003635F5" w:rsidRDefault="003635F5" w:rsidP="003635F5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  <w:p w:rsidR="003635F5" w:rsidRPr="00DA48D7" w:rsidRDefault="003635F5" w:rsidP="00585DE0">
            <w:pPr>
              <w:ind w:left="-79" w:hanging="4"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3635F5" w:rsidRPr="004F5D54" w:rsidRDefault="003635F5" w:rsidP="00585DE0">
            <w:r w:rsidRPr="004F5D54">
              <w:t xml:space="preserve">Производственное здание (инв. номер 168) (нежилое), общая площадь 86,00 </w:t>
            </w:r>
            <w:proofErr w:type="spellStart"/>
            <w:r w:rsidRPr="004F5D54">
              <w:t>кв</w:t>
            </w:r>
            <w:proofErr w:type="gramStart"/>
            <w:r w:rsidRPr="004F5D54">
              <w:t>.м</w:t>
            </w:r>
            <w:proofErr w:type="spellEnd"/>
            <w:proofErr w:type="gramEnd"/>
            <w:r w:rsidRPr="004F5D54">
              <w:t xml:space="preserve">, этажность: 1, кадастровый номер 52:26:0110010:373,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3635F5" w:rsidRPr="004F5D54" w:rsidRDefault="003635F5" w:rsidP="00585DE0">
            <w:pPr>
              <w:pStyle w:val="a4"/>
              <w:ind w:left="52"/>
            </w:pPr>
            <w:r w:rsidRPr="004F5D54">
              <w:t>Свидетельство о государственной регистрации права серия 52-АБ №212106 от 12 января 2005 года.</w:t>
            </w:r>
          </w:p>
          <w:p w:rsidR="003635F5" w:rsidRDefault="003635F5" w:rsidP="00585DE0">
            <w:pPr>
              <w:pStyle w:val="a4"/>
              <w:ind w:left="0"/>
            </w:pPr>
            <w:r w:rsidRPr="004F5D54">
              <w:t>Технический паспорт на производственное здание по состоянию на 19.12.2003.</w:t>
            </w:r>
          </w:p>
          <w:p w:rsidR="003635F5" w:rsidRPr="004F5D54" w:rsidRDefault="003635F5" w:rsidP="00585DE0">
            <w:pPr>
              <w:pStyle w:val="a4"/>
              <w:ind w:left="0"/>
            </w:pPr>
            <w:r w:rsidRPr="004F5D54">
              <w:t xml:space="preserve">Выписка из </w:t>
            </w:r>
            <w:r>
              <w:t>ЕГРН</w:t>
            </w:r>
            <w:r w:rsidRPr="004F5D54">
              <w:t xml:space="preserve"> №00-00-4001</w:t>
            </w:r>
            <w:r>
              <w:t>/5136/2019-24650 от 28.06.2019.</w:t>
            </w:r>
          </w:p>
        </w:tc>
      </w:tr>
      <w:tr w:rsidR="003635F5" w:rsidRPr="004F5D54" w:rsidTr="003635F5">
        <w:tc>
          <w:tcPr>
            <w:tcW w:w="596" w:type="dxa"/>
            <w:shd w:val="clear" w:color="auto" w:fill="auto"/>
          </w:tcPr>
          <w:p w:rsidR="003635F5" w:rsidRPr="004F5D54" w:rsidRDefault="003635F5" w:rsidP="003635F5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3635F5" w:rsidRPr="004F5D54" w:rsidRDefault="003635F5" w:rsidP="00585DE0">
            <w:r w:rsidRPr="004F5D54">
              <w:t xml:space="preserve">Склад под комбикорма (инв. номер 243) (нежилое), общая площадь 93,10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этажность:1, кадастровый номер 52:26:0110010:255,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3635F5" w:rsidRPr="004F5D54" w:rsidRDefault="003635F5" w:rsidP="00585DE0">
            <w:pPr>
              <w:pStyle w:val="a4"/>
              <w:ind w:left="0"/>
            </w:pPr>
            <w:r w:rsidRPr="004F5D54">
              <w:t>Свидетельство о государственной регистрации права серия 52-АБ №212110 от 12 января 2005 года.</w:t>
            </w:r>
          </w:p>
          <w:p w:rsidR="003635F5" w:rsidRDefault="003635F5" w:rsidP="00585DE0">
            <w:pPr>
              <w:pStyle w:val="a4"/>
              <w:ind w:left="0"/>
            </w:pPr>
            <w:r w:rsidRPr="004F5D54">
              <w:t>Технический паспорт на склад под комбикорма по состоянию на 19.12.2003.</w:t>
            </w:r>
          </w:p>
          <w:p w:rsidR="003635F5" w:rsidRPr="004F5D54" w:rsidRDefault="003635F5" w:rsidP="00585DE0">
            <w:pPr>
              <w:pStyle w:val="a4"/>
              <w:ind w:left="0"/>
            </w:pPr>
            <w:r w:rsidRPr="004F5D54">
              <w:t>Выписка из ЕГРН №00-00-4001/5136/2019-24650 от 28.06.2019.</w:t>
            </w:r>
          </w:p>
        </w:tc>
      </w:tr>
      <w:tr w:rsidR="003635F5" w:rsidRPr="004F5D54" w:rsidTr="003635F5">
        <w:tc>
          <w:tcPr>
            <w:tcW w:w="596" w:type="dxa"/>
            <w:shd w:val="clear" w:color="auto" w:fill="auto"/>
          </w:tcPr>
          <w:p w:rsidR="003635F5" w:rsidRPr="004F5D54" w:rsidRDefault="003635F5" w:rsidP="003635F5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3635F5" w:rsidRPr="004F5D54" w:rsidRDefault="003635F5" w:rsidP="00585DE0">
            <w:r w:rsidRPr="004F5D54">
              <w:t xml:space="preserve">Производственное здание (инв. номер 169) (нежилое), общая площадь 85,30 </w:t>
            </w:r>
            <w:proofErr w:type="spellStart"/>
            <w:r w:rsidRPr="004F5D54">
              <w:t>кв</w:t>
            </w:r>
            <w:proofErr w:type="gramStart"/>
            <w:r w:rsidRPr="004F5D54">
              <w:t>.м</w:t>
            </w:r>
            <w:proofErr w:type="spellEnd"/>
            <w:proofErr w:type="gramEnd"/>
            <w:r w:rsidRPr="004F5D54">
              <w:t xml:space="preserve">, этажность: 1, кадастровый номер 52:26:0110010:264,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3635F5" w:rsidRPr="004F5D54" w:rsidRDefault="003635F5" w:rsidP="00585DE0">
            <w:pPr>
              <w:pStyle w:val="a4"/>
              <w:ind w:left="0"/>
            </w:pPr>
            <w:r w:rsidRPr="004F5D54">
              <w:t>Свидетельство о государственной регистрации права серия 52-АБ №212105 от 12 января 2005 года.</w:t>
            </w:r>
          </w:p>
          <w:p w:rsidR="003635F5" w:rsidRDefault="003635F5" w:rsidP="00585DE0">
            <w:pPr>
              <w:pStyle w:val="a4"/>
              <w:ind w:left="0"/>
            </w:pPr>
            <w:r w:rsidRPr="004F5D54">
              <w:t>Технический паспорт на производственное здание по состоянию на 19.12.2003.</w:t>
            </w:r>
          </w:p>
          <w:p w:rsidR="003635F5" w:rsidRPr="004F5D54" w:rsidRDefault="003635F5" w:rsidP="00585DE0">
            <w:pPr>
              <w:pStyle w:val="a4"/>
              <w:ind w:left="0"/>
            </w:pPr>
            <w:r w:rsidRPr="004F5D54">
              <w:t>Выписка из ЕГРН №00-00-4001/5136/2019-24650 от 28.06.2019.</w:t>
            </w:r>
          </w:p>
        </w:tc>
      </w:tr>
      <w:tr w:rsidR="003635F5" w:rsidRPr="004F5D54" w:rsidTr="003635F5">
        <w:tc>
          <w:tcPr>
            <w:tcW w:w="596" w:type="dxa"/>
            <w:shd w:val="clear" w:color="auto" w:fill="auto"/>
          </w:tcPr>
          <w:p w:rsidR="003635F5" w:rsidRPr="004F5D54" w:rsidRDefault="003635F5" w:rsidP="003635F5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3635F5" w:rsidRPr="004F5D54" w:rsidRDefault="003635F5" w:rsidP="00585DE0">
            <w:r w:rsidRPr="004F5D54">
              <w:t xml:space="preserve">Склад под комбикорма (инв. номер 242) (нежилое), общая площадь 232,60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этажность:1, кадастровый номер 52:26:0110010:242,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3635F5" w:rsidRPr="004F5D54" w:rsidRDefault="003635F5" w:rsidP="00585DE0">
            <w:pPr>
              <w:pStyle w:val="a4"/>
              <w:ind w:left="0"/>
            </w:pPr>
            <w:r w:rsidRPr="004F5D54">
              <w:t>Свидетельство о государственной регистрации права серия 52-АБ №212108 от 12 января 2005 года.</w:t>
            </w:r>
          </w:p>
          <w:p w:rsidR="003635F5" w:rsidRDefault="003635F5" w:rsidP="00585DE0">
            <w:pPr>
              <w:pStyle w:val="a4"/>
              <w:ind w:left="0"/>
            </w:pPr>
            <w:r w:rsidRPr="004F5D54">
              <w:t>Технический паспорт на склад под комбикорма по состоянию на 19.12.2003.</w:t>
            </w:r>
          </w:p>
          <w:p w:rsidR="003635F5" w:rsidRPr="004F5D54" w:rsidRDefault="003635F5" w:rsidP="00585DE0">
            <w:pPr>
              <w:pStyle w:val="a4"/>
              <w:ind w:left="0"/>
            </w:pPr>
            <w:r w:rsidRPr="004F5D54">
              <w:t>Выписка из ЕГРН №00-00-4001/5136/2019-24650 от 28.06.2019.</w:t>
            </w:r>
          </w:p>
        </w:tc>
      </w:tr>
      <w:tr w:rsidR="003635F5" w:rsidRPr="004F5D54" w:rsidTr="003635F5">
        <w:tc>
          <w:tcPr>
            <w:tcW w:w="596" w:type="dxa"/>
            <w:shd w:val="clear" w:color="auto" w:fill="auto"/>
          </w:tcPr>
          <w:p w:rsidR="003635F5" w:rsidRPr="004F5D54" w:rsidRDefault="003635F5" w:rsidP="003635F5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3635F5" w:rsidRPr="004F5D54" w:rsidRDefault="003635F5" w:rsidP="00585DE0">
            <w:r w:rsidRPr="004F5D54">
              <w:t xml:space="preserve">Склад под комбикорма (инв. номер 244) (нежилое), общая площадь 98,70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этажность:1, кадастровый номер 52:26:0110010:372, местонахождение </w:t>
            </w:r>
            <w:r w:rsidRPr="004F5D54">
              <w:lastRenderedPageBreak/>
              <w:t xml:space="preserve">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3635F5" w:rsidRPr="004F5D54" w:rsidRDefault="003635F5" w:rsidP="00585DE0">
            <w:pPr>
              <w:pStyle w:val="a4"/>
              <w:ind w:left="0"/>
            </w:pPr>
            <w:r w:rsidRPr="004F5D54">
              <w:lastRenderedPageBreak/>
              <w:t>Свидетельство о государственной регистрации права серия 52-АБ №212107 от 12 января 2005 года.</w:t>
            </w:r>
          </w:p>
          <w:p w:rsidR="003635F5" w:rsidRDefault="003635F5" w:rsidP="00585DE0">
            <w:pPr>
              <w:pStyle w:val="a4"/>
              <w:ind w:left="0"/>
            </w:pPr>
            <w:r w:rsidRPr="004F5D54">
              <w:t xml:space="preserve">Технический паспорт на склад под </w:t>
            </w:r>
            <w:r w:rsidRPr="004F5D54">
              <w:lastRenderedPageBreak/>
              <w:t>комбикорма по состоянию на 19.12.2003.</w:t>
            </w:r>
          </w:p>
          <w:p w:rsidR="003635F5" w:rsidRPr="004F5D54" w:rsidRDefault="003635F5" w:rsidP="00585DE0">
            <w:pPr>
              <w:pStyle w:val="a4"/>
              <w:ind w:left="0"/>
            </w:pPr>
            <w:r w:rsidRPr="004F5D54">
              <w:t>Выписка из ЕГРН №00-00-4001/5136/2019-24650 от 28.06.2019.</w:t>
            </w:r>
          </w:p>
        </w:tc>
      </w:tr>
      <w:tr w:rsidR="003635F5" w:rsidRPr="004F5D54" w:rsidTr="003635F5">
        <w:tc>
          <w:tcPr>
            <w:tcW w:w="596" w:type="dxa"/>
            <w:shd w:val="clear" w:color="auto" w:fill="auto"/>
          </w:tcPr>
          <w:p w:rsidR="003635F5" w:rsidRPr="004F5D54" w:rsidRDefault="003635F5" w:rsidP="003635F5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3635F5" w:rsidRPr="004F5D54" w:rsidRDefault="003635F5" w:rsidP="00585DE0">
            <w:r w:rsidRPr="004F5D54">
              <w:t xml:space="preserve">Производственное здание с гаражом, ремонтной мастерской и </w:t>
            </w:r>
            <w:proofErr w:type="spellStart"/>
            <w:r w:rsidRPr="004F5D54">
              <w:t>пристроем</w:t>
            </w:r>
            <w:proofErr w:type="spellEnd"/>
            <w:r w:rsidRPr="004F5D54">
              <w:t xml:space="preserve"> (нежилое), общая площадь 728,10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кадастровый номер 52:26:0110010:435, этажность: 2,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3635F5" w:rsidRPr="004F5D54" w:rsidRDefault="003635F5" w:rsidP="00585DE0">
            <w:pPr>
              <w:pStyle w:val="a4"/>
              <w:ind w:left="0"/>
            </w:pPr>
            <w:r w:rsidRPr="004F5D54">
              <w:t>Свидетельство о государственной регистрации права серия 52-АБ №212102 от 11 января 2005 года.</w:t>
            </w:r>
          </w:p>
          <w:p w:rsidR="003635F5" w:rsidRPr="004F5D54" w:rsidRDefault="003635F5" w:rsidP="00585DE0">
            <w:pPr>
              <w:pStyle w:val="a4"/>
              <w:ind w:left="0"/>
            </w:pPr>
            <w:r w:rsidRPr="004F5D54">
              <w:t>Технический паспорт на склад под комбикорма по состоянию на 19.1 Выписка из ЕГРН №00-00-4001/5136/2019-24650 от 28.06.2019.2.2003.</w:t>
            </w:r>
          </w:p>
        </w:tc>
      </w:tr>
      <w:tr w:rsidR="003635F5" w:rsidRPr="004F5D54" w:rsidTr="003635F5">
        <w:tc>
          <w:tcPr>
            <w:tcW w:w="596" w:type="dxa"/>
            <w:shd w:val="clear" w:color="auto" w:fill="auto"/>
          </w:tcPr>
          <w:p w:rsidR="003635F5" w:rsidRPr="004F5D54" w:rsidRDefault="003635F5" w:rsidP="003635F5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3635F5" w:rsidRPr="004F5D54" w:rsidRDefault="003635F5" w:rsidP="00585DE0">
            <w:r w:rsidRPr="004F5D54">
              <w:t xml:space="preserve">Склад ГСМ (нежилое), общая площадь 96,10 </w:t>
            </w:r>
            <w:proofErr w:type="spellStart"/>
            <w:r w:rsidRPr="004F5D54">
              <w:t>кв</w:t>
            </w:r>
            <w:proofErr w:type="gramStart"/>
            <w:r w:rsidRPr="004F5D54">
              <w:t>.м</w:t>
            </w:r>
            <w:proofErr w:type="spellEnd"/>
            <w:proofErr w:type="gramEnd"/>
            <w:r w:rsidRPr="004F5D54">
              <w:t xml:space="preserve">, этажность: 1, кадастровый номер 52:26:0110010:247,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3635F5" w:rsidRPr="004F5D54" w:rsidRDefault="003635F5" w:rsidP="00585DE0">
            <w:pPr>
              <w:pStyle w:val="a4"/>
              <w:ind w:left="0"/>
            </w:pPr>
            <w:r w:rsidRPr="004F5D54">
              <w:t>Свидетельство о государственной регистрации права серия 52-АБ №212109 от 12 января 2005 года.</w:t>
            </w:r>
          </w:p>
          <w:p w:rsidR="003635F5" w:rsidRDefault="003635F5" w:rsidP="00585DE0">
            <w:pPr>
              <w:pStyle w:val="a4"/>
              <w:ind w:left="0"/>
            </w:pPr>
            <w:r w:rsidRPr="004F5D54">
              <w:t>Технический паспорт на склад ГСМ по состоянию на 19.12.2003.</w:t>
            </w:r>
          </w:p>
          <w:p w:rsidR="003635F5" w:rsidRPr="004F5D54" w:rsidRDefault="003635F5" w:rsidP="00585DE0">
            <w:pPr>
              <w:pStyle w:val="a4"/>
              <w:ind w:left="0"/>
            </w:pPr>
            <w:r w:rsidRPr="004F5D54">
              <w:t>Выписка из ЕГРН №00-00-4001/5136/2019-24650 от 28.06.2019.</w:t>
            </w:r>
          </w:p>
        </w:tc>
      </w:tr>
      <w:tr w:rsidR="003635F5" w:rsidRPr="004F5D54" w:rsidTr="003635F5">
        <w:tc>
          <w:tcPr>
            <w:tcW w:w="596" w:type="dxa"/>
            <w:shd w:val="clear" w:color="auto" w:fill="auto"/>
          </w:tcPr>
          <w:p w:rsidR="003635F5" w:rsidRPr="004F5D54" w:rsidRDefault="003635F5" w:rsidP="003635F5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3635F5" w:rsidRPr="004F5D54" w:rsidRDefault="003635F5" w:rsidP="00585DE0">
            <w:proofErr w:type="gramStart"/>
            <w:r w:rsidRPr="004F5D54">
              <w:t xml:space="preserve">Комплекс гидротехнических сооружений </w:t>
            </w:r>
            <w:proofErr w:type="spellStart"/>
            <w:r w:rsidRPr="004F5D54">
              <w:t>прудово</w:t>
            </w:r>
            <w:proofErr w:type="spellEnd"/>
            <w:r w:rsidRPr="004F5D54">
              <w:t xml:space="preserve">-рыбоводного хозяйства, общая площадь 2 841 855,50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 (Донный водоспуск башенного типа ТП 413-15, Подводной и отводной канал паводкового водосброса №2, Верховина, Подводной и отводной канал паводкового водосброса, </w:t>
            </w:r>
            <w:proofErr w:type="spellStart"/>
            <w:r w:rsidRPr="004F5D54">
              <w:t>Рыбосборно</w:t>
            </w:r>
            <w:proofErr w:type="spellEnd"/>
            <w:r w:rsidRPr="004F5D54">
              <w:t>-осушительная сеть по дну нагульного пруда, Паводковый водосброс, Плотина-дамба №1, Плотина №2, Водосброс в выростные пруды, Железобетонный бассейн закрытого типа-</w:t>
            </w:r>
            <w:proofErr w:type="spellStart"/>
            <w:r w:rsidRPr="004F5D54">
              <w:t>рыбоуловитель</w:t>
            </w:r>
            <w:proofErr w:type="spellEnd"/>
            <w:r w:rsidRPr="004F5D54">
              <w:t>, Железобетонный водоспуск "Монах" пруда №3, Плотина №3, Плотина</w:t>
            </w:r>
            <w:proofErr w:type="gramEnd"/>
            <w:r w:rsidRPr="004F5D54">
              <w:t xml:space="preserve"> №4, Плотина №5, Плотина №6, Подводной и отводной канал  водосброса №1 с насосной станцией, Железобетонный водоспуск "Монах" пруда №6, Плотина №7, Плотина №8, Плотина №9, Плотина №10, Плотина №11, Железобетонный водоспуск "Монах" пруда №1), кадастровый номер 52:26:0110010:405,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3635F5" w:rsidRPr="004F5D54" w:rsidRDefault="003635F5" w:rsidP="00585DE0">
            <w:r w:rsidRPr="004F5D54">
              <w:t>Свидетельство о государственной регистрации права серия 52-АБ №212002 от 13 января 2005 года.</w:t>
            </w:r>
          </w:p>
          <w:p w:rsidR="003635F5" w:rsidRPr="004F5D54" w:rsidRDefault="003635F5" w:rsidP="00585DE0">
            <w:r w:rsidRPr="004F5D54">
              <w:t xml:space="preserve">Технический паспорт на комплекс гидротехнических сооружений </w:t>
            </w:r>
            <w:proofErr w:type="spellStart"/>
            <w:r w:rsidRPr="004F5D54">
              <w:t>прудово</w:t>
            </w:r>
            <w:proofErr w:type="spellEnd"/>
            <w:r w:rsidRPr="004F5D54">
              <w:t>-рыбоводного хозяйства по состоянию на 22.12.2004 г.</w:t>
            </w:r>
          </w:p>
          <w:p w:rsidR="003635F5" w:rsidRDefault="003635F5" w:rsidP="00585DE0">
            <w:pPr>
              <w:pStyle w:val="a4"/>
              <w:ind w:left="0"/>
            </w:pPr>
            <w:r w:rsidRPr="004F5D54">
              <w:t>Паспорт гидроузла от 2005 г.</w:t>
            </w:r>
          </w:p>
          <w:p w:rsidR="003635F5" w:rsidRPr="004F5D54" w:rsidRDefault="003635F5" w:rsidP="00585DE0">
            <w:pPr>
              <w:pStyle w:val="a4"/>
              <w:ind w:left="0"/>
            </w:pPr>
            <w:r w:rsidRPr="004F5D54">
              <w:t>Выписка из ЕГРН №00-00-4001/5136/2019-24650 от 28.06.2019.</w:t>
            </w:r>
          </w:p>
        </w:tc>
      </w:tr>
      <w:tr w:rsidR="003635F5" w:rsidRPr="004F5D54" w:rsidTr="003635F5">
        <w:tc>
          <w:tcPr>
            <w:tcW w:w="596" w:type="dxa"/>
            <w:shd w:val="clear" w:color="auto" w:fill="auto"/>
          </w:tcPr>
          <w:p w:rsidR="003635F5" w:rsidRPr="004F5D54" w:rsidRDefault="003635F5" w:rsidP="003635F5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3635F5" w:rsidRPr="004F5D54" w:rsidRDefault="003635F5" w:rsidP="00585DE0">
            <w:r w:rsidRPr="004F5D54">
              <w:t xml:space="preserve">Имущественный комплекс (производственное двухэтажное подсобно-бытовое здание площадью 62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.; производственное двухэтажное подсобно-бытовое здание площадью </w:t>
            </w:r>
            <w:r w:rsidRPr="004F5D54">
              <w:lastRenderedPageBreak/>
              <w:t xml:space="preserve">20,25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процент готовности 80%; </w:t>
            </w:r>
            <w:proofErr w:type="gramStart"/>
            <w:r w:rsidRPr="004F5D54">
              <w:t xml:space="preserve">беседка для отдыха площадью 36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 – 2 шт.; беседка для отдыха площадью 7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.; устроенный пропускной пункт (металлическое благоустроенное утепленное помещение) площадью 7,7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шлагбаум поворотный – 1 шт.; благоустроенная стоянка для автомашин площадью 225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 (суглинок 0,7 м, песок 0,2 м, щебень 0,1 м), плавающие мостики для ловли рыбы площадью 6 </w:t>
            </w:r>
            <w:proofErr w:type="spellStart"/>
            <w:r w:rsidRPr="004F5D54">
              <w:t>кв.м</w:t>
            </w:r>
            <w:proofErr w:type="spellEnd"/>
            <w:r w:rsidRPr="004F5D54">
              <w:t>. – 10 шт., скважина</w:t>
            </w:r>
            <w:proofErr w:type="gramEnd"/>
            <w:r w:rsidRPr="004F5D54">
              <w:t xml:space="preserve"> </w:t>
            </w:r>
            <w:proofErr w:type="gramStart"/>
            <w:r w:rsidRPr="004F5D54">
              <w:t xml:space="preserve">диаметр трубы 150 мм, протяженность 24 м – 2 шт., автомобильная дорога длина 320 м, ширина 4 м (суглинок 320 м толщиной 0,5 м, песок 320 м толщиной 0,2 м, щебень 100 м толщиной 0,1 м, асфальт крошкой 30 м толщиной 0,1 м); благоустроенная площадка к прибрежной зоне, производственным зданиям площадью 6 705 </w:t>
            </w:r>
            <w:proofErr w:type="spellStart"/>
            <w:r w:rsidRPr="004F5D54">
              <w:t>кв.м</w:t>
            </w:r>
            <w:proofErr w:type="spellEnd"/>
            <w:r w:rsidRPr="004F5D54">
              <w:t>. (песок 0,2 м)), местонахождение объекта:</w:t>
            </w:r>
            <w:proofErr w:type="gramEnd"/>
            <w:r w:rsidRPr="004F5D54">
              <w:t xml:space="preserve">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3635F5" w:rsidRPr="004F5D54" w:rsidRDefault="003635F5" w:rsidP="00585DE0">
            <w:pPr>
              <w:pStyle w:val="a4"/>
              <w:ind w:left="0"/>
            </w:pPr>
            <w:r w:rsidRPr="004F5D54">
              <w:lastRenderedPageBreak/>
              <w:t>Справка о технических характеристиках.</w:t>
            </w:r>
          </w:p>
          <w:p w:rsidR="003635F5" w:rsidRPr="004F5D54" w:rsidRDefault="003635F5" w:rsidP="00585DE0">
            <w:pPr>
              <w:pStyle w:val="a4"/>
              <w:ind w:left="0"/>
            </w:pPr>
            <w:r w:rsidRPr="004F5D54">
              <w:t xml:space="preserve">Документы для государственной регистрации права собственности отсутствуют. </w:t>
            </w:r>
          </w:p>
        </w:tc>
      </w:tr>
      <w:tr w:rsidR="003635F5" w:rsidRPr="004F5D54" w:rsidTr="003635F5">
        <w:tc>
          <w:tcPr>
            <w:tcW w:w="596" w:type="dxa"/>
            <w:shd w:val="clear" w:color="auto" w:fill="auto"/>
          </w:tcPr>
          <w:p w:rsidR="003635F5" w:rsidRPr="004F5D54" w:rsidRDefault="003635F5" w:rsidP="003635F5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3635F5" w:rsidRPr="004F5D54" w:rsidRDefault="003635F5" w:rsidP="00585DE0">
            <w:r w:rsidRPr="004F5D54">
              <w:t xml:space="preserve">Газопровод,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3635F5" w:rsidRPr="004F5D54" w:rsidRDefault="003635F5" w:rsidP="00585DE0">
            <w:pPr>
              <w:rPr>
                <w:bCs/>
              </w:rPr>
            </w:pPr>
            <w:r w:rsidRPr="004F5D54">
              <w:rPr>
                <w:bCs/>
              </w:rPr>
              <w:t>Справка о технических характеристиках.</w:t>
            </w:r>
          </w:p>
          <w:p w:rsidR="003635F5" w:rsidRPr="004F5D54" w:rsidRDefault="003635F5" w:rsidP="00585DE0">
            <w:pPr>
              <w:rPr>
                <w:bCs/>
              </w:rPr>
            </w:pPr>
            <w:r w:rsidRPr="004F5D54">
              <w:rPr>
                <w:bCs/>
              </w:rPr>
              <w:t>Документы для государственной регистрации права собственности отсутствуют.</w:t>
            </w:r>
          </w:p>
        </w:tc>
      </w:tr>
      <w:tr w:rsidR="003635F5" w:rsidRPr="004F5D54" w:rsidTr="003635F5">
        <w:tc>
          <w:tcPr>
            <w:tcW w:w="596" w:type="dxa"/>
            <w:shd w:val="clear" w:color="auto" w:fill="auto"/>
          </w:tcPr>
          <w:p w:rsidR="003635F5" w:rsidRPr="004F5D54" w:rsidRDefault="003635F5" w:rsidP="003635F5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3635F5" w:rsidRPr="004F5D54" w:rsidRDefault="003635F5" w:rsidP="00585DE0">
            <w:r w:rsidRPr="004F5D54">
              <w:t xml:space="preserve">Здание производственное одноэтажное трехквартирное, назначение: нежилое, площадью 330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3635F5" w:rsidRPr="004F5D54" w:rsidRDefault="003635F5" w:rsidP="00585DE0">
            <w:pPr>
              <w:rPr>
                <w:bCs/>
              </w:rPr>
            </w:pPr>
            <w:r w:rsidRPr="004F5D54">
              <w:rPr>
                <w:bCs/>
              </w:rPr>
              <w:t>Справка о технических характеристиках.</w:t>
            </w:r>
          </w:p>
          <w:p w:rsidR="003635F5" w:rsidRPr="004F5D54" w:rsidRDefault="003635F5" w:rsidP="00585DE0">
            <w:pPr>
              <w:rPr>
                <w:bCs/>
              </w:rPr>
            </w:pPr>
            <w:r w:rsidRPr="004F5D54">
              <w:rPr>
                <w:bCs/>
              </w:rPr>
              <w:t>Документы для государственной регистрации права собственности отсутствуют.</w:t>
            </w:r>
          </w:p>
        </w:tc>
      </w:tr>
      <w:tr w:rsidR="003635F5" w:rsidRPr="004F5D54" w:rsidTr="003635F5">
        <w:tc>
          <w:tcPr>
            <w:tcW w:w="596" w:type="dxa"/>
            <w:shd w:val="clear" w:color="auto" w:fill="auto"/>
          </w:tcPr>
          <w:p w:rsidR="003635F5" w:rsidRPr="004F5D54" w:rsidRDefault="003635F5" w:rsidP="003635F5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3635F5" w:rsidRPr="004F5D54" w:rsidRDefault="003635F5" w:rsidP="00585DE0">
            <w:proofErr w:type="gramStart"/>
            <w:r w:rsidRPr="004F5D54">
              <w:t xml:space="preserve">Здание производственное (кирпичное), назначение: нежилое, площадью 156 </w:t>
            </w:r>
            <w:proofErr w:type="spellStart"/>
            <w:r w:rsidRPr="004F5D54">
              <w:t>кв.м</w:t>
            </w:r>
            <w:proofErr w:type="spellEnd"/>
            <w:r w:rsidRPr="004F5D54">
              <w:t>., местонахождение объекта:</w:t>
            </w:r>
            <w:proofErr w:type="gramEnd"/>
            <w:r w:rsidRPr="004F5D54">
              <w:t xml:space="preserve">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3635F5" w:rsidRPr="004F5D54" w:rsidRDefault="003635F5" w:rsidP="00585DE0">
            <w:pPr>
              <w:rPr>
                <w:bCs/>
              </w:rPr>
            </w:pPr>
            <w:r w:rsidRPr="004F5D54">
              <w:rPr>
                <w:bCs/>
              </w:rPr>
              <w:t>Справка о технических характеристиках.</w:t>
            </w:r>
          </w:p>
          <w:p w:rsidR="003635F5" w:rsidRPr="004F5D54" w:rsidRDefault="003635F5" w:rsidP="00585DE0">
            <w:pPr>
              <w:rPr>
                <w:bCs/>
              </w:rPr>
            </w:pPr>
            <w:r w:rsidRPr="004F5D54">
              <w:rPr>
                <w:bCs/>
              </w:rPr>
              <w:t>Документы для государственной регистрации права собственности отсутствуют.</w:t>
            </w:r>
          </w:p>
        </w:tc>
      </w:tr>
      <w:tr w:rsidR="003635F5" w:rsidRPr="004F5D54" w:rsidTr="003635F5">
        <w:tc>
          <w:tcPr>
            <w:tcW w:w="596" w:type="dxa"/>
            <w:shd w:val="clear" w:color="auto" w:fill="auto"/>
          </w:tcPr>
          <w:p w:rsidR="003635F5" w:rsidRPr="004F5D54" w:rsidRDefault="003635F5" w:rsidP="003635F5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3635F5" w:rsidRPr="004F5D54" w:rsidRDefault="003635F5" w:rsidP="00585DE0">
            <w:r w:rsidRPr="004F5D54">
              <w:t xml:space="preserve">Здание производственное административное 1-этажное (кирпичное), назначение: нежилое, площадью 72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3635F5" w:rsidRPr="004F5D54" w:rsidRDefault="003635F5" w:rsidP="00585DE0">
            <w:pPr>
              <w:rPr>
                <w:bCs/>
              </w:rPr>
            </w:pPr>
            <w:r w:rsidRPr="004F5D54">
              <w:rPr>
                <w:bCs/>
              </w:rPr>
              <w:t>Справка о технических характеристиках.</w:t>
            </w:r>
          </w:p>
          <w:p w:rsidR="003635F5" w:rsidRPr="004F5D54" w:rsidRDefault="003635F5" w:rsidP="00585DE0">
            <w:pPr>
              <w:rPr>
                <w:bCs/>
              </w:rPr>
            </w:pPr>
            <w:r w:rsidRPr="004F5D54">
              <w:rPr>
                <w:bCs/>
              </w:rPr>
              <w:t>Документы для государственной регистрации права собственности отсутствуют.</w:t>
            </w:r>
          </w:p>
        </w:tc>
      </w:tr>
      <w:tr w:rsidR="003635F5" w:rsidRPr="004F5D54" w:rsidTr="003635F5">
        <w:tc>
          <w:tcPr>
            <w:tcW w:w="596" w:type="dxa"/>
            <w:shd w:val="clear" w:color="auto" w:fill="auto"/>
          </w:tcPr>
          <w:p w:rsidR="003635F5" w:rsidRPr="004F5D54" w:rsidRDefault="003635F5" w:rsidP="003635F5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3635F5" w:rsidRPr="004F5D54" w:rsidRDefault="003635F5" w:rsidP="00585DE0">
            <w:r w:rsidRPr="004F5D54">
              <w:t xml:space="preserve">Дорога асфальтированная, ширина 5 м, протяженность 1,4 км, покрытие: щебень 30 см, асфальт 5 см,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3635F5" w:rsidRPr="004F5D54" w:rsidRDefault="003635F5" w:rsidP="00585DE0">
            <w:pPr>
              <w:rPr>
                <w:bCs/>
              </w:rPr>
            </w:pPr>
            <w:r w:rsidRPr="004F5D54">
              <w:rPr>
                <w:bCs/>
              </w:rPr>
              <w:t>Справка о технических характеристиках.</w:t>
            </w:r>
          </w:p>
          <w:p w:rsidR="003635F5" w:rsidRPr="004F5D54" w:rsidRDefault="003635F5" w:rsidP="00585DE0">
            <w:pPr>
              <w:rPr>
                <w:bCs/>
              </w:rPr>
            </w:pPr>
            <w:r w:rsidRPr="004F5D54">
              <w:rPr>
                <w:bCs/>
              </w:rPr>
              <w:t>Документы для государственной регистрации права собственности отсутствуют.</w:t>
            </w:r>
          </w:p>
        </w:tc>
      </w:tr>
      <w:tr w:rsidR="003635F5" w:rsidRPr="004F5D54" w:rsidTr="003635F5">
        <w:tc>
          <w:tcPr>
            <w:tcW w:w="596" w:type="dxa"/>
            <w:shd w:val="clear" w:color="auto" w:fill="auto"/>
          </w:tcPr>
          <w:p w:rsidR="003635F5" w:rsidRPr="004F5D54" w:rsidRDefault="003635F5" w:rsidP="003635F5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3635F5" w:rsidRPr="004F5D54" w:rsidRDefault="003635F5" w:rsidP="00585DE0">
            <w:r w:rsidRPr="004F5D54">
              <w:t xml:space="preserve">Трансформаторная подстанция, наименование токоприемника КТП-525/160, тип трансформатора ТМ-160/10,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3635F5" w:rsidRPr="004F5D54" w:rsidRDefault="003635F5" w:rsidP="00585DE0">
            <w:pPr>
              <w:rPr>
                <w:bCs/>
              </w:rPr>
            </w:pPr>
            <w:r w:rsidRPr="004F5D54">
              <w:rPr>
                <w:bCs/>
              </w:rPr>
              <w:t>Справка о технических характеристиках.</w:t>
            </w:r>
          </w:p>
          <w:p w:rsidR="003635F5" w:rsidRPr="004F5D54" w:rsidRDefault="003635F5" w:rsidP="00585DE0">
            <w:pPr>
              <w:rPr>
                <w:bCs/>
              </w:rPr>
            </w:pPr>
            <w:r w:rsidRPr="004F5D54">
              <w:rPr>
                <w:bCs/>
              </w:rPr>
              <w:t>Документы для государственной регистрации права собственности отсутствуют.</w:t>
            </w:r>
          </w:p>
        </w:tc>
      </w:tr>
      <w:tr w:rsidR="003635F5" w:rsidRPr="004F5D54" w:rsidTr="003635F5">
        <w:tc>
          <w:tcPr>
            <w:tcW w:w="596" w:type="dxa"/>
            <w:shd w:val="clear" w:color="auto" w:fill="auto"/>
          </w:tcPr>
          <w:p w:rsidR="003635F5" w:rsidRPr="004F5D54" w:rsidRDefault="003635F5" w:rsidP="003635F5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3635F5" w:rsidRPr="004F5D54" w:rsidRDefault="003635F5" w:rsidP="00585DE0">
            <w:r w:rsidRPr="004F5D54">
              <w:t xml:space="preserve">Колодец, диаметр 1,5 м, глубина 7 м, кольца </w:t>
            </w:r>
            <w:proofErr w:type="gramStart"/>
            <w:r w:rsidRPr="004F5D54">
              <w:t>ж/б</w:t>
            </w:r>
            <w:proofErr w:type="gramEnd"/>
            <w:r w:rsidRPr="004F5D54">
              <w:t xml:space="preserve">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3635F5" w:rsidRPr="004F5D54" w:rsidRDefault="003635F5" w:rsidP="00585DE0">
            <w:pPr>
              <w:rPr>
                <w:bCs/>
              </w:rPr>
            </w:pPr>
            <w:r w:rsidRPr="004F5D54">
              <w:rPr>
                <w:bCs/>
              </w:rPr>
              <w:t>Справка о технических характеристиках.</w:t>
            </w:r>
          </w:p>
          <w:p w:rsidR="003635F5" w:rsidRPr="004F5D54" w:rsidRDefault="003635F5" w:rsidP="00585DE0">
            <w:pPr>
              <w:rPr>
                <w:bCs/>
              </w:rPr>
            </w:pPr>
            <w:r w:rsidRPr="004F5D54">
              <w:rPr>
                <w:bCs/>
              </w:rPr>
              <w:t>Документы для государственной регистрации права собственности отсутствуют.</w:t>
            </w:r>
          </w:p>
        </w:tc>
      </w:tr>
      <w:tr w:rsidR="003635F5" w:rsidRPr="004F5D54" w:rsidTr="003635F5">
        <w:tc>
          <w:tcPr>
            <w:tcW w:w="596" w:type="dxa"/>
            <w:shd w:val="clear" w:color="auto" w:fill="auto"/>
          </w:tcPr>
          <w:p w:rsidR="003635F5" w:rsidRPr="004F5D54" w:rsidRDefault="003635F5" w:rsidP="003635F5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3635F5" w:rsidRPr="004F5D54" w:rsidRDefault="003635F5" w:rsidP="00585DE0">
            <w:r w:rsidRPr="004F5D54">
              <w:t xml:space="preserve">Навес у колодца, площадью 14,5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высота 2,4 м,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3635F5" w:rsidRPr="004F5D54" w:rsidRDefault="003635F5" w:rsidP="00585DE0">
            <w:pPr>
              <w:rPr>
                <w:bCs/>
              </w:rPr>
            </w:pPr>
            <w:r w:rsidRPr="004F5D54">
              <w:rPr>
                <w:bCs/>
              </w:rPr>
              <w:t>Справка о технических характеристиках.</w:t>
            </w:r>
          </w:p>
          <w:p w:rsidR="003635F5" w:rsidRPr="004F5D54" w:rsidRDefault="003635F5" w:rsidP="00585DE0">
            <w:pPr>
              <w:rPr>
                <w:bCs/>
              </w:rPr>
            </w:pPr>
            <w:r w:rsidRPr="004F5D54">
              <w:rPr>
                <w:bCs/>
              </w:rPr>
              <w:t>Документы для государственной регистрации права собственности отсутствуют.</w:t>
            </w:r>
          </w:p>
        </w:tc>
      </w:tr>
      <w:tr w:rsidR="003635F5" w:rsidRPr="004F5D54" w:rsidTr="003635F5">
        <w:trPr>
          <w:trHeight w:val="1036"/>
        </w:trPr>
        <w:tc>
          <w:tcPr>
            <w:tcW w:w="596" w:type="dxa"/>
            <w:shd w:val="clear" w:color="auto" w:fill="auto"/>
          </w:tcPr>
          <w:p w:rsidR="003635F5" w:rsidRPr="004F5D54" w:rsidRDefault="003635F5" w:rsidP="003635F5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3635F5" w:rsidRPr="004F5D54" w:rsidRDefault="003635F5" w:rsidP="00585DE0">
            <w:r w:rsidRPr="004F5D54">
              <w:t xml:space="preserve">Машина БМС, высотой 12 м,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253" w:type="dxa"/>
          </w:tcPr>
          <w:p w:rsidR="003635F5" w:rsidRPr="004F5D54" w:rsidRDefault="003635F5" w:rsidP="00585DE0">
            <w:pPr>
              <w:ind w:firstLine="70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635F5" w:rsidRPr="004F5D54" w:rsidTr="003635F5">
        <w:tc>
          <w:tcPr>
            <w:tcW w:w="596" w:type="dxa"/>
            <w:shd w:val="clear" w:color="auto" w:fill="auto"/>
          </w:tcPr>
          <w:p w:rsidR="003635F5" w:rsidRPr="004F5D54" w:rsidRDefault="003635F5" w:rsidP="003635F5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3635F5" w:rsidRDefault="003635F5" w:rsidP="00585DE0">
            <w:r w:rsidRPr="004F5D54">
              <w:t xml:space="preserve">Земельный участок, категория земель: земли сельскохозяйственного назначения, вид разрешенного использования: под </w:t>
            </w:r>
            <w:proofErr w:type="spellStart"/>
            <w:r w:rsidRPr="004F5D54">
              <w:t>прудово</w:t>
            </w:r>
            <w:proofErr w:type="spellEnd"/>
            <w:r w:rsidRPr="004F5D54">
              <w:t xml:space="preserve">-рыбное хозяйство, площадь: 2 843 200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кадастровый номер: 52:26:110018:1, адрес (местонахождение объекта):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  <w:p w:rsidR="003635F5" w:rsidRDefault="003635F5" w:rsidP="00585DE0"/>
          <w:p w:rsidR="003635F5" w:rsidRPr="006510DE" w:rsidRDefault="003635F5" w:rsidP="00585DE0">
            <w:r>
              <w:t xml:space="preserve">На земельном участке имеются донные отложения «рыбий навоз», соответствующие сведения отражены в п. 2.5 </w:t>
            </w:r>
            <w:r w:rsidRPr="006510DE">
              <w:t xml:space="preserve">Положения о порядке, сроках и условиях </w:t>
            </w:r>
          </w:p>
          <w:p w:rsidR="003635F5" w:rsidRPr="006510DE" w:rsidRDefault="003635F5" w:rsidP="00585DE0">
            <w:r w:rsidRPr="006510DE">
              <w:t>продажи имущества ООО «Рыбхоз «Борок»</w:t>
            </w:r>
          </w:p>
          <w:p w:rsidR="003635F5" w:rsidRPr="004F5D54" w:rsidRDefault="003635F5" w:rsidP="00585DE0"/>
        </w:tc>
        <w:tc>
          <w:tcPr>
            <w:tcW w:w="4253" w:type="dxa"/>
          </w:tcPr>
          <w:p w:rsidR="003635F5" w:rsidRPr="004F5D54" w:rsidRDefault="003635F5" w:rsidP="00585DE0">
            <w:pPr>
              <w:rPr>
                <w:b/>
              </w:rPr>
            </w:pPr>
            <w:r w:rsidRPr="004F5D54">
              <w:t>Свидетельство о государственной регистрации права серия 52-АВ №044411 от 25 января 2007 года</w:t>
            </w:r>
          </w:p>
          <w:p w:rsidR="003635F5" w:rsidRDefault="003635F5" w:rsidP="00585DE0">
            <w:r w:rsidRPr="004F5D54">
              <w:t>Кадастровый паспорт земельного участка от 08 февраля 2016 г.</w:t>
            </w:r>
          </w:p>
          <w:p w:rsidR="003635F5" w:rsidRPr="004F5D54" w:rsidRDefault="003635F5" w:rsidP="00585DE0">
            <w:r w:rsidRPr="004F5D54">
              <w:t>Выписка из ЕГРН №00-00-4001/5136/2019-24650 от 28.06.2019.</w:t>
            </w:r>
          </w:p>
        </w:tc>
      </w:tr>
    </w:tbl>
    <w:p w:rsidR="003635F5" w:rsidRDefault="003635F5" w:rsidP="003635F5">
      <w:pPr>
        <w:ind w:firstLine="708"/>
        <w:jc w:val="center"/>
      </w:pPr>
    </w:p>
    <w:tbl>
      <w:tblPr>
        <w:tblW w:w="4756" w:type="pct"/>
        <w:jc w:val="center"/>
        <w:tblInd w:w="-73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46"/>
        <w:gridCol w:w="6684"/>
        <w:gridCol w:w="1574"/>
      </w:tblGrid>
      <w:tr w:rsidR="003635F5" w:rsidRPr="00133672" w:rsidTr="00A202DF">
        <w:trPr>
          <w:trHeight w:val="20"/>
          <w:tblHeader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3635F5" w:rsidRPr="00133672" w:rsidRDefault="003635F5" w:rsidP="00585DE0">
            <w:pPr>
              <w:ind w:left="-129"/>
              <w:jc w:val="center"/>
              <w:rPr>
                <w:b/>
                <w:bCs/>
              </w:rPr>
            </w:pPr>
            <w:r w:rsidRPr="00133672">
              <w:rPr>
                <w:b/>
                <w:bCs/>
              </w:rPr>
              <w:t xml:space="preserve">№ </w:t>
            </w:r>
            <w:proofErr w:type="gramStart"/>
            <w:r w:rsidRPr="00133672">
              <w:rPr>
                <w:b/>
                <w:bCs/>
              </w:rPr>
              <w:t>п</w:t>
            </w:r>
            <w:proofErr w:type="gramEnd"/>
            <w:r w:rsidRPr="00133672">
              <w:rPr>
                <w:b/>
                <w:bCs/>
              </w:rPr>
              <w:t>/п</w:t>
            </w: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133672" w:rsidRDefault="003635F5" w:rsidP="00585DE0">
            <w:pPr>
              <w:rPr>
                <w:b/>
                <w:bCs/>
              </w:rPr>
            </w:pPr>
            <w:r w:rsidRPr="00133672">
              <w:rPr>
                <w:b/>
                <w:bCs/>
              </w:rPr>
              <w:t>Наименование имущества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133672" w:rsidRDefault="003635F5" w:rsidP="00585DE0">
            <w:pPr>
              <w:rPr>
                <w:b/>
                <w:bCs/>
              </w:rPr>
            </w:pPr>
            <w:r w:rsidRPr="00133672">
              <w:rPr>
                <w:b/>
                <w:bCs/>
              </w:rPr>
              <w:t>Количество</w:t>
            </w:r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Весы бытовые, </w:t>
            </w:r>
            <w:proofErr w:type="spellStart"/>
            <w:r w:rsidRPr="006510DE">
              <w:t>Камри</w:t>
            </w:r>
            <w:proofErr w:type="spellEnd"/>
            <w:r w:rsidRPr="006510DE">
              <w:t xml:space="preserve">, 200 </w:t>
            </w:r>
            <w:proofErr w:type="spellStart"/>
            <w:r w:rsidRPr="006510DE">
              <w:t>гр</w:t>
            </w:r>
            <w:proofErr w:type="spellEnd"/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Бочка пластиковая, 220 л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5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Анализатор растворенного кислорода, Марк – 302Э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Бредень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Весы </w:t>
            </w:r>
            <w:proofErr w:type="spellStart"/>
            <w:r w:rsidRPr="006510DE">
              <w:t>Мидл</w:t>
            </w:r>
            <w:proofErr w:type="spellEnd"/>
            <w:r w:rsidRPr="006510DE">
              <w:t xml:space="preserve"> МП, 300 </w:t>
            </w:r>
            <w:proofErr w:type="spellStart"/>
            <w:r w:rsidRPr="006510DE">
              <w:t>Гуливер</w:t>
            </w:r>
            <w:proofErr w:type="spellEnd"/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Насос погружной дренаж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Бензопила, Партнер 340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4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Домкрат гидравлический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Лестница универсальная 3*9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Печать автоматическая, ГРМ Д40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Штамп автоматический, ГРМ 70*25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Резак </w:t>
            </w:r>
            <w:proofErr w:type="spellStart"/>
            <w:r w:rsidRPr="006510DE">
              <w:t>пропановый</w:t>
            </w:r>
            <w:proofErr w:type="spellEnd"/>
            <w:r w:rsidRPr="006510DE">
              <w:t>, Р2А-01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Строп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3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Аппарат, К 6500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Бредень 25 м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Бредень 5 м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Бредень 8 м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Прибор </w:t>
            </w:r>
            <w:proofErr w:type="spellStart"/>
            <w:r w:rsidRPr="006510DE">
              <w:t>пускозарядный</w:t>
            </w:r>
            <w:proofErr w:type="spellEnd"/>
            <w:r w:rsidRPr="006510DE">
              <w:t>, диагностический, Т-1014Р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Сварочный генератор </w:t>
            </w:r>
            <w:proofErr w:type="spellStart"/>
            <w:r w:rsidRPr="006510DE">
              <w:t>Hyundai</w:t>
            </w:r>
            <w:proofErr w:type="spellEnd"/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Default="003635F5" w:rsidP="00585DE0"/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Рекламное оборудование «Бегущая строка»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Генератор дизельный 3-х фазный ДГС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Агрегат сварочный тип АДБ 250У1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Агрегат сварочный передвижной тип АДБ 3120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Таль электрическая Т3320-5112001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Промышленное оборудование для переработки с/х продукции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Мини мельница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Прицеп 2 ПТС-4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Прицеп тракторный ММЗ-771 «Б» (зеленый)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Прицеп тракторный ММЗ-771 «Б» (красный)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Станок деревообрабатывающий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Трактор МТЗ-80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Трактор Т-150К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Трактор ЮМЗ-6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УАЗ 22069, гос. номер М 088 ТХ 152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Сварочный трансформатор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Сварочный аппарат </w:t>
            </w:r>
            <w:proofErr w:type="spellStart"/>
            <w:r w:rsidRPr="006510DE">
              <w:t>Ресанта</w:t>
            </w:r>
            <w:proofErr w:type="spellEnd"/>
            <w:r w:rsidRPr="006510DE">
              <w:t xml:space="preserve"> 250 </w:t>
            </w:r>
            <w:proofErr w:type="gramStart"/>
            <w:r w:rsidRPr="006510DE">
              <w:t>ПН</w:t>
            </w:r>
            <w:proofErr w:type="gramEnd"/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Сварочный агрегат УДГ 201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Сейф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6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Автомат для приготовления газированной воды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Компрессор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Сверлильный станок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2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Бухты алюминиевого кабеля без изоляции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2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Емкость 5 м3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Емкость 3 м3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proofErr w:type="spellStart"/>
            <w:r w:rsidRPr="006510DE">
              <w:t>Мотокоса</w:t>
            </w:r>
            <w:proofErr w:type="spellEnd"/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Станок </w:t>
            </w:r>
            <w:proofErr w:type="gramStart"/>
            <w:r w:rsidRPr="006510DE">
              <w:t>заточной</w:t>
            </w:r>
            <w:proofErr w:type="gramEnd"/>
            <w:r w:rsidRPr="006510DE">
              <w:t xml:space="preserve"> большой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Станок </w:t>
            </w:r>
            <w:proofErr w:type="gramStart"/>
            <w:r w:rsidRPr="006510DE">
              <w:t>заточной</w:t>
            </w:r>
            <w:proofErr w:type="gramEnd"/>
            <w:r w:rsidRPr="006510DE">
              <w:t xml:space="preserve"> малый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2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Станок токарный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Тепловые пушки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3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Котлы газовые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2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Дрель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Машинка шлифовальная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Бассейн сборный ПВХ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7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3635F5" w:rsidRPr="006510DE" w:rsidTr="00A202DF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635F5" w:rsidRPr="00133672" w:rsidRDefault="003635F5" w:rsidP="003635F5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>Токарный станок малый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3635F5" w:rsidRPr="006510DE" w:rsidRDefault="003635F5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</w:tbl>
    <w:p w:rsidR="004A7146" w:rsidRDefault="004A7146" w:rsidP="003635F5">
      <w:pPr>
        <w:shd w:val="clear" w:color="auto" w:fill="FFFFFF"/>
        <w:jc w:val="both"/>
        <w:rPr>
          <w:b/>
        </w:rPr>
      </w:pPr>
    </w:p>
    <w:p w:rsidR="004A7146" w:rsidRDefault="004A7146" w:rsidP="004A7146">
      <w:pPr>
        <w:shd w:val="clear" w:color="auto" w:fill="FFFFFF"/>
        <w:jc w:val="both"/>
        <w:rPr>
          <w:sz w:val="18"/>
          <w:szCs w:val="18"/>
        </w:rPr>
      </w:pPr>
    </w:p>
    <w:p w:rsidR="00EC3234" w:rsidRDefault="009D7C13" w:rsidP="004A7146">
      <w:pPr>
        <w:shd w:val="clear" w:color="auto" w:fill="FFFFFF"/>
        <w:jc w:val="both"/>
      </w:pPr>
      <w:r w:rsidRPr="00EC3234">
        <w:t xml:space="preserve">Нач. цена </w:t>
      </w:r>
      <w:r w:rsidRPr="00BF46DA">
        <w:rPr>
          <w:color w:val="FF0000"/>
        </w:rPr>
        <w:t xml:space="preserve">180 </w:t>
      </w:r>
      <w:r w:rsidR="00BF46DA" w:rsidRPr="00BF46DA">
        <w:rPr>
          <w:color w:val="FF0000"/>
        </w:rPr>
        <w:t>689</w:t>
      </w:r>
      <w:r w:rsidRPr="00BF46DA">
        <w:rPr>
          <w:color w:val="FF0000"/>
        </w:rPr>
        <w:t xml:space="preserve"> 150 </w:t>
      </w:r>
      <w:r w:rsidRPr="00EC3234">
        <w:t>р</w:t>
      </w:r>
      <w:r w:rsidR="00EC3234">
        <w:t>уб</w:t>
      </w:r>
      <w:r w:rsidRPr="00EC3234">
        <w:t xml:space="preserve">. Шаг аукциона 1 % от нач. цены. Торги проводятся в рамках п.1 ст.179 ФЗ как предприятие. Заявка на участие предоставляется в виде электронного документа на ЭП, подписанного ЭЦП в срок с </w:t>
      </w:r>
      <w:r w:rsidR="006215EA" w:rsidRPr="006215EA">
        <w:rPr>
          <w:b/>
          <w:color w:val="FF0000"/>
        </w:rPr>
        <w:t xml:space="preserve">09.00  </w:t>
      </w:r>
      <w:r w:rsidR="002107F2" w:rsidRPr="002107F2">
        <w:rPr>
          <w:b/>
          <w:color w:val="FF0000"/>
        </w:rPr>
        <w:t>27.07.2020 по 13.00 28.08.2020</w:t>
      </w:r>
      <w:r w:rsidRPr="00EC3234">
        <w:rPr>
          <w:color w:val="auto"/>
        </w:rPr>
        <w:t xml:space="preserve">. Для участия в торгах в указанный срок необходимо </w:t>
      </w:r>
      <w:r w:rsidRPr="00EC3234">
        <w:t xml:space="preserve">оплатить задаток 10% от начальной цены </w:t>
      </w:r>
      <w:r w:rsidR="00EC3234">
        <w:lastRenderedPageBreak/>
        <w:t>на</w:t>
      </w:r>
      <w:r w:rsidR="00EC3234" w:rsidRPr="00EC3234">
        <w:t xml:space="preserve"> счет: 40702810042190000988 Волго-Вятский Банк ПАО Сбербанк России г. Нижний Новгород, </w:t>
      </w:r>
      <w:proofErr w:type="gramStart"/>
      <w:r w:rsidR="00EC3234" w:rsidRPr="00EC3234">
        <w:t>к</w:t>
      </w:r>
      <w:proofErr w:type="gramEnd"/>
      <w:r w:rsidR="00EC3234" w:rsidRPr="00EC3234">
        <w:t>/</w:t>
      </w:r>
      <w:proofErr w:type="gramStart"/>
      <w:r w:rsidR="00EC3234" w:rsidRPr="00EC3234">
        <w:t>счет</w:t>
      </w:r>
      <w:proofErr w:type="gramEnd"/>
      <w:r w:rsidR="00EC3234" w:rsidRPr="00EC3234">
        <w:t xml:space="preserve"> 30101810900000000603, БИК 042202603, получатель ООО «Рыбхоз «Борок».</w:t>
      </w:r>
    </w:p>
    <w:p w:rsidR="00EC3234" w:rsidRDefault="004A7146" w:rsidP="00EC3234">
      <w:pPr>
        <w:shd w:val="clear" w:color="auto" w:fill="FFFFFF"/>
        <w:ind w:firstLine="708"/>
        <w:jc w:val="both"/>
      </w:pPr>
      <w:r w:rsidRPr="00EC3234">
        <w:t xml:space="preserve">Заявка должна содержать сведения: наименование, организационно-правовая форма, место нахождения, почтовый адрес заявителя (для </w:t>
      </w:r>
      <w:proofErr w:type="spellStart"/>
      <w:r w:rsidRPr="00EC3234">
        <w:t>юрлица</w:t>
      </w:r>
      <w:proofErr w:type="spellEnd"/>
      <w:r w:rsidRPr="00EC3234">
        <w:t xml:space="preserve">); ФИО, паспортные данные, сведения о месте жительства заявителя (для физического лица); номер контактного телефона, адрес эл. почты заявителя; обязательства заявителя соблюдать требования, указанные в сообщении о проведении торгов; платежный документ с отметкой банка о внесении задатка,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саморегулируемой организации арбитражных управляющих, членом или руководителем которой является конкурсный управляющий. </w:t>
      </w:r>
      <w:proofErr w:type="gramStart"/>
      <w:r w:rsidRPr="00EC3234">
        <w:t xml:space="preserve">К заявке прикрепляются: выписка из ЕГРЮЛ (для </w:t>
      </w:r>
      <w:proofErr w:type="spellStart"/>
      <w:r w:rsidRPr="00EC3234">
        <w:t>юрлица</w:t>
      </w:r>
      <w:proofErr w:type="spellEnd"/>
      <w:r w:rsidRPr="00EC3234">
        <w:t xml:space="preserve">), выписка из ЕГРИП (для ИП), документы, удостоверяющие личность (для физлица), заверенный перевод на русский язык документов о </w:t>
      </w:r>
      <w:proofErr w:type="spellStart"/>
      <w:r w:rsidRPr="00EC3234">
        <w:t>госрегистрации</w:t>
      </w:r>
      <w:proofErr w:type="spellEnd"/>
      <w:r w:rsidRPr="00EC3234">
        <w:t xml:space="preserve"> </w:t>
      </w:r>
      <w:proofErr w:type="spellStart"/>
      <w:r w:rsidRPr="00EC3234">
        <w:t>юрлица</w:t>
      </w:r>
      <w:proofErr w:type="spellEnd"/>
      <w:r w:rsidRPr="00EC3234">
        <w:t xml:space="preserve"> или регистрации физлица в качестве ИП в соответствии с законодательством соответствующего государства (для иностранного лица)</w:t>
      </w:r>
      <w:r w:rsidR="00EF699F" w:rsidRPr="00EC3234">
        <w:t>,</w:t>
      </w:r>
      <w:r w:rsidRPr="00EC3234">
        <w:t xml:space="preserve"> документ, подтверждающий полномочия лица на осуществление действий от имени заявителя.</w:t>
      </w:r>
      <w:proofErr w:type="gramEnd"/>
      <w:r w:rsidRPr="00EC3234">
        <w:t xml:space="preserve"> </w:t>
      </w:r>
      <w:r w:rsidR="00505119" w:rsidRPr="00EC3234">
        <w:t xml:space="preserve">Лицо при подаче заявки на участие в торгах подтверждает свое согласие на обработку персональных данных, необходимых для проведения торгов. Организатор торгов осуществляет обработку персональных данных в виде: сбора, систематизации, хранения, уточнения, использования и иных действий, не противоречащих законодательству Российской Федерации. </w:t>
      </w:r>
      <w:proofErr w:type="gramStart"/>
      <w:r w:rsidR="00505119" w:rsidRPr="00EC3234">
        <w:t>Лицо, подавшее заявку на участие в торгах подтверждает</w:t>
      </w:r>
      <w:proofErr w:type="gramEnd"/>
      <w:r w:rsidR="00505119" w:rsidRPr="00EC3234">
        <w:t xml:space="preserve">, что ознакомлено с имуществом, являющимся предметом торгов, претензий к имуществу не имеет. В связи с тем, что реализуемое имущество предприятия относится к категории сельскохозяйственных организаций, продажа имущества осуществляется в порядке, предусмотренном статьей 179, статьей 110 ФЗ «О несостоятельности (банкротстве)» №127-ФЗ от 26 октября 2002 года, с учетом разъяснения Постановления Президиума Высшего Арбитражного Суда РФ от 09.07.2009г. №1989/09. Преимущественным правом приобретения имущества должника обладают лица, занимающиеся производством или производством и переработкой сельскохозяйственной продукции и владеющие земельным участком, непосредственно прилегающим к земельному участку должника. </w:t>
      </w:r>
      <w:proofErr w:type="gramStart"/>
      <w:r w:rsidR="00505119" w:rsidRPr="00EC3234">
        <w:t>В случае отсутствия таких лиц преимущественное право приобретения имущества, которое используется в целях сельскохозяйственного производства и принадлежит сельскохозяйственной организации, признанной банкротом, при прочих равных условиях принадлежит сельскохозяйственным организациям, крестьянским (фермерским) хозяйствам, расположенным в данной местности, где расположена указанная сельскохозяйственная организация, а также соответствующему субъекту Российской Федерации или соответствующему муниципальному образованию.</w:t>
      </w:r>
      <w:proofErr w:type="gramEnd"/>
      <w:r w:rsidR="00505119" w:rsidRPr="00EC3234">
        <w:t xml:space="preserve"> Продажа осуществляется лицу, имеющему право их преимущественного приобретения, по цене определенной на торгах. В случае</w:t>
      </w:r>
      <w:proofErr w:type="gramStart"/>
      <w:r w:rsidR="00505119" w:rsidRPr="00EC3234">
        <w:t>,</w:t>
      </w:r>
      <w:proofErr w:type="gramEnd"/>
      <w:r w:rsidR="00505119" w:rsidRPr="00EC3234">
        <w:t xml:space="preserve"> если о намерении воспользоваться преимущественным правом заявили несколько лиц, то лицу, заявление которого поступило первым. </w:t>
      </w:r>
      <w:r w:rsidR="00EC3234" w:rsidRPr="00EC3234">
        <w:t>Ознакомление</w:t>
      </w:r>
      <w:r w:rsidR="00EC3234">
        <w:t xml:space="preserve"> (осмотр)</w:t>
      </w:r>
      <w:r w:rsidR="00EC3234" w:rsidRPr="00EC3234">
        <w:t xml:space="preserve"> с имуществом должника осуществляется по </w:t>
      </w:r>
      <w:proofErr w:type="spellStart"/>
      <w:r w:rsidR="00EC3234" w:rsidRPr="00EC3234">
        <w:t>раб</w:t>
      </w:r>
      <w:proofErr w:type="gramStart"/>
      <w:r w:rsidR="00EC3234" w:rsidRPr="00EC3234">
        <w:t>.д</w:t>
      </w:r>
      <w:proofErr w:type="gramEnd"/>
      <w:r w:rsidR="00EC3234" w:rsidRPr="00EC3234">
        <w:t>ням</w:t>
      </w:r>
      <w:proofErr w:type="spellEnd"/>
      <w:r w:rsidR="00EC3234" w:rsidRPr="00EC3234">
        <w:t xml:space="preserve"> с 13 до 17 ч. с направлением на эл. почту </w:t>
      </w:r>
      <w:hyperlink r:id="rId6" w:history="1">
        <w:r w:rsidR="00EC3234" w:rsidRPr="00EC3234">
          <w:rPr>
            <w:rStyle w:val="a3"/>
            <w:lang w:val="en-US"/>
          </w:rPr>
          <w:t>shambalevaa</w:t>
        </w:r>
        <w:r w:rsidR="00EC3234" w:rsidRPr="00EC3234">
          <w:rPr>
            <w:rStyle w:val="a3"/>
          </w:rPr>
          <w:t>@</w:t>
        </w:r>
        <w:r w:rsidR="00EC3234" w:rsidRPr="00EC3234">
          <w:rPr>
            <w:rStyle w:val="a3"/>
            <w:lang w:val="en-US"/>
          </w:rPr>
          <w:t>gmail</w:t>
        </w:r>
        <w:r w:rsidR="00EC3234" w:rsidRPr="00EC3234">
          <w:rPr>
            <w:rStyle w:val="a3"/>
          </w:rPr>
          <w:t>.</w:t>
        </w:r>
        <w:r w:rsidR="00EC3234" w:rsidRPr="00EC3234">
          <w:rPr>
            <w:rStyle w:val="a3"/>
            <w:lang w:val="en-US"/>
          </w:rPr>
          <w:t>com</w:t>
        </w:r>
      </w:hyperlink>
      <w:r w:rsidR="00EC3234" w:rsidRPr="00EC3234">
        <w:t xml:space="preserve"> заявления с указанием даты и времени предполагаемого ознакомления.</w:t>
      </w:r>
    </w:p>
    <w:p w:rsidR="007C5EE9" w:rsidRPr="00EC3234" w:rsidRDefault="00EC3234" w:rsidP="007862C8">
      <w:pPr>
        <w:shd w:val="clear" w:color="auto" w:fill="FFFFFF"/>
        <w:ind w:firstLine="708"/>
        <w:jc w:val="both"/>
      </w:pPr>
      <w:r w:rsidRPr="00EC3234">
        <w:t xml:space="preserve">Победителем открытого аукциона признается участник, предложивший наиболее высокую цену за имущество. В соответствии с </w:t>
      </w:r>
      <w:proofErr w:type="spellStart"/>
      <w:r w:rsidRPr="00EC3234">
        <w:t>пп</w:t>
      </w:r>
      <w:proofErr w:type="spellEnd"/>
      <w:r w:rsidRPr="00EC3234">
        <w:t xml:space="preserve">. 2-3 ст.179 Закона о банкротстве в случае наличия лиц, имеющих преимущественное право приобретения Имущества по цене сложившейся на торгах, договор купли продажи заключается с ними (подробно – на ЭП). Подведение итогов на ЭП </w:t>
      </w:r>
      <w:r w:rsidR="00A358ED">
        <w:rPr>
          <w:color w:val="FF0000"/>
        </w:rPr>
        <w:t>0</w:t>
      </w:r>
      <w:r w:rsidR="002107F2">
        <w:rPr>
          <w:color w:val="FF0000"/>
        </w:rPr>
        <w:t>1</w:t>
      </w:r>
      <w:bookmarkStart w:id="0" w:name="_GoBack"/>
      <w:bookmarkEnd w:id="0"/>
      <w:r w:rsidR="00A358ED">
        <w:rPr>
          <w:color w:val="FF0000"/>
        </w:rPr>
        <w:t>.09</w:t>
      </w:r>
      <w:r w:rsidRPr="00A358ED">
        <w:rPr>
          <w:color w:val="FF0000"/>
        </w:rPr>
        <w:t>.2020 в 1</w:t>
      </w:r>
      <w:r w:rsidR="00A358ED">
        <w:rPr>
          <w:color w:val="FF0000"/>
        </w:rPr>
        <w:t>4</w:t>
      </w:r>
      <w:r w:rsidRPr="00A358ED">
        <w:rPr>
          <w:color w:val="FF0000"/>
        </w:rPr>
        <w:t>.00</w:t>
      </w:r>
      <w:r w:rsidRPr="00EC3234">
        <w:t xml:space="preserve">. Результаты торгов оформляются протоколом об итогах торгов. </w:t>
      </w:r>
      <w:proofErr w:type="gramStart"/>
      <w:r w:rsidR="007862C8" w:rsidRPr="007862C8">
        <w:t xml:space="preserve">Организатор торгов, должник, лицо, подавшую заявку, участник торгов, победитель торгов (далее совместно именуемые Стороны) признают </w:t>
      </w:r>
      <w:r w:rsidR="007862C8" w:rsidRPr="007862C8">
        <w:lastRenderedPageBreak/>
        <w:t>электронные документы, заверенные простой электронной подписью в соответствии с нижеуказанными требованиями, равнозначными (юридически эквивалентным) документам на бумажных носителях, подписанным соответствующими подписями и заверенным оттиском печатей (если применимо) соответствующей Стороны.</w:t>
      </w:r>
      <w:proofErr w:type="gramEnd"/>
      <w:r w:rsidR="007862C8" w:rsidRPr="007862C8">
        <w:t xml:space="preserve"> Под «электронным документом» понимается документированная информация, представленная в форме электронного сообщения, содержащего </w:t>
      </w:r>
      <w:proofErr w:type="gramStart"/>
      <w:r w:rsidR="007862C8" w:rsidRPr="007862C8">
        <w:t>простую</w:t>
      </w:r>
      <w:proofErr w:type="gramEnd"/>
      <w:r w:rsidR="007862C8" w:rsidRPr="007862C8">
        <w:t xml:space="preserve"> электронную подписью и имеющего в качестве приложения один или несколько файлов в формате PDF. Электронный документ считается подписанным простой электронной подписью Стороны, если он направлен с адреса электронной почты Стороны на адрес электронной почты другой Стороны, т.к. только сами Стороны и уполномоченные ими лица имеют доступ к соответствующим адресам электронной почты, указанной в настоящем сообщении/заявке на участие в торгах. При этом доступ к электронной почте каждая Сторона осуществляет по паролю и обязуется сохранять его конфиденциальность. Стороны обязаны использовать только такое программное обеспечение, которое позволяет формировать электронный документ исключительно в привязке к конкретному адресу электронного почты и только при условии отправки электронного сообщения с использованием сети «Интернет» после введения кода или пароля. Использование электронной почты соответствующей Стороны в порядке и на условиях, установленных настоящим Сообщением, является достаточным для обеспечения конфиденциальности информационного взаимодействия Сторон, защиты от несанкционированного доступа и безопасности обработки информации, а также для подтверждения того, что электронный документ исходит от Стороны, его передавшей (подтверждение авторства документа). </w:t>
      </w:r>
      <w:proofErr w:type="gramStart"/>
      <w:r w:rsidR="007862C8" w:rsidRPr="007862C8">
        <w:t>Стороны</w:t>
      </w:r>
      <w:proofErr w:type="gramEnd"/>
      <w:r w:rsidR="007862C8" w:rsidRPr="007862C8">
        <w:t xml:space="preserve"> безусловно подтверждают, что они понимают все риски, связанные с обменом сканами документов в электронной форме посредством их направления по электронной почте (в частности, но не ограничиваясь, риски перехвата или подделки сообщений, риски хакерских атак, риски недобросовестного или преступного поведения физических лиц и т.п.), осознают и принимают указанные риски. В течение пяти дней </w:t>
      </w:r>
      <w:proofErr w:type="gramStart"/>
      <w:r w:rsidR="007862C8" w:rsidRPr="007862C8">
        <w:t>с даты утверждения</w:t>
      </w:r>
      <w:proofErr w:type="gramEnd"/>
      <w:r w:rsidR="007862C8" w:rsidRPr="007862C8">
        <w:t xml:space="preserve"> протокола конкурсный управляющий направляет победителю торгов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 имущества. Надлежащим порядком направления предложения признается любой из следующих способов: электронной почте, через почтовую или курьерскую службу, по адресам, указанным в заявке на участие в торгах либо вручается лично. Договор купли-продажи должен быть заключен в течение пяти дней </w:t>
      </w:r>
      <w:proofErr w:type="gramStart"/>
      <w:r w:rsidR="007862C8" w:rsidRPr="007862C8">
        <w:t>с даты получения</w:t>
      </w:r>
      <w:proofErr w:type="gramEnd"/>
      <w:r w:rsidR="007862C8" w:rsidRPr="007862C8">
        <w:t xml:space="preserve"> победителем торгов предложения о заключении данного договора. Предложение считается доставленным, если оно направлено способом, указанным в настоящем Договоре. Предложение считается доставленным при недобросовестном воспрепятствовании или уклонении от получения отправления, письма, а также блокировки получения электронных сообщений конкурсного управляющего. </w:t>
      </w:r>
      <w:proofErr w:type="gramStart"/>
      <w:r w:rsidR="007862C8" w:rsidRPr="007862C8">
        <w:t>В случае отказа или уклонения победителя торгов от подписания договора купли-продажи в течение пяти дней со дня получения предложения конкурсного управляющего о заключении такого договора внесенный задаток ему не возвращается и конкурсный управляющий вправе предложить в порядке, предусмотренном для направления предложения о заключении договора купли-продажи победителю торгов, заключить договор участнику торгов, которым предложена наиболее высокая цена предприятия по сравнению с</w:t>
      </w:r>
      <w:proofErr w:type="gramEnd"/>
      <w:r w:rsidR="007862C8" w:rsidRPr="007862C8">
        <w:t xml:space="preserve"> ценой, предложенной другими участниками торгов, за исключением победителя торгов.</w:t>
      </w:r>
      <w:r w:rsidR="007862C8">
        <w:t xml:space="preserve"> </w:t>
      </w:r>
      <w:r w:rsidRPr="00EC3234">
        <w:t xml:space="preserve">Оплата - в течение 30 дней после подписания договора на вышеуказанный </w:t>
      </w:r>
      <w:r w:rsidR="007862C8" w:rsidRPr="007862C8">
        <w:t xml:space="preserve">на счет: 40702810042190000988 Волго-Вятский Банк ПАО Сбербанк России г. Нижний Новгород, </w:t>
      </w:r>
      <w:proofErr w:type="gramStart"/>
      <w:r w:rsidR="007862C8" w:rsidRPr="007862C8">
        <w:t>к</w:t>
      </w:r>
      <w:proofErr w:type="gramEnd"/>
      <w:r w:rsidR="007862C8" w:rsidRPr="007862C8">
        <w:t>/</w:t>
      </w:r>
      <w:proofErr w:type="gramStart"/>
      <w:r w:rsidR="007862C8" w:rsidRPr="007862C8">
        <w:t>счет</w:t>
      </w:r>
      <w:proofErr w:type="gramEnd"/>
      <w:r w:rsidR="007862C8" w:rsidRPr="007862C8">
        <w:t xml:space="preserve"> 30101810900000000603, БИК 042202603, получатель ООО «Рыбхоз «Борок»</w:t>
      </w:r>
      <w:r w:rsidR="007862C8">
        <w:t>.</w:t>
      </w:r>
    </w:p>
    <w:sectPr w:rsidR="007C5EE9" w:rsidRPr="00EC3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D0022"/>
    <w:multiLevelType w:val="hybridMultilevel"/>
    <w:tmpl w:val="09545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146"/>
    <w:rsid w:val="00051A5B"/>
    <w:rsid w:val="00063762"/>
    <w:rsid w:val="00066833"/>
    <w:rsid w:val="000C21B3"/>
    <w:rsid w:val="001E47F9"/>
    <w:rsid w:val="002107F2"/>
    <w:rsid w:val="003635F5"/>
    <w:rsid w:val="004A7146"/>
    <w:rsid w:val="00504160"/>
    <w:rsid w:val="00505119"/>
    <w:rsid w:val="006215EA"/>
    <w:rsid w:val="007862C8"/>
    <w:rsid w:val="007C5EE9"/>
    <w:rsid w:val="0081450B"/>
    <w:rsid w:val="009D7C13"/>
    <w:rsid w:val="00A202DF"/>
    <w:rsid w:val="00A358ED"/>
    <w:rsid w:val="00AF78CD"/>
    <w:rsid w:val="00BF46DA"/>
    <w:rsid w:val="00CD7574"/>
    <w:rsid w:val="00EC3234"/>
    <w:rsid w:val="00EF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14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A7146"/>
    <w:rPr>
      <w:color w:val="0000FF"/>
      <w:u w:val="single"/>
    </w:rPr>
  </w:style>
  <w:style w:type="paragraph" w:styleId="a4">
    <w:name w:val="List Paragraph"/>
    <w:aliases w:val="СПИСОК,List Paragraph"/>
    <w:basedOn w:val="a"/>
    <w:link w:val="a5"/>
    <w:uiPriority w:val="34"/>
    <w:qFormat/>
    <w:rsid w:val="004A7146"/>
    <w:pPr>
      <w:ind w:left="708"/>
    </w:pPr>
    <w:rPr>
      <w:color w:val="auto"/>
    </w:rPr>
  </w:style>
  <w:style w:type="character" w:customStyle="1" w:styleId="a5">
    <w:name w:val="Абзац списка Знак"/>
    <w:aliases w:val="СПИСОК Знак,List Paragraph Знак"/>
    <w:link w:val="a4"/>
    <w:uiPriority w:val="34"/>
    <w:rsid w:val="003635F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14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A7146"/>
    <w:rPr>
      <w:color w:val="0000FF"/>
      <w:u w:val="single"/>
    </w:rPr>
  </w:style>
  <w:style w:type="paragraph" w:styleId="a4">
    <w:name w:val="List Paragraph"/>
    <w:aliases w:val="СПИСОК,List Paragraph"/>
    <w:basedOn w:val="a"/>
    <w:link w:val="a5"/>
    <w:uiPriority w:val="34"/>
    <w:qFormat/>
    <w:rsid w:val="004A7146"/>
    <w:pPr>
      <w:ind w:left="708"/>
    </w:pPr>
    <w:rPr>
      <w:color w:val="auto"/>
    </w:rPr>
  </w:style>
  <w:style w:type="character" w:customStyle="1" w:styleId="a5">
    <w:name w:val="Абзац списка Знак"/>
    <w:aliases w:val="СПИСОК Знак,List Paragraph Знак"/>
    <w:link w:val="a4"/>
    <w:uiPriority w:val="34"/>
    <w:rsid w:val="003635F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mbaleva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2878</Words>
  <Characters>16409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2019-11-28T15:30:00Z</dcterms:created>
  <dcterms:modified xsi:type="dcterms:W3CDTF">2020-07-22T10:09:00Z</dcterms:modified>
</cp:coreProperties>
</file>