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6B1C0D" w14:textId="237215D8" w:rsidR="0003404B" w:rsidRPr="0049215A" w:rsidRDefault="0049215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9215A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49215A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49215A">
        <w:rPr>
          <w:rFonts w:ascii="Times New Roman" w:hAnsi="Times New Roman" w:cs="Times New Roman"/>
          <w:color w:val="000000"/>
          <w:sz w:val="24"/>
          <w:szCs w:val="24"/>
        </w:rPr>
        <w:t xml:space="preserve">, д. 5, </w:t>
      </w:r>
      <w:proofErr w:type="spellStart"/>
      <w:r w:rsidRPr="0049215A">
        <w:rPr>
          <w:rFonts w:ascii="Times New Roman" w:hAnsi="Times New Roman" w:cs="Times New Roman"/>
          <w:color w:val="000000"/>
          <w:sz w:val="24"/>
          <w:szCs w:val="24"/>
        </w:rPr>
        <w:t>лит</w:t>
      </w:r>
      <w:proofErr w:type="gramStart"/>
      <w:r w:rsidRPr="0049215A">
        <w:rPr>
          <w:rFonts w:ascii="Times New Roman" w:hAnsi="Times New Roman" w:cs="Times New Roman"/>
          <w:color w:val="000000"/>
          <w:sz w:val="24"/>
          <w:szCs w:val="24"/>
        </w:rPr>
        <w:t>.В</w:t>
      </w:r>
      <w:proofErr w:type="spellEnd"/>
      <w:proofErr w:type="gramEnd"/>
      <w:r w:rsidRPr="0049215A">
        <w:rPr>
          <w:rFonts w:ascii="Times New Roman" w:hAnsi="Times New Roman" w:cs="Times New Roman"/>
          <w:color w:val="000000"/>
          <w:sz w:val="24"/>
          <w:szCs w:val="24"/>
        </w:rPr>
        <w:t xml:space="preserve">, (812) 334-26-04, 8(800) 777-57-57, vyrtosu@auction-house.ru) (далее - Организатор торгов, ОТ), действующее на основании договора поручения с  Государственной корпорацией «Агентство по страхованию вкладов» (109240, г. Москва, ул. Высоцкого, д. 4), являющейся на основании решения Арбитражного суда Республики Северная Осетия-Алания от 23 мая 2016 </w:t>
      </w:r>
      <w:proofErr w:type="gramStart"/>
      <w:r w:rsidRPr="0049215A">
        <w:rPr>
          <w:rFonts w:ascii="Times New Roman" w:hAnsi="Times New Roman" w:cs="Times New Roman"/>
          <w:color w:val="000000"/>
          <w:sz w:val="24"/>
          <w:szCs w:val="24"/>
        </w:rPr>
        <w:t>г. по делу №А61-1055/16 конкурсным управляющим (ликвидатором) Акционерным коммерческим банком «1Банк» (публичное акционерное общество) (ПАО АКБ «1Банк»), адрес регистрации: 362040, Республика Северная Осетия-Алания, г. Владикавказ, ул. Станиславского, д. 10, ИНН 1504029723, ОГРН 1021500000147)</w:t>
      </w:r>
      <w:r w:rsidR="00555595" w:rsidRPr="0049215A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КУ) (далее – финансовая организация), проводит электронные </w:t>
      </w:r>
      <w:r w:rsidR="00555595" w:rsidRPr="0049215A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03404B" w:rsidRPr="0049215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имуществом финансовой организации </w:t>
      </w:r>
      <w:r w:rsidR="0003404B" w:rsidRPr="0049215A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посредством публичного предложения</w:t>
      </w:r>
      <w:r w:rsidR="0003404B" w:rsidRPr="0049215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(далее – Торги ППП).</w:t>
      </w:r>
      <w:proofErr w:type="gramEnd"/>
    </w:p>
    <w:p w14:paraId="531FDA24" w14:textId="77777777" w:rsidR="00555595" w:rsidRPr="0049215A" w:rsidRDefault="00555595" w:rsidP="0055559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9215A">
        <w:rPr>
          <w:rFonts w:ascii="Times New Roman" w:hAnsi="Times New Roman" w:cs="Times New Roman"/>
          <w:color w:val="000000"/>
          <w:sz w:val="24"/>
          <w:szCs w:val="24"/>
        </w:rPr>
        <w:t>Предметом Торгов ППП является следующее имущество:</w:t>
      </w:r>
    </w:p>
    <w:p w14:paraId="4C9DD585" w14:textId="77777777" w:rsidR="0049215A" w:rsidRPr="0049215A" w:rsidRDefault="0049215A" w:rsidP="0049215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9215A">
        <w:rPr>
          <w:rFonts w:ascii="Times New Roman" w:hAnsi="Times New Roman" w:cs="Times New Roman"/>
          <w:sz w:val="24"/>
          <w:szCs w:val="24"/>
        </w:rPr>
        <w:t>Лот 1 - Нежилое здание - 494,2 кв. м, земельный участок - 225 кв. м, адрес: РСО-Алания, г. Владикавказ, ул. Станиславского, д. 10, 3-этажное, неотделимые улучшения (13 поз.), кадастровые номера 15:09:0020146:39, 15:09:0020146:27, земли поселений - для эксплуатации существующих зданий и сооружений, ограничения и обременения: договор аренды № 6-2015 по 24.11.2020 г. с правом выкупа - 22 849 587,42 руб.;</w:t>
      </w:r>
    </w:p>
    <w:p w14:paraId="5E153C30" w14:textId="77777777" w:rsidR="0049215A" w:rsidRPr="0049215A" w:rsidRDefault="0049215A" w:rsidP="0049215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9215A">
        <w:rPr>
          <w:rFonts w:ascii="Times New Roman" w:hAnsi="Times New Roman" w:cs="Times New Roman"/>
          <w:sz w:val="24"/>
          <w:szCs w:val="24"/>
        </w:rPr>
        <w:t>Лот 2 - Нежилые здания: административно-хозяйственные корпуса (2 шт.) - 374,4 кв. м, 74,1 кв. м, адрес:</w:t>
      </w:r>
      <w:proofErr w:type="gramEnd"/>
      <w:r w:rsidRPr="0049215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9215A">
        <w:rPr>
          <w:rFonts w:ascii="Times New Roman" w:hAnsi="Times New Roman" w:cs="Times New Roman"/>
          <w:sz w:val="24"/>
          <w:szCs w:val="24"/>
        </w:rPr>
        <w:t xml:space="preserve">Московская обл. Красногорский р-н, дер. </w:t>
      </w:r>
      <w:proofErr w:type="spellStart"/>
      <w:r w:rsidRPr="0049215A">
        <w:rPr>
          <w:rFonts w:ascii="Times New Roman" w:hAnsi="Times New Roman" w:cs="Times New Roman"/>
          <w:sz w:val="24"/>
          <w:szCs w:val="24"/>
        </w:rPr>
        <w:t>Поздняково</w:t>
      </w:r>
      <w:proofErr w:type="spellEnd"/>
      <w:r w:rsidRPr="0049215A">
        <w:rPr>
          <w:rFonts w:ascii="Times New Roman" w:hAnsi="Times New Roman" w:cs="Times New Roman"/>
          <w:sz w:val="24"/>
          <w:szCs w:val="24"/>
        </w:rPr>
        <w:t>, ул. Никольская Слобода, д. 95, корп. 41, 42, земельный участок - 2 348 кв. м, адрес:</w:t>
      </w:r>
      <w:proofErr w:type="gramEnd"/>
      <w:r w:rsidRPr="0049215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9215A">
        <w:rPr>
          <w:rFonts w:ascii="Times New Roman" w:hAnsi="Times New Roman" w:cs="Times New Roman"/>
          <w:sz w:val="24"/>
          <w:szCs w:val="24"/>
        </w:rPr>
        <w:t>Московская</w:t>
      </w:r>
      <w:proofErr w:type="gramEnd"/>
      <w:r w:rsidRPr="0049215A">
        <w:rPr>
          <w:rFonts w:ascii="Times New Roman" w:hAnsi="Times New Roman" w:cs="Times New Roman"/>
          <w:sz w:val="24"/>
          <w:szCs w:val="24"/>
        </w:rPr>
        <w:t xml:space="preserve"> обл. Красногорский р-н, вблизи дер. </w:t>
      </w:r>
      <w:proofErr w:type="spellStart"/>
      <w:r w:rsidRPr="0049215A">
        <w:rPr>
          <w:rFonts w:ascii="Times New Roman" w:hAnsi="Times New Roman" w:cs="Times New Roman"/>
          <w:sz w:val="24"/>
          <w:szCs w:val="24"/>
        </w:rPr>
        <w:t>Поздняково</w:t>
      </w:r>
      <w:proofErr w:type="spellEnd"/>
      <w:r w:rsidRPr="0049215A">
        <w:rPr>
          <w:rFonts w:ascii="Times New Roman" w:hAnsi="Times New Roman" w:cs="Times New Roman"/>
          <w:sz w:val="24"/>
          <w:szCs w:val="24"/>
        </w:rPr>
        <w:t>, кадастровые номера 50:11:0040219:1344, 50:11:0040219:1317, 50:11:0040217:640, земли населенных пунктов - для размещения обособленного искусственного водоема и объектов культурно-бытового назначения, ограничения и обременения: договор аренды № 5/2015 по 16.12.2020 г. с правом выкупа - 55 556 943,75 руб.;</w:t>
      </w:r>
    </w:p>
    <w:p w14:paraId="6FB2D45A" w14:textId="77777777" w:rsidR="0049215A" w:rsidRPr="0049215A" w:rsidRDefault="0049215A" w:rsidP="0049215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9215A">
        <w:rPr>
          <w:rFonts w:ascii="Times New Roman" w:hAnsi="Times New Roman" w:cs="Times New Roman"/>
          <w:sz w:val="24"/>
          <w:szCs w:val="24"/>
        </w:rPr>
        <w:t xml:space="preserve">Лот 3 - 28/100 долей в праве собственности и 16/100 долей в праве собственности на нежилое здание - 234,8 кв. м, 44/100 доли в праве собственности на земельный участок - 0,0616 га, адрес: РСО-Алания, </w:t>
      </w:r>
      <w:proofErr w:type="spellStart"/>
      <w:r w:rsidRPr="0049215A">
        <w:rPr>
          <w:rFonts w:ascii="Times New Roman" w:hAnsi="Times New Roman" w:cs="Times New Roman"/>
          <w:sz w:val="24"/>
          <w:szCs w:val="24"/>
        </w:rPr>
        <w:t>Дигорский</w:t>
      </w:r>
      <w:proofErr w:type="spellEnd"/>
      <w:r w:rsidRPr="0049215A">
        <w:rPr>
          <w:rFonts w:ascii="Times New Roman" w:hAnsi="Times New Roman" w:cs="Times New Roman"/>
          <w:sz w:val="24"/>
          <w:szCs w:val="24"/>
        </w:rPr>
        <w:t xml:space="preserve"> р-н, г. Дигора, ул. Сталина, д. 23, кадастровые номера 15:05:0050420:74, 15:05:0050420:43, земли поселений - для использования административного здания - 714 472,92 руб.;</w:t>
      </w:r>
    </w:p>
    <w:p w14:paraId="3A897582" w14:textId="77777777" w:rsidR="0049215A" w:rsidRPr="0049215A" w:rsidRDefault="0049215A" w:rsidP="0049215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9215A">
        <w:rPr>
          <w:rFonts w:ascii="Times New Roman" w:hAnsi="Times New Roman" w:cs="Times New Roman"/>
          <w:sz w:val="24"/>
          <w:szCs w:val="24"/>
        </w:rPr>
        <w:t xml:space="preserve">Лот 4 - Земельный участок - 750 +/-10 кв. м, адрес: РСО-Алания, г. Владикавказ, </w:t>
      </w:r>
      <w:proofErr w:type="spellStart"/>
      <w:r w:rsidRPr="0049215A">
        <w:rPr>
          <w:rFonts w:ascii="Times New Roman" w:hAnsi="Times New Roman" w:cs="Times New Roman"/>
          <w:sz w:val="24"/>
          <w:szCs w:val="24"/>
        </w:rPr>
        <w:t>Гизельское</w:t>
      </w:r>
      <w:proofErr w:type="spellEnd"/>
      <w:r w:rsidRPr="0049215A">
        <w:rPr>
          <w:rFonts w:ascii="Times New Roman" w:hAnsi="Times New Roman" w:cs="Times New Roman"/>
          <w:sz w:val="24"/>
          <w:szCs w:val="24"/>
        </w:rPr>
        <w:t xml:space="preserve"> шоссе, кадастровый номер 15:09:0031901:41, земли населенных пунктов - для с/х производства - 386 426,25 руб.;</w:t>
      </w:r>
    </w:p>
    <w:p w14:paraId="466DDCF5" w14:textId="77777777" w:rsidR="0049215A" w:rsidRPr="0049215A" w:rsidRDefault="0049215A" w:rsidP="0049215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9215A">
        <w:rPr>
          <w:rFonts w:ascii="Times New Roman" w:hAnsi="Times New Roman" w:cs="Times New Roman"/>
          <w:sz w:val="24"/>
          <w:szCs w:val="24"/>
        </w:rPr>
        <w:t xml:space="preserve">Лот 5 - Земельный участок - 821 +/-10 кв. м, адрес: РСО-Алания, г. Владикавказ, </w:t>
      </w:r>
      <w:proofErr w:type="spellStart"/>
      <w:r w:rsidRPr="0049215A">
        <w:rPr>
          <w:rFonts w:ascii="Times New Roman" w:hAnsi="Times New Roman" w:cs="Times New Roman"/>
          <w:sz w:val="24"/>
          <w:szCs w:val="24"/>
        </w:rPr>
        <w:t>Гизельское</w:t>
      </w:r>
      <w:proofErr w:type="spellEnd"/>
      <w:r w:rsidRPr="0049215A">
        <w:rPr>
          <w:rFonts w:ascii="Times New Roman" w:hAnsi="Times New Roman" w:cs="Times New Roman"/>
          <w:sz w:val="24"/>
          <w:szCs w:val="24"/>
        </w:rPr>
        <w:t xml:space="preserve"> шоссе, кадастровый номер 15:09:0031901:50, земли населенных пунктов - для с/х производства - 603 067,50 руб.;</w:t>
      </w:r>
    </w:p>
    <w:p w14:paraId="7FC28FF2" w14:textId="77777777" w:rsidR="0049215A" w:rsidRPr="0049215A" w:rsidRDefault="0049215A" w:rsidP="0049215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9215A">
        <w:rPr>
          <w:rFonts w:ascii="Times New Roman" w:hAnsi="Times New Roman" w:cs="Times New Roman"/>
          <w:sz w:val="24"/>
          <w:szCs w:val="24"/>
        </w:rPr>
        <w:t xml:space="preserve">Лот 6 - Земельный участок - 1 275 +/-13 кв. м, адрес: РСО-Алания, г. Владикавказ, </w:t>
      </w:r>
      <w:proofErr w:type="spellStart"/>
      <w:r w:rsidRPr="0049215A">
        <w:rPr>
          <w:rFonts w:ascii="Times New Roman" w:hAnsi="Times New Roman" w:cs="Times New Roman"/>
          <w:sz w:val="24"/>
          <w:szCs w:val="24"/>
        </w:rPr>
        <w:t>Гизельское</w:t>
      </w:r>
      <w:proofErr w:type="spellEnd"/>
      <w:r w:rsidRPr="0049215A">
        <w:rPr>
          <w:rFonts w:ascii="Times New Roman" w:hAnsi="Times New Roman" w:cs="Times New Roman"/>
          <w:sz w:val="24"/>
          <w:szCs w:val="24"/>
        </w:rPr>
        <w:t xml:space="preserve"> шоссе, кадастровый номер 15:09:0031901:20, земли населенных пунктов - для с/х производства - 650 364,75 руб.;</w:t>
      </w:r>
    </w:p>
    <w:p w14:paraId="66193B29" w14:textId="77777777" w:rsidR="0049215A" w:rsidRPr="0049215A" w:rsidRDefault="0049215A" w:rsidP="0049215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9215A">
        <w:rPr>
          <w:rFonts w:ascii="Times New Roman" w:hAnsi="Times New Roman" w:cs="Times New Roman"/>
          <w:sz w:val="24"/>
          <w:szCs w:val="24"/>
        </w:rPr>
        <w:t xml:space="preserve">Лот 7 - Земельный участок - 750 +/-10 кв. м, адрес: РСО-Алания, г. Владикавказ, </w:t>
      </w:r>
      <w:proofErr w:type="spellStart"/>
      <w:r w:rsidRPr="0049215A">
        <w:rPr>
          <w:rFonts w:ascii="Times New Roman" w:hAnsi="Times New Roman" w:cs="Times New Roman"/>
          <w:sz w:val="24"/>
          <w:szCs w:val="24"/>
        </w:rPr>
        <w:t>Гизельское</w:t>
      </w:r>
      <w:proofErr w:type="spellEnd"/>
      <w:r w:rsidRPr="0049215A">
        <w:rPr>
          <w:rFonts w:ascii="Times New Roman" w:hAnsi="Times New Roman" w:cs="Times New Roman"/>
          <w:sz w:val="24"/>
          <w:szCs w:val="24"/>
        </w:rPr>
        <w:t xml:space="preserve"> шоссе, кадастровый номер 15:09:0031901:49, земли населенных пунктов - для с/х производства - 449 103,38 руб.;</w:t>
      </w:r>
    </w:p>
    <w:p w14:paraId="0800727F" w14:textId="6A745529" w:rsidR="00555595" w:rsidRPr="0049215A" w:rsidRDefault="0049215A" w:rsidP="0049215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highlight w:val="yellow"/>
        </w:rPr>
      </w:pPr>
      <w:r w:rsidRPr="0049215A">
        <w:rPr>
          <w:rFonts w:ascii="Times New Roman" w:hAnsi="Times New Roman" w:cs="Times New Roman"/>
          <w:sz w:val="24"/>
          <w:szCs w:val="24"/>
        </w:rPr>
        <w:t xml:space="preserve">Лот 8 - Земельный участок - 750 +/-10 кв. м, адрес: РСО-Алания, г. Владикавказ, </w:t>
      </w:r>
      <w:proofErr w:type="spellStart"/>
      <w:r w:rsidRPr="0049215A">
        <w:rPr>
          <w:rFonts w:ascii="Times New Roman" w:hAnsi="Times New Roman" w:cs="Times New Roman"/>
          <w:sz w:val="24"/>
          <w:szCs w:val="24"/>
        </w:rPr>
        <w:t>Гизельское</w:t>
      </w:r>
      <w:proofErr w:type="spellEnd"/>
      <w:r w:rsidRPr="0049215A">
        <w:rPr>
          <w:rFonts w:ascii="Times New Roman" w:hAnsi="Times New Roman" w:cs="Times New Roman"/>
          <w:sz w:val="24"/>
          <w:szCs w:val="24"/>
        </w:rPr>
        <w:t xml:space="preserve"> шоссе, кадастровый номер 15:09:0031901:33, земли населенных пунктов - для с/х</w:t>
      </w:r>
      <w:r w:rsidRPr="0049215A">
        <w:rPr>
          <w:rFonts w:ascii="Times New Roman" w:hAnsi="Times New Roman" w:cs="Times New Roman"/>
          <w:sz w:val="24"/>
          <w:szCs w:val="24"/>
        </w:rPr>
        <w:t xml:space="preserve"> производства - 449 103,38 руб.</w:t>
      </w:r>
    </w:p>
    <w:p w14:paraId="14351655" w14:textId="77777777" w:rsidR="00555595" w:rsidRPr="00AE7664" w:rsidRDefault="00555595" w:rsidP="0055559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AE7664">
        <w:rPr>
          <w:rFonts w:ascii="Times New Roman CYR" w:hAnsi="Times New Roman CYR" w:cs="Times New Roman CYR"/>
          <w:color w:val="000000"/>
          <w:sz w:val="24"/>
          <w:szCs w:val="24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5" w:history="1">
        <w:r w:rsidRPr="00AE7664">
          <w:rPr>
            <w:rFonts w:ascii="Times New Roman CYR" w:hAnsi="Times New Roman CYR" w:cs="Times New Roman CYR"/>
            <w:color w:val="0563C1"/>
            <w:sz w:val="24"/>
            <w:szCs w:val="24"/>
            <w:u w:val="single"/>
          </w:rPr>
          <w:t>www.asv.org.ru</w:t>
        </w:r>
      </w:hyperlink>
      <w:r w:rsidRPr="00AE7664">
        <w:rPr>
          <w:rFonts w:ascii="Times New Roman CYR" w:hAnsi="Times New Roman CYR" w:cs="Times New Roman CYR"/>
          <w:color w:val="000000"/>
          <w:sz w:val="24"/>
          <w:szCs w:val="24"/>
        </w:rPr>
        <w:t xml:space="preserve">, </w:t>
      </w:r>
      <w:hyperlink r:id="rId6" w:history="1">
        <w:r w:rsidRPr="00AE7664">
          <w:rPr>
            <w:rFonts w:ascii="Times New Roman" w:hAnsi="Times New Roman" w:cs="Times New Roman"/>
            <w:color w:val="27509B"/>
            <w:sz w:val="24"/>
            <w:szCs w:val="24"/>
            <w:u w:val="single"/>
            <w:bdr w:val="none" w:sz="0" w:space="0" w:color="auto" w:frame="1"/>
          </w:rPr>
          <w:t>www.torgiasv.ru</w:t>
        </w:r>
      </w:hyperlink>
      <w:r w:rsidRPr="00AE7664">
        <w:rPr>
          <w:rFonts w:ascii="Times New Roman CYR" w:hAnsi="Times New Roman CYR" w:cs="Times New Roman CYR"/>
          <w:color w:val="000000"/>
          <w:sz w:val="24"/>
          <w:szCs w:val="24"/>
        </w:rPr>
        <w:t xml:space="preserve"> в разделах «Ликвидация Банков» и «Продажа имущества».</w:t>
      </w:r>
    </w:p>
    <w:p w14:paraId="53A66417" w14:textId="26C55A20" w:rsidR="0003404B" w:rsidRPr="00AE7664" w:rsidRDefault="008F1609" w:rsidP="0055559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E7664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Торги ППП</w:t>
      </w:r>
      <w:r w:rsidRPr="00AE7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будут проведены </w:t>
      </w:r>
      <w:r w:rsidRPr="00AE7664">
        <w:rPr>
          <w:rFonts w:ascii="Times New Roman" w:hAnsi="Times New Roman" w:cs="Times New Roman"/>
          <w:color w:val="000000"/>
          <w:sz w:val="24"/>
          <w:szCs w:val="24"/>
        </w:rPr>
        <w:t xml:space="preserve">на электронной площадке АО «Российский аукционный дом» по адресу: </w:t>
      </w:r>
      <w:hyperlink r:id="rId7" w:history="1">
        <w:r w:rsidRPr="00AE7664">
          <w:rPr>
            <w:rFonts w:ascii="Times New Roman" w:hAnsi="Times New Roman" w:cs="Times New Roman"/>
            <w:color w:val="000000"/>
            <w:sz w:val="24"/>
            <w:szCs w:val="24"/>
            <w:u w:val="single"/>
          </w:rPr>
          <w:t>http://lot-online.ru</w:t>
        </w:r>
      </w:hyperlink>
      <w:r w:rsidRPr="00AE7664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ЭТП)</w:t>
      </w:r>
      <w:r w:rsidR="0003404B" w:rsidRPr="00AE766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3404B" w:rsidRPr="00AE766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с </w:t>
      </w:r>
      <w:r w:rsidR="00AE7664" w:rsidRPr="00AE7664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14 июля</w:t>
      </w:r>
      <w:r w:rsidR="005742CC" w:rsidRPr="00AE7664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002933" w:rsidRPr="00AE7664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2020</w:t>
      </w:r>
      <w:r w:rsidR="0003404B" w:rsidRPr="00AE766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г. по </w:t>
      </w:r>
      <w:r w:rsidR="00AE7664" w:rsidRPr="00AE7664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02</w:t>
      </w:r>
      <w:r w:rsidR="0003404B" w:rsidRPr="00AE7664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ноября </w:t>
      </w:r>
      <w:r w:rsidR="00002933" w:rsidRPr="00AE7664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2020</w:t>
      </w:r>
      <w:r w:rsidR="0003404B" w:rsidRPr="00AE766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г.</w:t>
      </w:r>
    </w:p>
    <w:p w14:paraId="315A9C73" w14:textId="77777777" w:rsidR="008F1609" w:rsidRPr="00AE7664" w:rsidRDefault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E7664">
        <w:rPr>
          <w:rFonts w:ascii="Times New Roman" w:hAnsi="Times New Roman" w:cs="Times New Roman"/>
          <w:color w:val="000000"/>
          <w:sz w:val="24"/>
          <w:szCs w:val="24"/>
        </w:rPr>
        <w:t>Оператор ЭТП (далее – Оператор) обеспечивает проведение Торгов.</w:t>
      </w:r>
    </w:p>
    <w:p w14:paraId="7C30B64D" w14:textId="597101A4" w:rsidR="0003404B" w:rsidRPr="00AE7664" w:rsidRDefault="000340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E7664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Заявки на участие в Торгах ППП принимаются Оператором с </w:t>
      </w:r>
      <w:r w:rsidRPr="00AE7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00:</w:t>
      </w:r>
      <w:r w:rsidR="003E6C81" w:rsidRPr="00AE7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00</w:t>
      </w:r>
      <w:r w:rsidRPr="00AE7664">
        <w:rPr>
          <w:rFonts w:ascii="Times New Roman" w:hAnsi="Times New Roman" w:cs="Times New Roman"/>
          <w:color w:val="000000"/>
          <w:sz w:val="24"/>
          <w:szCs w:val="24"/>
        </w:rPr>
        <w:t xml:space="preserve"> часов по московскому времени </w:t>
      </w:r>
      <w:r w:rsidR="00AE7664" w:rsidRPr="00AE7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14 июля</w:t>
      </w:r>
      <w:r w:rsidRPr="00AE7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002933" w:rsidRPr="00AE7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2020</w:t>
      </w:r>
      <w:r w:rsidRPr="00AE7664">
        <w:rPr>
          <w:rFonts w:ascii="Times New Roman" w:hAnsi="Times New Roman" w:cs="Times New Roman"/>
          <w:color w:val="000000"/>
          <w:sz w:val="24"/>
          <w:szCs w:val="24"/>
        </w:rPr>
        <w:t xml:space="preserve"> г. Прием заявок на участие в Торгах ППП и задатков прекращается в 14:00 часов по московскому времени за </w:t>
      </w:r>
      <w:r w:rsidRPr="00AE7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5 (Пять) календарных дней</w:t>
      </w:r>
      <w:r w:rsidRPr="00AE7664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AE7664">
        <w:rPr>
          <w:rFonts w:ascii="Times New Roman" w:hAnsi="Times New Roman" w:cs="Times New Roman"/>
          <w:color w:val="000000"/>
          <w:sz w:val="24"/>
          <w:szCs w:val="24"/>
        </w:rPr>
        <w:t xml:space="preserve">до даты </w:t>
      </w:r>
      <w:proofErr w:type="gramStart"/>
      <w:r w:rsidRPr="00AE7664">
        <w:rPr>
          <w:rFonts w:ascii="Times New Roman" w:hAnsi="Times New Roman" w:cs="Times New Roman"/>
          <w:color w:val="000000"/>
          <w:sz w:val="24"/>
          <w:szCs w:val="24"/>
        </w:rPr>
        <w:t>окончания соответствующего периода понижения цены продажи лотов</w:t>
      </w:r>
      <w:proofErr w:type="gramEnd"/>
      <w:r w:rsidRPr="00AE766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3CE8F98" w14:textId="77777777" w:rsidR="008F1609" w:rsidRPr="00AE7664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AE7664">
        <w:rPr>
          <w:rFonts w:ascii="Times New Roman" w:hAnsi="Times New Roman" w:cs="Times New Roman"/>
          <w:color w:val="000000"/>
          <w:sz w:val="24"/>
          <w:szCs w:val="24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  <w:proofErr w:type="gramEnd"/>
    </w:p>
    <w:p w14:paraId="5667C283" w14:textId="77777777" w:rsidR="0003404B" w:rsidRDefault="000340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E7664">
        <w:rPr>
          <w:rFonts w:ascii="Times New Roman" w:hAnsi="Times New Roman" w:cs="Times New Roman"/>
          <w:color w:val="000000"/>
          <w:sz w:val="24"/>
          <w:szCs w:val="24"/>
        </w:rPr>
        <w:t>Начальные цены продажи лотов устанавливаются следующие:</w:t>
      </w:r>
    </w:p>
    <w:p w14:paraId="5F58E816" w14:textId="7CF2A31E" w:rsidR="00AE7664" w:rsidRPr="00AE7664" w:rsidRDefault="00AE766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iCs/>
          <w:color w:val="000000"/>
          <w:sz w:val="24"/>
          <w:szCs w:val="24"/>
          <w:u w:val="single"/>
        </w:rPr>
      </w:pPr>
      <w:r w:rsidRPr="00AE7664">
        <w:rPr>
          <w:rFonts w:ascii="Times New Roman" w:hAnsi="Times New Roman" w:cs="Times New Roman"/>
          <w:b/>
          <w:color w:val="000000"/>
          <w:sz w:val="24"/>
          <w:szCs w:val="24"/>
        </w:rPr>
        <w:t>По лоту 1:</w:t>
      </w:r>
    </w:p>
    <w:p w14:paraId="762BB716" w14:textId="504286BA" w:rsidR="00AE7664" w:rsidRPr="00AE7664" w:rsidRDefault="00AE7664" w:rsidP="00AE766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E7664">
        <w:rPr>
          <w:rFonts w:ascii="Times New Roman" w:hAnsi="Times New Roman" w:cs="Times New Roman"/>
          <w:color w:val="000000"/>
          <w:sz w:val="24"/>
          <w:szCs w:val="24"/>
        </w:rPr>
        <w:t xml:space="preserve">с 14 июля 2020 г. по 24 августа 2020 г. - в размере начальной цены продажи </w:t>
      </w:r>
      <w:r w:rsidRPr="00AE7664">
        <w:rPr>
          <w:rFonts w:ascii="Times New Roman" w:hAnsi="Times New Roman" w:cs="Times New Roman"/>
          <w:color w:val="000000"/>
          <w:sz w:val="24"/>
          <w:szCs w:val="24"/>
        </w:rPr>
        <w:t>лота</w:t>
      </w:r>
      <w:r w:rsidRPr="00AE7664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061BD117" w14:textId="7A3F5296" w:rsidR="00AE7664" w:rsidRPr="00AE7664" w:rsidRDefault="00AE7664" w:rsidP="00AE766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E7664">
        <w:rPr>
          <w:rFonts w:ascii="Times New Roman" w:hAnsi="Times New Roman" w:cs="Times New Roman"/>
          <w:color w:val="000000"/>
          <w:sz w:val="24"/>
          <w:szCs w:val="24"/>
        </w:rPr>
        <w:t xml:space="preserve">с 25 августа 2020 г. по 31 августа 2020 г. - в размере 93,50% от начальной цены продажи </w:t>
      </w:r>
      <w:r w:rsidRPr="00AE7664">
        <w:rPr>
          <w:rFonts w:ascii="Times New Roman" w:hAnsi="Times New Roman" w:cs="Times New Roman"/>
          <w:color w:val="000000"/>
          <w:sz w:val="24"/>
          <w:szCs w:val="24"/>
        </w:rPr>
        <w:t>лота</w:t>
      </w:r>
      <w:r w:rsidRPr="00AE7664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743109D6" w14:textId="167B61FF" w:rsidR="00AE7664" w:rsidRPr="00AE7664" w:rsidRDefault="00AE7664" w:rsidP="00AE766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E7664">
        <w:rPr>
          <w:rFonts w:ascii="Times New Roman" w:hAnsi="Times New Roman" w:cs="Times New Roman"/>
          <w:color w:val="000000"/>
          <w:sz w:val="24"/>
          <w:szCs w:val="24"/>
        </w:rPr>
        <w:t xml:space="preserve">с 01 сентября 2020 г. по 07 сентября 2020 г. - в размере 87,00% от начальной цены продажи </w:t>
      </w:r>
      <w:r w:rsidRPr="00AE7664">
        <w:rPr>
          <w:rFonts w:ascii="Times New Roman" w:hAnsi="Times New Roman" w:cs="Times New Roman"/>
          <w:color w:val="000000"/>
          <w:sz w:val="24"/>
          <w:szCs w:val="24"/>
        </w:rPr>
        <w:t>лота</w:t>
      </w:r>
      <w:r w:rsidRPr="00AE7664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18535693" w14:textId="1BD24A50" w:rsidR="00AE7664" w:rsidRPr="00AE7664" w:rsidRDefault="00AE7664" w:rsidP="00AE766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E7664">
        <w:rPr>
          <w:rFonts w:ascii="Times New Roman" w:hAnsi="Times New Roman" w:cs="Times New Roman"/>
          <w:color w:val="000000"/>
          <w:sz w:val="24"/>
          <w:szCs w:val="24"/>
        </w:rPr>
        <w:t xml:space="preserve">с 08 сентября 2020 г. по 14 сентября 2020 г. - в размере 80,50% от начальной цены продажи </w:t>
      </w:r>
      <w:r w:rsidRPr="00AE7664">
        <w:rPr>
          <w:rFonts w:ascii="Times New Roman" w:hAnsi="Times New Roman" w:cs="Times New Roman"/>
          <w:color w:val="000000"/>
          <w:sz w:val="24"/>
          <w:szCs w:val="24"/>
        </w:rPr>
        <w:t>лота</w:t>
      </w:r>
      <w:r w:rsidRPr="00AE7664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502CF462" w14:textId="77490352" w:rsidR="00AE7664" w:rsidRPr="00AE7664" w:rsidRDefault="00AE7664" w:rsidP="00AE766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E7664">
        <w:rPr>
          <w:rFonts w:ascii="Times New Roman" w:hAnsi="Times New Roman" w:cs="Times New Roman"/>
          <w:color w:val="000000"/>
          <w:sz w:val="24"/>
          <w:szCs w:val="24"/>
        </w:rPr>
        <w:t xml:space="preserve">с 15 сентября 2020 г. по 21 сентября 2020 г. - в размере 74,00% от начальной цены продажи </w:t>
      </w:r>
      <w:r w:rsidRPr="00AE7664">
        <w:rPr>
          <w:rFonts w:ascii="Times New Roman" w:hAnsi="Times New Roman" w:cs="Times New Roman"/>
          <w:color w:val="000000"/>
          <w:sz w:val="24"/>
          <w:szCs w:val="24"/>
        </w:rPr>
        <w:t>лота</w:t>
      </w:r>
      <w:r w:rsidRPr="00AE7664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67A8292B" w14:textId="22D77FE5" w:rsidR="00AE7664" w:rsidRPr="00AE7664" w:rsidRDefault="00AE7664" w:rsidP="00AE766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E7664">
        <w:rPr>
          <w:rFonts w:ascii="Times New Roman" w:hAnsi="Times New Roman" w:cs="Times New Roman"/>
          <w:color w:val="000000"/>
          <w:sz w:val="24"/>
          <w:szCs w:val="24"/>
        </w:rPr>
        <w:t xml:space="preserve">с 22 сентября 2020 г. по 28 сентября 2020 г. - в размере 67,50% от начальной цены продажи </w:t>
      </w:r>
      <w:r w:rsidRPr="00AE7664">
        <w:rPr>
          <w:rFonts w:ascii="Times New Roman" w:hAnsi="Times New Roman" w:cs="Times New Roman"/>
          <w:color w:val="000000"/>
          <w:sz w:val="24"/>
          <w:szCs w:val="24"/>
        </w:rPr>
        <w:t>лота</w:t>
      </w:r>
      <w:r w:rsidRPr="00AE7664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39404118" w14:textId="70CEAA43" w:rsidR="00AE7664" w:rsidRPr="00AE7664" w:rsidRDefault="00AE7664" w:rsidP="00AE766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E7664">
        <w:rPr>
          <w:rFonts w:ascii="Times New Roman" w:hAnsi="Times New Roman" w:cs="Times New Roman"/>
          <w:color w:val="000000"/>
          <w:sz w:val="24"/>
          <w:szCs w:val="24"/>
        </w:rPr>
        <w:t xml:space="preserve">с 29 сентября 2020 г. по 05 октября 2020 г. - в размере 61,00% от начальной цены продажи </w:t>
      </w:r>
      <w:r w:rsidRPr="00AE7664">
        <w:rPr>
          <w:rFonts w:ascii="Times New Roman" w:hAnsi="Times New Roman" w:cs="Times New Roman"/>
          <w:color w:val="000000"/>
          <w:sz w:val="24"/>
          <w:szCs w:val="24"/>
        </w:rPr>
        <w:t>лота</w:t>
      </w:r>
      <w:r w:rsidRPr="00AE7664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710E13D3" w14:textId="0ECCFA02" w:rsidR="00AE7664" w:rsidRPr="00AE7664" w:rsidRDefault="00AE7664" w:rsidP="00AE766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E7664">
        <w:rPr>
          <w:rFonts w:ascii="Times New Roman" w:hAnsi="Times New Roman" w:cs="Times New Roman"/>
          <w:color w:val="000000"/>
          <w:sz w:val="24"/>
          <w:szCs w:val="24"/>
        </w:rPr>
        <w:t xml:space="preserve">с 06 октября 2020 г. по 12 октября 2020 г. - в размере 54,50% от начальной цены продажи </w:t>
      </w:r>
      <w:r w:rsidRPr="00AE7664">
        <w:rPr>
          <w:rFonts w:ascii="Times New Roman" w:hAnsi="Times New Roman" w:cs="Times New Roman"/>
          <w:color w:val="000000"/>
          <w:sz w:val="24"/>
          <w:szCs w:val="24"/>
        </w:rPr>
        <w:t>лота</w:t>
      </w:r>
      <w:r w:rsidRPr="00AE7664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441B8B40" w14:textId="04BEFCD5" w:rsidR="00AE7664" w:rsidRPr="00AE7664" w:rsidRDefault="00AE7664" w:rsidP="00AE766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E7664">
        <w:rPr>
          <w:rFonts w:ascii="Times New Roman" w:hAnsi="Times New Roman" w:cs="Times New Roman"/>
          <w:color w:val="000000"/>
          <w:sz w:val="24"/>
          <w:szCs w:val="24"/>
        </w:rPr>
        <w:t xml:space="preserve">с 13 октября 2020 г. по 19 октября 2020 г. - в размере 48,00% от начальной цены продажи </w:t>
      </w:r>
      <w:r w:rsidRPr="00AE7664">
        <w:rPr>
          <w:rFonts w:ascii="Times New Roman" w:hAnsi="Times New Roman" w:cs="Times New Roman"/>
          <w:color w:val="000000"/>
          <w:sz w:val="24"/>
          <w:szCs w:val="24"/>
        </w:rPr>
        <w:t>лота</w:t>
      </w:r>
      <w:r w:rsidRPr="00AE7664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6FB9EAFE" w14:textId="5EB33987" w:rsidR="00AE7664" w:rsidRPr="00AE7664" w:rsidRDefault="00AE7664" w:rsidP="00AE766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E7664">
        <w:rPr>
          <w:rFonts w:ascii="Times New Roman" w:hAnsi="Times New Roman" w:cs="Times New Roman"/>
          <w:color w:val="000000"/>
          <w:sz w:val="24"/>
          <w:szCs w:val="24"/>
        </w:rPr>
        <w:t xml:space="preserve">с 20 октября 2020 г. по 26 октября 2020 г. - в размере 41,50% от начальной цены продажи </w:t>
      </w:r>
      <w:r w:rsidRPr="00AE7664">
        <w:rPr>
          <w:rFonts w:ascii="Times New Roman" w:hAnsi="Times New Roman" w:cs="Times New Roman"/>
          <w:color w:val="000000"/>
          <w:sz w:val="24"/>
          <w:szCs w:val="24"/>
        </w:rPr>
        <w:t>лота</w:t>
      </w:r>
      <w:r w:rsidRPr="00AE7664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1DF7D052" w14:textId="5309A0F2" w:rsidR="0003404B" w:rsidRPr="00FF1356" w:rsidRDefault="00AE7664" w:rsidP="00AE766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F1356">
        <w:rPr>
          <w:rFonts w:ascii="Times New Roman" w:hAnsi="Times New Roman" w:cs="Times New Roman"/>
          <w:color w:val="000000"/>
          <w:sz w:val="24"/>
          <w:szCs w:val="24"/>
        </w:rPr>
        <w:t xml:space="preserve">с 27 октября 2020 г. по 02 ноября 2020 г. - в размере 35,00% </w:t>
      </w:r>
      <w:r w:rsidRPr="00FF1356">
        <w:rPr>
          <w:rFonts w:ascii="Times New Roman" w:hAnsi="Times New Roman" w:cs="Times New Roman"/>
          <w:color w:val="000000"/>
          <w:sz w:val="24"/>
          <w:szCs w:val="24"/>
        </w:rPr>
        <w:t>от начальной цены продажи лота</w:t>
      </w:r>
      <w:r w:rsidR="0003404B" w:rsidRPr="00FF135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04C85B1A" w14:textId="358B4CD6" w:rsidR="007627D0" w:rsidRPr="00FF1356" w:rsidRDefault="007627D0" w:rsidP="007627D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iCs/>
          <w:color w:val="000000"/>
          <w:sz w:val="24"/>
          <w:szCs w:val="24"/>
          <w:u w:val="single"/>
        </w:rPr>
      </w:pPr>
      <w:r w:rsidRPr="00FF135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По лоту </w:t>
      </w:r>
      <w:r w:rsidRPr="00FF1356">
        <w:rPr>
          <w:rFonts w:ascii="Times New Roman" w:hAnsi="Times New Roman" w:cs="Times New Roman"/>
          <w:b/>
          <w:color w:val="000000"/>
          <w:sz w:val="24"/>
          <w:szCs w:val="24"/>
        </w:rPr>
        <w:t>2</w:t>
      </w:r>
      <w:r w:rsidRPr="00FF1356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14:paraId="46D985E7" w14:textId="49A63C8B" w:rsidR="00043268" w:rsidRPr="00FF1356" w:rsidRDefault="00043268" w:rsidP="0004326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F1356">
        <w:rPr>
          <w:rFonts w:ascii="Times New Roman" w:hAnsi="Times New Roman" w:cs="Times New Roman"/>
          <w:color w:val="000000"/>
          <w:sz w:val="24"/>
          <w:szCs w:val="24"/>
        </w:rPr>
        <w:t xml:space="preserve">с 14 июля 2020 г. по 24 августа 2020 г. - в размере начальной цены продажи </w:t>
      </w:r>
      <w:r w:rsidRPr="00FF1356">
        <w:rPr>
          <w:rFonts w:ascii="Times New Roman" w:hAnsi="Times New Roman" w:cs="Times New Roman"/>
          <w:color w:val="000000"/>
          <w:sz w:val="24"/>
          <w:szCs w:val="24"/>
        </w:rPr>
        <w:t>лота</w:t>
      </w:r>
      <w:r w:rsidRPr="00FF1356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21F2D6FF" w14:textId="4C6F18E4" w:rsidR="00043268" w:rsidRPr="00FF1356" w:rsidRDefault="00043268" w:rsidP="0004326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F1356">
        <w:rPr>
          <w:rFonts w:ascii="Times New Roman" w:hAnsi="Times New Roman" w:cs="Times New Roman"/>
          <w:color w:val="000000"/>
          <w:sz w:val="24"/>
          <w:szCs w:val="24"/>
        </w:rPr>
        <w:t xml:space="preserve">с 25 августа 2020 г. по 31 августа 2020 г. - в размере 94,00% от начальной цены продажи </w:t>
      </w:r>
      <w:r w:rsidRPr="00FF1356">
        <w:rPr>
          <w:rFonts w:ascii="Times New Roman" w:hAnsi="Times New Roman" w:cs="Times New Roman"/>
          <w:color w:val="000000"/>
          <w:sz w:val="24"/>
          <w:szCs w:val="24"/>
        </w:rPr>
        <w:t>лота</w:t>
      </w:r>
      <w:r w:rsidRPr="00FF1356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7C2EB393" w14:textId="11526F42" w:rsidR="00043268" w:rsidRPr="00043268" w:rsidRDefault="00043268" w:rsidP="0004326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F1356">
        <w:rPr>
          <w:rFonts w:ascii="Times New Roman" w:hAnsi="Times New Roman" w:cs="Times New Roman"/>
          <w:color w:val="000000"/>
          <w:sz w:val="24"/>
          <w:szCs w:val="24"/>
        </w:rPr>
        <w:t xml:space="preserve">с 01 сентября 2020 г. по 07 сентября 2020 г. - в размере 88,00% от начальной цены продажи </w:t>
      </w:r>
      <w:r w:rsidRPr="00FF1356">
        <w:rPr>
          <w:rFonts w:ascii="Times New Roman" w:hAnsi="Times New Roman" w:cs="Times New Roman"/>
          <w:color w:val="000000"/>
          <w:sz w:val="24"/>
          <w:szCs w:val="24"/>
        </w:rPr>
        <w:t>лота</w:t>
      </w:r>
      <w:r w:rsidRPr="00FF1356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26ABFE6C" w14:textId="0DCAEB35" w:rsidR="00043268" w:rsidRPr="00043268" w:rsidRDefault="00043268" w:rsidP="0004326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43268">
        <w:rPr>
          <w:rFonts w:ascii="Times New Roman" w:hAnsi="Times New Roman" w:cs="Times New Roman"/>
          <w:color w:val="000000"/>
          <w:sz w:val="24"/>
          <w:szCs w:val="24"/>
        </w:rPr>
        <w:t xml:space="preserve">с 08 сентября 2020 г. по 14 сентября 2020 г. - в размере 82,00% от начальной цены продажи </w:t>
      </w:r>
      <w:r w:rsidRPr="00043268">
        <w:rPr>
          <w:rFonts w:ascii="Times New Roman" w:hAnsi="Times New Roman" w:cs="Times New Roman"/>
          <w:color w:val="000000"/>
          <w:sz w:val="24"/>
          <w:szCs w:val="24"/>
        </w:rPr>
        <w:t>лота</w:t>
      </w:r>
      <w:r w:rsidRPr="00043268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2F4C3DFE" w14:textId="2C9DAF81" w:rsidR="00043268" w:rsidRPr="00043268" w:rsidRDefault="00043268" w:rsidP="0004326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43268">
        <w:rPr>
          <w:rFonts w:ascii="Times New Roman" w:hAnsi="Times New Roman" w:cs="Times New Roman"/>
          <w:color w:val="000000"/>
          <w:sz w:val="24"/>
          <w:szCs w:val="24"/>
        </w:rPr>
        <w:t xml:space="preserve">с 15 сентября 2020 г. по 21 сентября 2020 г. - в размере 76,00% от начальной цены продажи </w:t>
      </w:r>
      <w:r w:rsidRPr="00043268">
        <w:rPr>
          <w:rFonts w:ascii="Times New Roman" w:hAnsi="Times New Roman" w:cs="Times New Roman"/>
          <w:color w:val="000000"/>
          <w:sz w:val="24"/>
          <w:szCs w:val="24"/>
        </w:rPr>
        <w:t>лота</w:t>
      </w:r>
      <w:r w:rsidRPr="00043268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1AF2FB10" w14:textId="1E04F90A" w:rsidR="00043268" w:rsidRPr="00043268" w:rsidRDefault="00043268" w:rsidP="0004326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43268">
        <w:rPr>
          <w:rFonts w:ascii="Times New Roman" w:hAnsi="Times New Roman" w:cs="Times New Roman"/>
          <w:color w:val="000000"/>
          <w:sz w:val="24"/>
          <w:szCs w:val="24"/>
        </w:rPr>
        <w:t xml:space="preserve">с 22 сентября 2020 г. по 28 сентября 2020 г. - в размере 70,00% от начальной цены продажи </w:t>
      </w:r>
      <w:r w:rsidRPr="00043268">
        <w:rPr>
          <w:rFonts w:ascii="Times New Roman" w:hAnsi="Times New Roman" w:cs="Times New Roman"/>
          <w:color w:val="000000"/>
          <w:sz w:val="24"/>
          <w:szCs w:val="24"/>
        </w:rPr>
        <w:t>лота</w:t>
      </w:r>
      <w:r w:rsidRPr="00043268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76965AB8" w14:textId="3826EC65" w:rsidR="00043268" w:rsidRPr="00043268" w:rsidRDefault="00043268" w:rsidP="0004326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43268">
        <w:rPr>
          <w:rFonts w:ascii="Times New Roman" w:hAnsi="Times New Roman" w:cs="Times New Roman"/>
          <w:color w:val="000000"/>
          <w:sz w:val="24"/>
          <w:szCs w:val="24"/>
        </w:rPr>
        <w:t xml:space="preserve">с 29 сентября 2020 г. по 05 октября 2020 г. - в размере 64,00% от начальной цены продажи </w:t>
      </w:r>
      <w:r w:rsidRPr="00043268">
        <w:rPr>
          <w:rFonts w:ascii="Times New Roman" w:hAnsi="Times New Roman" w:cs="Times New Roman"/>
          <w:color w:val="000000"/>
          <w:sz w:val="24"/>
          <w:szCs w:val="24"/>
        </w:rPr>
        <w:t>лота</w:t>
      </w:r>
      <w:r w:rsidRPr="00043268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012330BF" w14:textId="4B432268" w:rsidR="00043268" w:rsidRPr="00043268" w:rsidRDefault="00043268" w:rsidP="0004326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43268">
        <w:rPr>
          <w:rFonts w:ascii="Times New Roman" w:hAnsi="Times New Roman" w:cs="Times New Roman"/>
          <w:color w:val="000000"/>
          <w:sz w:val="24"/>
          <w:szCs w:val="24"/>
        </w:rPr>
        <w:t xml:space="preserve">с 06 октября 2020 г. по 12 октября 2020 г. - в размере 58,00% от начальной цены продажи </w:t>
      </w:r>
      <w:r w:rsidRPr="00043268">
        <w:rPr>
          <w:rFonts w:ascii="Times New Roman" w:hAnsi="Times New Roman" w:cs="Times New Roman"/>
          <w:color w:val="000000"/>
          <w:sz w:val="24"/>
          <w:szCs w:val="24"/>
        </w:rPr>
        <w:t>лота</w:t>
      </w:r>
      <w:r w:rsidRPr="00043268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3E11B214" w14:textId="7BF96800" w:rsidR="00043268" w:rsidRPr="00043268" w:rsidRDefault="00043268" w:rsidP="0004326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43268">
        <w:rPr>
          <w:rFonts w:ascii="Times New Roman" w:hAnsi="Times New Roman" w:cs="Times New Roman"/>
          <w:color w:val="000000"/>
          <w:sz w:val="24"/>
          <w:szCs w:val="24"/>
        </w:rPr>
        <w:t xml:space="preserve">с 13 октября 2020 г. по 19 октября 2020 г. - в размере 52,00% от начальной цены продажи </w:t>
      </w:r>
      <w:r w:rsidRPr="00043268">
        <w:rPr>
          <w:rFonts w:ascii="Times New Roman" w:hAnsi="Times New Roman" w:cs="Times New Roman"/>
          <w:color w:val="000000"/>
          <w:sz w:val="24"/>
          <w:szCs w:val="24"/>
        </w:rPr>
        <w:t>лота</w:t>
      </w:r>
      <w:r w:rsidRPr="00043268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47E986ED" w14:textId="627B57D4" w:rsidR="00043268" w:rsidRPr="00043268" w:rsidRDefault="00043268" w:rsidP="0004326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43268">
        <w:rPr>
          <w:rFonts w:ascii="Times New Roman" w:hAnsi="Times New Roman" w:cs="Times New Roman"/>
          <w:color w:val="000000"/>
          <w:sz w:val="24"/>
          <w:szCs w:val="24"/>
        </w:rPr>
        <w:t xml:space="preserve">с 20 октября 2020 г. по 26 октября 2020 г. - в размере 46,00% от начальной цены продажи </w:t>
      </w:r>
      <w:r w:rsidRPr="00043268">
        <w:rPr>
          <w:rFonts w:ascii="Times New Roman" w:hAnsi="Times New Roman" w:cs="Times New Roman"/>
          <w:color w:val="000000"/>
          <w:sz w:val="24"/>
          <w:szCs w:val="24"/>
        </w:rPr>
        <w:t>лота</w:t>
      </w:r>
      <w:r w:rsidRPr="00043268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4518A13A" w14:textId="1DDCC1A6" w:rsidR="007627D0" w:rsidRPr="00FF1356" w:rsidRDefault="00043268" w:rsidP="0004326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43268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с 27 октября 2020 г. по 02 ноября 2020 г. - в размере 40,00% </w:t>
      </w:r>
      <w:r w:rsidRPr="00043268">
        <w:rPr>
          <w:rFonts w:ascii="Times New Roman" w:hAnsi="Times New Roman" w:cs="Times New Roman"/>
          <w:color w:val="000000"/>
          <w:sz w:val="24"/>
          <w:szCs w:val="24"/>
        </w:rPr>
        <w:t xml:space="preserve">от начальной цены продажи </w:t>
      </w:r>
      <w:r w:rsidR="007627D0" w:rsidRPr="00043268">
        <w:rPr>
          <w:rFonts w:ascii="Times New Roman" w:hAnsi="Times New Roman" w:cs="Times New Roman"/>
          <w:color w:val="000000"/>
          <w:sz w:val="24"/>
          <w:szCs w:val="24"/>
        </w:rPr>
        <w:t xml:space="preserve"> лота</w:t>
      </w:r>
      <w:r w:rsidR="007627D0" w:rsidRPr="00FF135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CEE0D27" w14:textId="2FFE0649" w:rsidR="007627D0" w:rsidRPr="00FF1356" w:rsidRDefault="007627D0" w:rsidP="007627D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iCs/>
          <w:color w:val="000000"/>
          <w:sz w:val="24"/>
          <w:szCs w:val="24"/>
          <w:u w:val="single"/>
        </w:rPr>
      </w:pPr>
      <w:r w:rsidRPr="00FF1356">
        <w:rPr>
          <w:rFonts w:ascii="Times New Roman" w:hAnsi="Times New Roman" w:cs="Times New Roman"/>
          <w:b/>
          <w:color w:val="000000"/>
          <w:sz w:val="24"/>
          <w:szCs w:val="24"/>
        </w:rPr>
        <w:t>По лот</w:t>
      </w:r>
      <w:r w:rsidRPr="00FF1356">
        <w:rPr>
          <w:rFonts w:ascii="Times New Roman" w:hAnsi="Times New Roman" w:cs="Times New Roman"/>
          <w:b/>
          <w:color w:val="000000"/>
          <w:sz w:val="24"/>
          <w:szCs w:val="24"/>
        </w:rPr>
        <w:t>ам</w:t>
      </w:r>
      <w:r w:rsidRPr="00FF135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FF1356">
        <w:rPr>
          <w:rFonts w:ascii="Times New Roman" w:hAnsi="Times New Roman" w:cs="Times New Roman"/>
          <w:b/>
          <w:color w:val="000000"/>
          <w:sz w:val="24"/>
          <w:szCs w:val="24"/>
        </w:rPr>
        <w:t>3-8</w:t>
      </w:r>
      <w:r w:rsidRPr="00FF1356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14:paraId="21101828" w14:textId="77777777" w:rsidR="00FF1356" w:rsidRPr="00FF1356" w:rsidRDefault="00FF1356" w:rsidP="00FF13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F1356">
        <w:rPr>
          <w:rFonts w:ascii="Times New Roman" w:hAnsi="Times New Roman" w:cs="Times New Roman"/>
          <w:color w:val="000000"/>
          <w:sz w:val="24"/>
          <w:szCs w:val="24"/>
        </w:rPr>
        <w:t>с 14 июля 2020 г. по 24 августа 2020 г. - в размере начальной цены продажи лотов;</w:t>
      </w:r>
    </w:p>
    <w:p w14:paraId="017B69A3" w14:textId="77777777" w:rsidR="00FF1356" w:rsidRPr="00FF1356" w:rsidRDefault="00FF1356" w:rsidP="00FF13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F1356">
        <w:rPr>
          <w:rFonts w:ascii="Times New Roman" w:hAnsi="Times New Roman" w:cs="Times New Roman"/>
          <w:color w:val="000000"/>
          <w:sz w:val="24"/>
          <w:szCs w:val="24"/>
        </w:rPr>
        <w:t>с 25 августа 2020 г. по 31 августа 2020 г. - в размере 91,50% от начальной цены продажи лотов;</w:t>
      </w:r>
    </w:p>
    <w:p w14:paraId="7690410B" w14:textId="77777777" w:rsidR="00FF1356" w:rsidRPr="00FF1356" w:rsidRDefault="00FF1356" w:rsidP="00FF13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F1356">
        <w:rPr>
          <w:rFonts w:ascii="Times New Roman" w:hAnsi="Times New Roman" w:cs="Times New Roman"/>
          <w:color w:val="000000"/>
          <w:sz w:val="24"/>
          <w:szCs w:val="24"/>
        </w:rPr>
        <w:t>с 01 сентября 2020 г. по 07 сентября 2020 г. - в размере 83,00% от начальной цены продажи лотов;</w:t>
      </w:r>
    </w:p>
    <w:p w14:paraId="171C30FF" w14:textId="77777777" w:rsidR="00FF1356" w:rsidRPr="00FF1356" w:rsidRDefault="00FF1356" w:rsidP="00FF13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F1356">
        <w:rPr>
          <w:rFonts w:ascii="Times New Roman" w:hAnsi="Times New Roman" w:cs="Times New Roman"/>
          <w:color w:val="000000"/>
          <w:sz w:val="24"/>
          <w:szCs w:val="24"/>
        </w:rPr>
        <w:t>с 08 сентября 2020 г. по 14 сентября 2020 г. - в размере 74,50% от начальной цены продажи лотов;</w:t>
      </w:r>
    </w:p>
    <w:p w14:paraId="2F90582A" w14:textId="77777777" w:rsidR="00FF1356" w:rsidRPr="00FF1356" w:rsidRDefault="00FF1356" w:rsidP="00FF13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F1356">
        <w:rPr>
          <w:rFonts w:ascii="Times New Roman" w:hAnsi="Times New Roman" w:cs="Times New Roman"/>
          <w:color w:val="000000"/>
          <w:sz w:val="24"/>
          <w:szCs w:val="24"/>
        </w:rPr>
        <w:t>с 15 сентября 2020 г. по 21 сентября 2020 г. - в размере 66,00% от начальной цены продажи лотов;</w:t>
      </w:r>
    </w:p>
    <w:p w14:paraId="4F931F92" w14:textId="77777777" w:rsidR="00FF1356" w:rsidRPr="00FF1356" w:rsidRDefault="00FF1356" w:rsidP="00FF13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F1356">
        <w:rPr>
          <w:rFonts w:ascii="Times New Roman" w:hAnsi="Times New Roman" w:cs="Times New Roman"/>
          <w:color w:val="000000"/>
          <w:sz w:val="24"/>
          <w:szCs w:val="24"/>
        </w:rPr>
        <w:t>с 22 сентября 2020 г. по 28 сентября 2020 г. - в размере 57,50% от начальной цены продажи лотов;</w:t>
      </w:r>
    </w:p>
    <w:p w14:paraId="5A2EF57C" w14:textId="77777777" w:rsidR="00FF1356" w:rsidRPr="00FF1356" w:rsidRDefault="00FF1356" w:rsidP="00FF13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F1356">
        <w:rPr>
          <w:rFonts w:ascii="Times New Roman" w:hAnsi="Times New Roman" w:cs="Times New Roman"/>
          <w:color w:val="000000"/>
          <w:sz w:val="24"/>
          <w:szCs w:val="24"/>
        </w:rPr>
        <w:t>с 29 сентября 2020 г. по 05 октября 2020 г. - в размере 49,00% от начальной цены продажи лотов;</w:t>
      </w:r>
    </w:p>
    <w:p w14:paraId="568C80E5" w14:textId="77777777" w:rsidR="00FF1356" w:rsidRPr="00FF1356" w:rsidRDefault="00FF1356" w:rsidP="00FF13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F1356">
        <w:rPr>
          <w:rFonts w:ascii="Times New Roman" w:hAnsi="Times New Roman" w:cs="Times New Roman"/>
          <w:color w:val="000000"/>
          <w:sz w:val="24"/>
          <w:szCs w:val="24"/>
        </w:rPr>
        <w:t>с 06 октября 2020 г. по 12 октября 2020 г. - в размере 40,50% от начальной цены продажи лотов;</w:t>
      </w:r>
    </w:p>
    <w:p w14:paraId="6739ABC7" w14:textId="77777777" w:rsidR="00FF1356" w:rsidRPr="00FF1356" w:rsidRDefault="00FF1356" w:rsidP="00FF13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F1356">
        <w:rPr>
          <w:rFonts w:ascii="Times New Roman" w:hAnsi="Times New Roman" w:cs="Times New Roman"/>
          <w:color w:val="000000"/>
          <w:sz w:val="24"/>
          <w:szCs w:val="24"/>
        </w:rPr>
        <w:t>с 13 октября 2020 г. по 19 октября 2020 г. - в размере 32,00% от начальной цены продажи лотов;</w:t>
      </w:r>
    </w:p>
    <w:p w14:paraId="2A7FE249" w14:textId="77777777" w:rsidR="00FF1356" w:rsidRPr="00FF1356" w:rsidRDefault="00FF1356" w:rsidP="00FF13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F1356">
        <w:rPr>
          <w:rFonts w:ascii="Times New Roman" w:hAnsi="Times New Roman" w:cs="Times New Roman"/>
          <w:color w:val="000000"/>
          <w:sz w:val="24"/>
          <w:szCs w:val="24"/>
        </w:rPr>
        <w:t>с 20 октября 2020 г. по 26 октября 2020 г. - в размере 23,50% от начальной цены продажи лотов;</w:t>
      </w:r>
    </w:p>
    <w:p w14:paraId="2C1034DA" w14:textId="62C7C879" w:rsidR="007627D0" w:rsidRPr="00FF1356" w:rsidRDefault="00FF1356" w:rsidP="00AE766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F1356">
        <w:rPr>
          <w:rFonts w:ascii="Times New Roman" w:hAnsi="Times New Roman" w:cs="Times New Roman"/>
          <w:color w:val="000000"/>
          <w:sz w:val="24"/>
          <w:szCs w:val="24"/>
        </w:rPr>
        <w:t xml:space="preserve">с 27 октября 2020 г. по 02 ноября 2020 г. - в размере 15,00% </w:t>
      </w:r>
      <w:r w:rsidRPr="00FF1356">
        <w:rPr>
          <w:rFonts w:ascii="Times New Roman" w:hAnsi="Times New Roman" w:cs="Times New Roman"/>
          <w:color w:val="000000"/>
          <w:sz w:val="24"/>
          <w:szCs w:val="24"/>
        </w:rPr>
        <w:t>от начальной цены продажи лотов</w:t>
      </w:r>
      <w:r w:rsidR="007627D0" w:rsidRPr="00FF135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6FF98F4" w14:textId="77777777" w:rsidR="008F1609" w:rsidRPr="00FF1356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F1356">
        <w:rPr>
          <w:rFonts w:ascii="Times New Roman" w:hAnsi="Times New Roman" w:cs="Times New Roman"/>
          <w:color w:val="000000"/>
          <w:sz w:val="24"/>
          <w:szCs w:val="24"/>
        </w:rPr>
        <w:t>К участию в Торгах ППП допускаются физические и юридические лица (далее – Заявитель), зарегистрированные в установленном порядке на ЭТП. Для участия в Торгах ППП Заявитель представляет Оператору заявку на участие в Торгах ППП.</w:t>
      </w:r>
    </w:p>
    <w:p w14:paraId="1D2AADC6" w14:textId="51666304" w:rsidR="00AE7664" w:rsidRPr="00FF1356" w:rsidRDefault="00AE7664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FF135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00"/>
        </w:rPr>
        <w:t>Лот 3</w:t>
      </w:r>
      <w:r w:rsidRPr="00FF1356"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  <w:t xml:space="preserve"> реализуется в порядке, установленном ст. 250 ГК РФ, предусматривающей при продаже доли в праве общей собственности постороннему лицу преимущественное право покупки продаваемой доли остальным участникам долевой собственности по цене, за которую она продается, и на прочих равных условиях. Договор купли-продажи заключается в нотариальной форме.</w:t>
      </w:r>
    </w:p>
    <w:p w14:paraId="569BA733" w14:textId="77777777" w:rsidR="00F463FC" w:rsidRPr="00FF1356" w:rsidRDefault="0003404B" w:rsidP="00F463F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F1356">
        <w:rPr>
          <w:rFonts w:ascii="Times New Roman" w:hAnsi="Times New Roman" w:cs="Times New Roman"/>
          <w:sz w:val="24"/>
          <w:szCs w:val="24"/>
        </w:rPr>
        <w:t>Заявка на участие в Торгах ППП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</w:t>
      </w:r>
      <w:proofErr w:type="gramEnd"/>
      <w:r w:rsidRPr="00FF1356">
        <w:rPr>
          <w:rFonts w:ascii="Times New Roman" w:hAnsi="Times New Roman" w:cs="Times New Roman"/>
          <w:sz w:val="24"/>
          <w:szCs w:val="24"/>
        </w:rPr>
        <w:t xml:space="preserve"> в капитале Заявителя конкурсного управляющего (ликвидатора), предложение о цене имущества.</w:t>
      </w:r>
      <w:r w:rsidR="00F463FC" w:rsidRPr="00FF1356">
        <w:rPr>
          <w:rFonts w:ascii="Times New Roman" w:hAnsi="Times New Roman" w:cs="Times New Roman"/>
          <w:sz w:val="24"/>
          <w:szCs w:val="24"/>
        </w:rPr>
        <w:t xml:space="preserve">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C6A3236" w14:textId="7E0807CD" w:rsidR="008F1609" w:rsidRPr="00FF1356" w:rsidRDefault="008F1609" w:rsidP="008F160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F1356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ППП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</w:t>
      </w:r>
      <w:r w:rsidR="00B97A00" w:rsidRPr="00FF1356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FF1356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2C3A2C" w:rsidRPr="00FF1356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FF135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53DA4" w:rsidRPr="00FF1356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953DA4" w:rsidRPr="00FF135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953DA4" w:rsidRPr="00FF1356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Pr="00FF1356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</w:t>
      </w:r>
      <w:r w:rsidRPr="00FF1356">
        <w:rPr>
          <w:rFonts w:ascii="Times New Roman" w:hAnsi="Times New Roman" w:cs="Times New Roman"/>
          <w:color w:val="000000"/>
          <w:sz w:val="24"/>
          <w:szCs w:val="24"/>
        </w:rPr>
        <w:lastRenderedPageBreak/>
        <w:t>договора о внесении задатка.</w:t>
      </w:r>
    </w:p>
    <w:p w14:paraId="0114FD90" w14:textId="77777777" w:rsidR="008F1609" w:rsidRPr="00FF1356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F1356">
        <w:rPr>
          <w:rFonts w:ascii="Times New Roman" w:hAnsi="Times New Roman" w:cs="Times New Roman"/>
          <w:color w:val="000000"/>
          <w:sz w:val="24"/>
          <w:szCs w:val="24"/>
        </w:rPr>
        <w:t xml:space="preserve">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1D503CC7" w14:textId="77777777" w:rsidR="008F1609" w:rsidRPr="00FF1356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F1356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ППП (далее - Договор), и договором о внесении задатка можно ознакомиться на ЭТП.</w:t>
      </w:r>
    </w:p>
    <w:p w14:paraId="2A38725E" w14:textId="77777777" w:rsidR="008F1609" w:rsidRPr="00FF1356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F1356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ППП не позднее окончания срока подачи заявок на участие в Торгах ППП, направив об этом уведомление Оператору.</w:t>
      </w:r>
    </w:p>
    <w:p w14:paraId="5288377B" w14:textId="77777777" w:rsidR="008F1609" w:rsidRPr="00FF1356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F1356">
        <w:rPr>
          <w:rFonts w:ascii="Times New Roman" w:hAnsi="Times New Roman" w:cs="Times New Roman"/>
          <w:sz w:val="24"/>
          <w:szCs w:val="24"/>
        </w:rPr>
        <w:t xml:space="preserve"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ППП. </w:t>
      </w:r>
      <w:proofErr w:type="spellStart"/>
      <w:r w:rsidRPr="00FF1356">
        <w:rPr>
          <w:rFonts w:ascii="Times New Roman" w:hAnsi="Times New Roman" w:cs="Times New Roman"/>
          <w:sz w:val="24"/>
          <w:szCs w:val="24"/>
        </w:rPr>
        <w:t>Непоступление</w:t>
      </w:r>
      <w:proofErr w:type="spellEnd"/>
      <w:r w:rsidRPr="00FF1356">
        <w:rPr>
          <w:rFonts w:ascii="Times New Roman" w:hAnsi="Times New Roman" w:cs="Times New Roman"/>
          <w:sz w:val="24"/>
          <w:szCs w:val="24"/>
        </w:rPr>
        <w:t xml:space="preserve">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ППП. Заявители, допущенные к участию в Торгах ППП, признаются участниками Торгов ППП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4EC55C23" w14:textId="77777777" w:rsidR="008F1609" w:rsidRPr="00FF1356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F135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FF1356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046C82D6" w14:textId="77777777" w:rsidR="008F1609" w:rsidRPr="00FF1356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F1356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51E3F03B" w14:textId="77777777" w:rsidR="008F1609" w:rsidRPr="00FF1356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F1356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083F2E2" w14:textId="77777777" w:rsidR="008F1609" w:rsidRPr="00FF1356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F1356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51098DB6" w14:textId="77777777" w:rsidR="008F1609" w:rsidRPr="00FF1356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F1356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ППП направляет Победителю на адрес электронной почты, указанный в заявке на участие в Торгах ППП, предложение заключить Договор с приложением проекта Договора.</w:t>
      </w:r>
    </w:p>
    <w:p w14:paraId="768E4F23" w14:textId="77777777" w:rsidR="008F1609" w:rsidRPr="00FF1356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F1356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ППП,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proofErr w:type="spellStart"/>
      <w:r w:rsidRPr="00FF1356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Pr="00FF1356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течение 5 (Пять) дней с даты его направления Победителю означает отказ (уклонение) Победителя от заключения Договора. Сумма внесенного Победителем задатка засчитывается в счет цены приобретенного лота. </w:t>
      </w:r>
    </w:p>
    <w:p w14:paraId="4C7EF19E" w14:textId="77777777" w:rsidR="008F1609" w:rsidRPr="00FF1356" w:rsidRDefault="008F1609" w:rsidP="008F160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F1356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уплатить продавцу в течение 30 (Тридцать) дней с даты заключения Договора определенную на Торгах ППП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</w:t>
      </w:r>
      <w:r w:rsidRPr="00FF1356">
        <w:rPr>
          <w:rFonts w:ascii="Times New Roman" w:hAnsi="Times New Roman" w:cs="Times New Roman"/>
          <w:color w:val="000000"/>
          <w:sz w:val="24"/>
          <w:szCs w:val="24"/>
        </w:rPr>
        <w:lastRenderedPageBreak/>
        <w:t>назначении платежа необходимо указывать наименование финансовой организации и Победителя, реквизиты Договора, номер лота и период проведения Торгов ППП. В случае,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 ППП, с заключением Договора, внесенный Победителем задаток ему не возвращается, а Торги ППП признаются несостоявшимися.</w:t>
      </w:r>
    </w:p>
    <w:p w14:paraId="3D0816A3" w14:textId="77777777" w:rsidR="008F1609" w:rsidRPr="00FF1356" w:rsidRDefault="008F1609" w:rsidP="008F160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F1356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ППП не позднее, чем за 3 (Три) дня до даты подведения итогов Торгов ППП.</w:t>
      </w:r>
    </w:p>
    <w:p w14:paraId="7A5935B1" w14:textId="716A72D4" w:rsidR="008F1609" w:rsidRPr="00FF1356" w:rsidRDefault="007E3D68" w:rsidP="00FF13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F1356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</w:t>
      </w:r>
      <w:r w:rsidR="008F1609" w:rsidRPr="00FF1356">
        <w:rPr>
          <w:rFonts w:ascii="Times New Roman" w:hAnsi="Times New Roman" w:cs="Times New Roman"/>
          <w:color w:val="000000"/>
          <w:sz w:val="24"/>
          <w:szCs w:val="24"/>
        </w:rPr>
        <w:t xml:space="preserve">можно получить у </w:t>
      </w:r>
      <w:r w:rsidR="00FF1356" w:rsidRPr="00FF1356">
        <w:rPr>
          <w:rFonts w:ascii="Times New Roman" w:hAnsi="Times New Roman" w:cs="Times New Roman"/>
          <w:color w:val="000000"/>
          <w:sz w:val="24"/>
          <w:szCs w:val="24"/>
        </w:rPr>
        <w:t xml:space="preserve">КУ с 09-00 по 17-00 часов по адресу: РСО-Алания, г. Владикавказ, ул. Шмулевича, 8А, тел. 8(8793)33-48-54, </w:t>
      </w:r>
      <w:proofErr w:type="gramStart"/>
      <w:r w:rsidR="00FF1356" w:rsidRPr="00FF1356">
        <w:rPr>
          <w:rFonts w:ascii="Times New Roman" w:hAnsi="Times New Roman" w:cs="Times New Roman"/>
          <w:color w:val="000000"/>
          <w:sz w:val="24"/>
          <w:szCs w:val="24"/>
        </w:rPr>
        <w:t>у</w:t>
      </w:r>
      <w:proofErr w:type="gramEnd"/>
      <w:r w:rsidR="00FF1356" w:rsidRPr="00FF135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FF1356" w:rsidRPr="00FF1356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="00FF1356" w:rsidRPr="00FF1356">
        <w:rPr>
          <w:rFonts w:ascii="Times New Roman" w:hAnsi="Times New Roman" w:cs="Times New Roman"/>
          <w:color w:val="000000"/>
          <w:sz w:val="24"/>
          <w:szCs w:val="24"/>
        </w:rPr>
        <w:t xml:space="preserve">: по лотам 1, 3-8: </w:t>
      </w:r>
      <w:r w:rsidR="00FF1356" w:rsidRPr="00FF1356">
        <w:rPr>
          <w:rFonts w:ascii="Times New Roman" w:hAnsi="Times New Roman" w:cs="Times New Roman"/>
          <w:color w:val="000000"/>
          <w:sz w:val="24"/>
          <w:szCs w:val="24"/>
        </w:rPr>
        <w:t>krasnodar@auction-house.ru, Наталья Хильченко тел. 8 (928) 333-02-88, Кудина Евгения тел. 8 (918) 155-48-01</w:t>
      </w:r>
      <w:r w:rsidR="00FF1356" w:rsidRPr="00FF1356">
        <w:rPr>
          <w:rFonts w:ascii="Times New Roman" w:hAnsi="Times New Roman" w:cs="Times New Roman"/>
          <w:color w:val="000000"/>
          <w:sz w:val="24"/>
          <w:szCs w:val="24"/>
        </w:rPr>
        <w:t xml:space="preserve">, по лоту 2: </w:t>
      </w:r>
      <w:r w:rsidR="00FF1356" w:rsidRPr="00FF1356">
        <w:rPr>
          <w:rFonts w:ascii="Times New Roman" w:hAnsi="Times New Roman" w:cs="Times New Roman"/>
          <w:color w:val="000000"/>
          <w:sz w:val="24"/>
          <w:szCs w:val="24"/>
        </w:rPr>
        <w:t>Тел. 8(812)334-20-50 (с 9.00 до 18.00 по Московскому времени в будние дни)</w:t>
      </w:r>
      <w:r w:rsidR="00FF1356" w:rsidRPr="00FF135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F1356" w:rsidRPr="00FF1356">
        <w:rPr>
          <w:rFonts w:ascii="Times New Roman" w:hAnsi="Times New Roman" w:cs="Times New Roman"/>
          <w:color w:val="000000"/>
          <w:sz w:val="24"/>
          <w:szCs w:val="24"/>
          <w:lang w:val="en-US"/>
        </w:rPr>
        <w:t>informspb</w:t>
      </w:r>
      <w:proofErr w:type="spellEnd"/>
      <w:r w:rsidR="00FF1356" w:rsidRPr="00FF1356">
        <w:rPr>
          <w:rFonts w:ascii="Times New Roman" w:hAnsi="Times New Roman" w:cs="Times New Roman"/>
          <w:color w:val="000000"/>
          <w:sz w:val="24"/>
          <w:szCs w:val="24"/>
        </w:rPr>
        <w:t>@</w:t>
      </w:r>
      <w:r w:rsidR="00FF1356" w:rsidRPr="00FF1356">
        <w:rPr>
          <w:rFonts w:ascii="Times New Roman" w:hAnsi="Times New Roman" w:cs="Times New Roman"/>
          <w:color w:val="000000"/>
          <w:sz w:val="24"/>
          <w:szCs w:val="24"/>
          <w:lang w:val="en-US"/>
        </w:rPr>
        <w:t>auction</w:t>
      </w:r>
      <w:r w:rsidR="00FF1356" w:rsidRPr="00FF1356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FF1356" w:rsidRPr="00FF1356">
        <w:rPr>
          <w:rFonts w:ascii="Times New Roman" w:hAnsi="Times New Roman" w:cs="Times New Roman"/>
          <w:color w:val="000000"/>
          <w:sz w:val="24"/>
          <w:szCs w:val="24"/>
          <w:lang w:val="en-US"/>
        </w:rPr>
        <w:t>house</w:t>
      </w:r>
      <w:r w:rsidR="00FF1356" w:rsidRPr="00FF1356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spellStart"/>
      <w:r w:rsidR="00FF1356" w:rsidRPr="00FF1356">
        <w:rPr>
          <w:rFonts w:ascii="Times New Roman" w:hAnsi="Times New Roman" w:cs="Times New Roman"/>
          <w:color w:val="000000"/>
          <w:sz w:val="24"/>
          <w:szCs w:val="24"/>
          <w:lang w:val="en-US"/>
        </w:rPr>
        <w:t>ru</w:t>
      </w:r>
      <w:proofErr w:type="spellEnd"/>
      <w:r w:rsidR="00FF1356" w:rsidRPr="00FF135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6B881ED" w14:textId="77777777" w:rsidR="007A10EE" w:rsidRPr="00FF1356" w:rsidRDefault="007A10EE" w:rsidP="007A10E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F1356">
        <w:rPr>
          <w:rFonts w:ascii="Times New Roman" w:hAnsi="Times New Roman" w:cs="Times New Roman"/>
          <w:color w:val="000000"/>
          <w:sz w:val="24"/>
          <w:szCs w:val="24"/>
        </w:rPr>
        <w:t xml:space="preserve">Подать заявку на осмотр реализуемого имущества можно по телефонам 8 800 200-08-05  или 8 (495) 725-31-15, доб. 33-33, электронной почте </w:t>
      </w:r>
      <w:hyperlink r:id="rId8" w:history="1">
        <w:r w:rsidRPr="00FF1356">
          <w:rPr>
            <w:rStyle w:val="a4"/>
            <w:rFonts w:ascii="Times New Roman" w:hAnsi="Times New Roman"/>
            <w:sz w:val="24"/>
            <w:szCs w:val="24"/>
          </w:rPr>
          <w:t>infocenter@asv.org.ru</w:t>
        </w:r>
      </w:hyperlink>
      <w:r w:rsidRPr="00FF1356">
        <w:rPr>
          <w:rFonts w:ascii="Times New Roman" w:hAnsi="Times New Roman" w:cs="Times New Roman"/>
          <w:color w:val="000000"/>
          <w:sz w:val="24"/>
          <w:szCs w:val="24"/>
        </w:rPr>
        <w:t xml:space="preserve">, или на сайте </w:t>
      </w:r>
      <w:hyperlink r:id="rId9" w:history="1">
        <w:r w:rsidRPr="00FF1356">
          <w:rPr>
            <w:rStyle w:val="a4"/>
            <w:rFonts w:ascii="Times New Roman" w:hAnsi="Times New Roman"/>
            <w:sz w:val="24"/>
            <w:szCs w:val="24"/>
          </w:rPr>
          <w:t>https://www.torgiasv.ru</w:t>
        </w:r>
      </w:hyperlink>
      <w:r w:rsidRPr="00FF1356">
        <w:rPr>
          <w:rFonts w:ascii="Times New Roman" w:hAnsi="Times New Roman" w:cs="Times New Roman"/>
          <w:color w:val="000000"/>
          <w:sz w:val="24"/>
          <w:szCs w:val="24"/>
        </w:rPr>
        <w:t>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0B7AD6D0" w14:textId="77777777" w:rsidR="00B97A00" w:rsidRPr="00DD01CB" w:rsidRDefault="00B97A00" w:rsidP="00B97A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F1356">
        <w:rPr>
          <w:rFonts w:ascii="Times New Roman" w:hAnsi="Times New Roman" w:cs="Times New Roman"/>
          <w:color w:val="000000"/>
          <w:sz w:val="24"/>
          <w:szCs w:val="24"/>
        </w:rPr>
        <w:t>Контакты Оператора: АО «Российский аукционный дом», 190000, г. Санкт-Петербург, пер. Гривцова, д.5, лит. В, 8 (800) 777-57-57.</w:t>
      </w:r>
      <w:bookmarkStart w:id="0" w:name="_GoBack"/>
      <w:bookmarkEnd w:id="0"/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14:paraId="028FA0A4" w14:textId="77777777" w:rsidR="00B97A00" w:rsidRPr="00DD01CB" w:rsidRDefault="00B97A00" w:rsidP="00B97A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B6DB645" w14:textId="5B125418" w:rsidR="0003404B" w:rsidRPr="00DD01CB" w:rsidRDefault="0003404B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03404B" w:rsidRPr="00DD01CB" w:rsidSect="00953DA4">
      <w:pgSz w:w="11909" w:h="16834"/>
      <w:pgMar w:top="1134" w:right="994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1553"/>
    <w:rsid w:val="00002933"/>
    <w:rsid w:val="0003404B"/>
    <w:rsid w:val="00043268"/>
    <w:rsid w:val="00203862"/>
    <w:rsid w:val="002C3A2C"/>
    <w:rsid w:val="00360DC6"/>
    <w:rsid w:val="003E6C81"/>
    <w:rsid w:val="0049215A"/>
    <w:rsid w:val="00495D59"/>
    <w:rsid w:val="00555595"/>
    <w:rsid w:val="005742CC"/>
    <w:rsid w:val="005F1F68"/>
    <w:rsid w:val="00621553"/>
    <w:rsid w:val="007627D0"/>
    <w:rsid w:val="007A10EE"/>
    <w:rsid w:val="007E3D68"/>
    <w:rsid w:val="008F1609"/>
    <w:rsid w:val="00953DA4"/>
    <w:rsid w:val="009E68C2"/>
    <w:rsid w:val="009F0C4D"/>
    <w:rsid w:val="00AE7664"/>
    <w:rsid w:val="00B97A00"/>
    <w:rsid w:val="00D16130"/>
    <w:rsid w:val="00DD01CB"/>
    <w:rsid w:val="00E645EC"/>
    <w:rsid w:val="00EE3F19"/>
    <w:rsid w:val="00F463FC"/>
    <w:rsid w:val="00FF1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4F2B2D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04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5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center@asv.org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lot-online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torgiasv.ru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asv.org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torgias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2268</Words>
  <Characters>13196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Выртосу Надежда Анатольевна</cp:lastModifiedBy>
  <cp:revision>11</cp:revision>
  <dcterms:created xsi:type="dcterms:W3CDTF">2019-07-23T07:53:00Z</dcterms:created>
  <dcterms:modified xsi:type="dcterms:W3CDTF">2020-07-06T08:22:00Z</dcterms:modified>
</cp:coreProperties>
</file>