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51D2F" w:rsidRDefault="00051D2F" w:rsidP="00051D2F">
      <w:pPr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ДОГОВОР </w:t>
      </w:r>
    </w:p>
    <w:p w:rsidR="00051D2F" w:rsidRDefault="00051D2F" w:rsidP="00051D2F">
      <w:pPr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уступки прав требования</w:t>
      </w:r>
    </w:p>
    <w:p w:rsidR="00051D2F" w:rsidRDefault="00051D2F" w:rsidP="00051D2F">
      <w:pPr>
        <w:jc w:val="right"/>
        <w:rPr>
          <w:b/>
          <w:sz w:val="22"/>
          <w:szCs w:val="22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1301"/>
        <w:gridCol w:w="8270"/>
      </w:tblGrid>
      <w:tr w:rsidR="00051D2F" w:rsidTr="005B1B37">
        <w:trPr>
          <w:trHeight w:val="372"/>
        </w:trPr>
        <w:tc>
          <w:tcPr>
            <w:tcW w:w="1384" w:type="dxa"/>
            <w:hideMark/>
          </w:tcPr>
          <w:p w:rsidR="00051D2F" w:rsidRDefault="00051D2F" w:rsidP="005B1B3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г. Пермь</w:t>
            </w:r>
          </w:p>
        </w:tc>
        <w:tc>
          <w:tcPr>
            <w:tcW w:w="9356" w:type="dxa"/>
            <w:hideMark/>
          </w:tcPr>
          <w:p w:rsidR="00051D2F" w:rsidRDefault="00051D2F" w:rsidP="009663A1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«</w:t>
            </w:r>
            <w:r w:rsidR="00CC35F4">
              <w:rPr>
                <w:sz w:val="22"/>
                <w:szCs w:val="22"/>
              </w:rPr>
              <w:t>_____</w:t>
            </w:r>
            <w:r>
              <w:rPr>
                <w:sz w:val="22"/>
                <w:szCs w:val="22"/>
              </w:rPr>
              <w:t>»</w:t>
            </w:r>
            <w:r w:rsidR="00953FC4">
              <w:rPr>
                <w:sz w:val="22"/>
                <w:szCs w:val="22"/>
              </w:rPr>
              <w:t xml:space="preserve"> </w:t>
            </w:r>
            <w:r w:rsidR="00CC35F4">
              <w:rPr>
                <w:sz w:val="22"/>
                <w:szCs w:val="22"/>
              </w:rPr>
              <w:t>________________</w:t>
            </w:r>
            <w:r w:rsidR="00953FC4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20</w:t>
            </w:r>
            <w:r w:rsidR="009663A1">
              <w:rPr>
                <w:sz w:val="22"/>
                <w:szCs w:val="22"/>
              </w:rPr>
              <w:t>20</w:t>
            </w:r>
            <w:r>
              <w:rPr>
                <w:sz w:val="22"/>
                <w:szCs w:val="22"/>
              </w:rPr>
              <w:t>г.</w:t>
            </w:r>
          </w:p>
        </w:tc>
      </w:tr>
    </w:tbl>
    <w:p w:rsidR="00051D2F" w:rsidRDefault="00051D2F" w:rsidP="00051D2F">
      <w:pPr>
        <w:jc w:val="center"/>
        <w:rPr>
          <w:sz w:val="22"/>
          <w:szCs w:val="22"/>
        </w:rPr>
      </w:pPr>
    </w:p>
    <w:p w:rsidR="00051D2F" w:rsidRDefault="00051D2F" w:rsidP="00051D2F">
      <w:pPr>
        <w:ind w:firstLine="720"/>
        <w:jc w:val="both"/>
        <w:rPr>
          <w:sz w:val="22"/>
          <w:szCs w:val="22"/>
        </w:rPr>
      </w:pPr>
      <w:r w:rsidRPr="00051D2F">
        <w:rPr>
          <w:sz w:val="22"/>
          <w:szCs w:val="22"/>
        </w:rPr>
        <w:t>Общество с ограниченной ответственностью «</w:t>
      </w:r>
      <w:r w:rsidR="009663A1">
        <w:rPr>
          <w:sz w:val="22"/>
          <w:szCs w:val="22"/>
        </w:rPr>
        <w:t>Подряд</w:t>
      </w:r>
      <w:r w:rsidRPr="00051D2F">
        <w:rPr>
          <w:sz w:val="22"/>
          <w:szCs w:val="22"/>
        </w:rPr>
        <w:t xml:space="preserve">», в лице конкурсного управляющего Мажова Андрея Борисовича, действующего на основании решения Арбитражного суда Пермского края от </w:t>
      </w:r>
      <w:r w:rsidR="009663A1">
        <w:rPr>
          <w:sz w:val="22"/>
          <w:szCs w:val="22"/>
        </w:rPr>
        <w:t>13</w:t>
      </w:r>
      <w:r w:rsidRPr="00051D2F">
        <w:rPr>
          <w:sz w:val="22"/>
          <w:szCs w:val="22"/>
        </w:rPr>
        <w:t>.</w:t>
      </w:r>
      <w:r w:rsidR="009663A1">
        <w:rPr>
          <w:sz w:val="22"/>
          <w:szCs w:val="22"/>
        </w:rPr>
        <w:t>02</w:t>
      </w:r>
      <w:r w:rsidRPr="00051D2F">
        <w:rPr>
          <w:sz w:val="22"/>
          <w:szCs w:val="22"/>
        </w:rPr>
        <w:t>.201</w:t>
      </w:r>
      <w:r w:rsidR="009663A1">
        <w:rPr>
          <w:sz w:val="22"/>
          <w:szCs w:val="22"/>
        </w:rPr>
        <w:t>7</w:t>
      </w:r>
      <w:r w:rsidRPr="00051D2F">
        <w:rPr>
          <w:sz w:val="22"/>
          <w:szCs w:val="22"/>
        </w:rPr>
        <w:t xml:space="preserve"> по делу №А50-</w:t>
      </w:r>
      <w:r w:rsidR="009663A1">
        <w:rPr>
          <w:sz w:val="22"/>
          <w:szCs w:val="22"/>
        </w:rPr>
        <w:t>13856</w:t>
      </w:r>
      <w:r w:rsidRPr="00051D2F">
        <w:rPr>
          <w:sz w:val="22"/>
          <w:szCs w:val="22"/>
        </w:rPr>
        <w:t>/201</w:t>
      </w:r>
      <w:r w:rsidR="009663A1">
        <w:rPr>
          <w:sz w:val="22"/>
          <w:szCs w:val="22"/>
        </w:rPr>
        <w:t>6</w:t>
      </w:r>
      <w:r w:rsidRPr="00051D2F">
        <w:rPr>
          <w:sz w:val="22"/>
          <w:szCs w:val="22"/>
        </w:rPr>
        <w:t xml:space="preserve">, именуемое в дальнейшем «Продавец», с одной стороны,  </w:t>
      </w:r>
    </w:p>
    <w:p w:rsidR="00051D2F" w:rsidRDefault="00953FC4" w:rsidP="00051D2F">
      <w:pPr>
        <w:ind w:firstLine="720"/>
        <w:jc w:val="both"/>
        <w:rPr>
          <w:sz w:val="22"/>
          <w:szCs w:val="22"/>
        </w:rPr>
      </w:pPr>
      <w:r w:rsidRPr="00051D2F">
        <w:rPr>
          <w:sz w:val="22"/>
          <w:szCs w:val="22"/>
        </w:rPr>
        <w:t>И</w:t>
      </w:r>
      <w:r>
        <w:rPr>
          <w:sz w:val="22"/>
          <w:szCs w:val="22"/>
        </w:rPr>
        <w:t xml:space="preserve"> </w:t>
      </w:r>
      <w:r w:rsidR="00CC35F4">
        <w:rPr>
          <w:sz w:val="22"/>
          <w:szCs w:val="22"/>
        </w:rPr>
        <w:t>___________________________________________________________________________</w:t>
      </w:r>
      <w:r>
        <w:rPr>
          <w:sz w:val="22"/>
          <w:szCs w:val="22"/>
        </w:rPr>
        <w:t xml:space="preserve"> </w:t>
      </w:r>
      <w:r w:rsidR="00051D2F">
        <w:rPr>
          <w:sz w:val="22"/>
          <w:szCs w:val="22"/>
        </w:rPr>
        <w:t>именуемый в дальнейшем «Покупатель</w:t>
      </w:r>
      <w:r w:rsidR="00051D2F" w:rsidRPr="00051D2F">
        <w:rPr>
          <w:sz w:val="22"/>
          <w:szCs w:val="22"/>
        </w:rPr>
        <w:t xml:space="preserve">», </w:t>
      </w:r>
      <w:r w:rsidR="00051D2F">
        <w:rPr>
          <w:sz w:val="22"/>
          <w:szCs w:val="22"/>
        </w:rPr>
        <w:t>действующий на основании протокола о проведении торгов в электронной форме по продаже имущества должника Общества с ограниченной ответственностью «</w:t>
      </w:r>
      <w:r w:rsidR="009663A1">
        <w:rPr>
          <w:sz w:val="22"/>
          <w:szCs w:val="22"/>
        </w:rPr>
        <w:t>Подряд</w:t>
      </w:r>
      <w:r w:rsidR="00051D2F">
        <w:rPr>
          <w:sz w:val="22"/>
          <w:szCs w:val="22"/>
        </w:rPr>
        <w:t>»</w:t>
      </w:r>
      <w:r>
        <w:rPr>
          <w:sz w:val="22"/>
          <w:szCs w:val="22"/>
        </w:rPr>
        <w:t xml:space="preserve"> по лоту №</w:t>
      </w:r>
      <w:r w:rsidR="00CC35F4">
        <w:rPr>
          <w:sz w:val="22"/>
          <w:szCs w:val="22"/>
        </w:rPr>
        <w:t>_______</w:t>
      </w:r>
      <w:r>
        <w:rPr>
          <w:sz w:val="22"/>
          <w:szCs w:val="22"/>
        </w:rPr>
        <w:t xml:space="preserve">, </w:t>
      </w:r>
      <w:r w:rsidR="00051D2F" w:rsidRPr="00051D2F">
        <w:rPr>
          <w:sz w:val="22"/>
          <w:szCs w:val="22"/>
        </w:rPr>
        <w:t xml:space="preserve">с другой стороны, </w:t>
      </w:r>
      <w:r w:rsidR="00051D2F">
        <w:rPr>
          <w:sz w:val="22"/>
          <w:szCs w:val="22"/>
        </w:rPr>
        <w:t xml:space="preserve">заключили настоящий договор о нижеследующем: </w:t>
      </w:r>
    </w:p>
    <w:p w:rsidR="00051D2F" w:rsidRDefault="00051D2F" w:rsidP="00051D2F">
      <w:pPr>
        <w:pStyle w:val="a3"/>
        <w:tabs>
          <w:tab w:val="left" w:pos="708"/>
        </w:tabs>
        <w:rPr>
          <w:sz w:val="22"/>
          <w:szCs w:val="22"/>
        </w:rPr>
      </w:pPr>
    </w:p>
    <w:p w:rsidR="00051D2F" w:rsidRDefault="00051D2F" w:rsidP="00051D2F">
      <w:pPr>
        <w:numPr>
          <w:ilvl w:val="0"/>
          <w:numId w:val="1"/>
        </w:numPr>
        <w:jc w:val="center"/>
        <w:rPr>
          <w:sz w:val="22"/>
          <w:szCs w:val="22"/>
        </w:rPr>
      </w:pPr>
      <w:r>
        <w:rPr>
          <w:sz w:val="22"/>
          <w:szCs w:val="22"/>
        </w:rPr>
        <w:t>Предмет договора</w:t>
      </w:r>
    </w:p>
    <w:p w:rsidR="00051D2F" w:rsidRDefault="00051D2F" w:rsidP="00051D2F">
      <w:pPr>
        <w:numPr>
          <w:ilvl w:val="1"/>
          <w:numId w:val="1"/>
        </w:numPr>
        <w:tabs>
          <w:tab w:val="num" w:pos="0"/>
        </w:tabs>
        <w:ind w:left="0" w:firstLine="0"/>
        <w:jc w:val="both"/>
        <w:rPr>
          <w:sz w:val="22"/>
          <w:szCs w:val="22"/>
        </w:rPr>
      </w:pPr>
      <w:r>
        <w:rPr>
          <w:sz w:val="22"/>
          <w:szCs w:val="22"/>
        </w:rPr>
        <w:t>Продавец обязуется передать в собственность (уступить) Покупателю, а Покупатель обязуется принять и оплатить следующее имущество (права требования):</w:t>
      </w:r>
    </w:p>
    <w:tbl>
      <w:tblPr>
        <w:tblStyle w:val="a7"/>
        <w:tblW w:w="9356" w:type="dxa"/>
        <w:tblInd w:w="108" w:type="dxa"/>
        <w:tblLook w:val="04A0" w:firstRow="1" w:lastRow="0" w:firstColumn="1" w:lastColumn="0" w:noHBand="0" w:noVBand="1"/>
      </w:tblPr>
      <w:tblGrid>
        <w:gridCol w:w="734"/>
        <w:gridCol w:w="8622"/>
      </w:tblGrid>
      <w:tr w:rsidR="00051D2F" w:rsidTr="0021722C">
        <w:tc>
          <w:tcPr>
            <w:tcW w:w="734" w:type="dxa"/>
            <w:hideMark/>
          </w:tcPr>
          <w:p w:rsidR="00051D2F" w:rsidRDefault="00051D2F" w:rsidP="0021722C">
            <w:pPr>
              <w:snapToGrid w:val="0"/>
              <w:ind w:left="66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№ лота</w:t>
            </w:r>
          </w:p>
        </w:tc>
        <w:tc>
          <w:tcPr>
            <w:tcW w:w="8622" w:type="dxa"/>
            <w:hideMark/>
          </w:tcPr>
          <w:p w:rsidR="00051D2F" w:rsidRDefault="00051D2F" w:rsidP="005B1B37">
            <w:pPr>
              <w:snapToGrid w:val="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Наименование</w:t>
            </w:r>
          </w:p>
        </w:tc>
      </w:tr>
      <w:tr w:rsidR="00051D2F" w:rsidTr="0021722C">
        <w:tc>
          <w:tcPr>
            <w:tcW w:w="734" w:type="dxa"/>
          </w:tcPr>
          <w:p w:rsidR="00051D2F" w:rsidRDefault="00051D2F" w:rsidP="00CC35F4">
            <w:pPr>
              <w:jc w:val="center"/>
              <w:rPr>
                <w:sz w:val="22"/>
                <w:szCs w:val="22"/>
              </w:rPr>
            </w:pPr>
          </w:p>
          <w:p w:rsidR="00CC35F4" w:rsidRDefault="00CC35F4" w:rsidP="00CC35F4">
            <w:pPr>
              <w:jc w:val="center"/>
              <w:rPr>
                <w:sz w:val="22"/>
                <w:szCs w:val="22"/>
              </w:rPr>
            </w:pPr>
          </w:p>
          <w:p w:rsidR="00CC35F4" w:rsidRDefault="00CC35F4" w:rsidP="00CC35F4">
            <w:pPr>
              <w:jc w:val="center"/>
              <w:rPr>
                <w:sz w:val="22"/>
                <w:szCs w:val="22"/>
              </w:rPr>
            </w:pPr>
          </w:p>
          <w:p w:rsidR="00CC35F4" w:rsidRDefault="00CC35F4" w:rsidP="00CC35F4">
            <w:pPr>
              <w:jc w:val="center"/>
              <w:rPr>
                <w:sz w:val="22"/>
                <w:szCs w:val="22"/>
              </w:rPr>
            </w:pPr>
          </w:p>
          <w:p w:rsidR="00CC35F4" w:rsidRDefault="00CC35F4" w:rsidP="00CC35F4">
            <w:pPr>
              <w:jc w:val="center"/>
              <w:rPr>
                <w:sz w:val="22"/>
                <w:szCs w:val="22"/>
              </w:rPr>
            </w:pPr>
          </w:p>
          <w:p w:rsidR="00CC35F4" w:rsidRDefault="00CC35F4" w:rsidP="00CC35F4">
            <w:pPr>
              <w:jc w:val="center"/>
              <w:rPr>
                <w:sz w:val="22"/>
                <w:szCs w:val="22"/>
              </w:rPr>
            </w:pPr>
          </w:p>
          <w:p w:rsidR="00CC35F4" w:rsidRDefault="00CC35F4" w:rsidP="00CC35F4">
            <w:pPr>
              <w:jc w:val="center"/>
              <w:rPr>
                <w:sz w:val="22"/>
                <w:szCs w:val="22"/>
              </w:rPr>
            </w:pPr>
          </w:p>
          <w:p w:rsidR="00CC35F4" w:rsidRDefault="00CC35F4" w:rsidP="00CC35F4">
            <w:pPr>
              <w:jc w:val="center"/>
              <w:rPr>
                <w:sz w:val="22"/>
                <w:szCs w:val="22"/>
              </w:rPr>
            </w:pPr>
          </w:p>
          <w:p w:rsidR="00CC35F4" w:rsidRDefault="00CC35F4" w:rsidP="00CC35F4">
            <w:pPr>
              <w:jc w:val="center"/>
              <w:rPr>
                <w:sz w:val="22"/>
                <w:szCs w:val="22"/>
              </w:rPr>
            </w:pPr>
          </w:p>
          <w:p w:rsidR="00CC35F4" w:rsidRDefault="00CC35F4" w:rsidP="00CC35F4">
            <w:pPr>
              <w:jc w:val="center"/>
              <w:rPr>
                <w:sz w:val="22"/>
                <w:szCs w:val="22"/>
              </w:rPr>
            </w:pPr>
          </w:p>
          <w:p w:rsidR="00CC35F4" w:rsidRDefault="00CC35F4" w:rsidP="00CC35F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622" w:type="dxa"/>
          </w:tcPr>
          <w:p w:rsidR="00051D2F" w:rsidRDefault="00051D2F" w:rsidP="005B1B37">
            <w:pPr>
              <w:rPr>
                <w:sz w:val="22"/>
                <w:szCs w:val="22"/>
              </w:rPr>
            </w:pPr>
          </w:p>
        </w:tc>
      </w:tr>
    </w:tbl>
    <w:p w:rsidR="00051D2F" w:rsidRDefault="00051D2F" w:rsidP="00051D2F">
      <w:pPr>
        <w:ind w:left="360"/>
        <w:jc w:val="both"/>
        <w:rPr>
          <w:sz w:val="22"/>
          <w:szCs w:val="22"/>
        </w:rPr>
      </w:pPr>
    </w:p>
    <w:p w:rsidR="00051D2F" w:rsidRPr="0023422C" w:rsidRDefault="00051D2F" w:rsidP="00051D2F">
      <w:pPr>
        <w:jc w:val="both"/>
        <w:rPr>
          <w:sz w:val="22"/>
          <w:szCs w:val="22"/>
        </w:rPr>
      </w:pPr>
      <w:r>
        <w:rPr>
          <w:sz w:val="22"/>
          <w:szCs w:val="22"/>
        </w:rPr>
        <w:t>1.2. Имущество (права требования), указанное в пункте 1.1. договора, принадлежит на праве собственност</w:t>
      </w:r>
      <w:proofErr w:type="gramStart"/>
      <w:r>
        <w:rPr>
          <w:sz w:val="22"/>
          <w:szCs w:val="22"/>
        </w:rPr>
        <w:t>и ООО</w:t>
      </w:r>
      <w:proofErr w:type="gramEnd"/>
      <w:r>
        <w:rPr>
          <w:sz w:val="22"/>
          <w:szCs w:val="22"/>
        </w:rPr>
        <w:t xml:space="preserve"> «</w:t>
      </w:r>
      <w:r w:rsidR="009663A1">
        <w:rPr>
          <w:sz w:val="22"/>
          <w:szCs w:val="22"/>
        </w:rPr>
        <w:t>Подряд</w:t>
      </w:r>
      <w:r>
        <w:rPr>
          <w:sz w:val="22"/>
          <w:szCs w:val="22"/>
        </w:rPr>
        <w:t>»</w:t>
      </w:r>
      <w:r w:rsidRPr="0023422C">
        <w:rPr>
          <w:sz w:val="22"/>
          <w:szCs w:val="22"/>
        </w:rPr>
        <w:t>.</w:t>
      </w:r>
    </w:p>
    <w:p w:rsidR="00051D2F" w:rsidRDefault="00051D2F" w:rsidP="00051D2F">
      <w:pPr>
        <w:jc w:val="both"/>
        <w:rPr>
          <w:sz w:val="22"/>
          <w:szCs w:val="22"/>
        </w:rPr>
      </w:pPr>
      <w:r>
        <w:rPr>
          <w:sz w:val="22"/>
          <w:szCs w:val="22"/>
        </w:rPr>
        <w:t>1.3. На момент заключения настоящего договора, передаваемое по настоящему договору имущество свободно от любых прав и притязаний третьих лиц (ареста, залога, сервитута и других) и не имеет ограничений (обременений).</w:t>
      </w:r>
    </w:p>
    <w:p w:rsidR="00051D2F" w:rsidRDefault="00051D2F" w:rsidP="00051D2F">
      <w:p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1.4. Имущество продается на основании </w:t>
      </w:r>
      <w:proofErr w:type="spellStart"/>
      <w:r>
        <w:rPr>
          <w:sz w:val="22"/>
          <w:szCs w:val="22"/>
        </w:rPr>
        <w:t>ст.ст</w:t>
      </w:r>
      <w:proofErr w:type="spellEnd"/>
      <w:r>
        <w:rPr>
          <w:sz w:val="22"/>
          <w:szCs w:val="22"/>
        </w:rPr>
        <w:t>. 18.1, 110, 111, 138 ФЗ «О несостоятельности (банкротстве)».</w:t>
      </w:r>
    </w:p>
    <w:p w:rsidR="00051D2F" w:rsidRDefault="00051D2F" w:rsidP="00051D2F">
      <w:pPr>
        <w:jc w:val="center"/>
        <w:rPr>
          <w:sz w:val="22"/>
          <w:szCs w:val="22"/>
        </w:rPr>
      </w:pPr>
    </w:p>
    <w:p w:rsidR="00051D2F" w:rsidRDefault="00051D2F" w:rsidP="00051D2F">
      <w:pPr>
        <w:jc w:val="center"/>
        <w:rPr>
          <w:sz w:val="22"/>
          <w:szCs w:val="22"/>
        </w:rPr>
      </w:pPr>
      <w:r>
        <w:rPr>
          <w:sz w:val="22"/>
          <w:szCs w:val="22"/>
        </w:rPr>
        <w:t>2. Стоимость имущества и порядок его оплаты</w:t>
      </w:r>
    </w:p>
    <w:p w:rsidR="00CC35F4" w:rsidRDefault="00051D2F" w:rsidP="00051D2F">
      <w:p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2.1. </w:t>
      </w:r>
      <w:r w:rsidR="00CC35F4">
        <w:rPr>
          <w:sz w:val="22"/>
          <w:szCs w:val="22"/>
        </w:rPr>
        <w:t>С</w:t>
      </w:r>
      <w:r>
        <w:rPr>
          <w:sz w:val="22"/>
          <w:szCs w:val="22"/>
        </w:rPr>
        <w:t xml:space="preserve">тоимость имущества </w:t>
      </w:r>
      <w:r w:rsidR="00953FC4">
        <w:rPr>
          <w:sz w:val="22"/>
          <w:szCs w:val="22"/>
        </w:rPr>
        <w:t xml:space="preserve">(прав требования) </w:t>
      </w:r>
      <w:r>
        <w:rPr>
          <w:sz w:val="22"/>
          <w:szCs w:val="22"/>
        </w:rPr>
        <w:t xml:space="preserve">составляет </w:t>
      </w:r>
      <w:r w:rsidR="00CC35F4">
        <w:rPr>
          <w:sz w:val="22"/>
          <w:szCs w:val="22"/>
        </w:rPr>
        <w:t>_____________________</w:t>
      </w:r>
      <w:r>
        <w:rPr>
          <w:sz w:val="22"/>
          <w:szCs w:val="22"/>
        </w:rPr>
        <w:t xml:space="preserve">, </w:t>
      </w:r>
      <w:r w:rsidR="00CC35F4">
        <w:rPr>
          <w:sz w:val="22"/>
          <w:szCs w:val="22"/>
        </w:rPr>
        <w:t xml:space="preserve">в том числе </w:t>
      </w:r>
      <w:r w:rsidR="00953FC4">
        <w:rPr>
          <w:sz w:val="22"/>
          <w:szCs w:val="22"/>
        </w:rPr>
        <w:t xml:space="preserve">НДС, </w:t>
      </w:r>
    </w:p>
    <w:p w:rsidR="00051D2F" w:rsidRDefault="00051D2F" w:rsidP="00051D2F">
      <w:p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2.2. За вычетом суммы задатка в размере </w:t>
      </w:r>
      <w:r w:rsidR="00CC35F4">
        <w:rPr>
          <w:sz w:val="22"/>
          <w:szCs w:val="22"/>
        </w:rPr>
        <w:t>___________________</w:t>
      </w:r>
      <w:r>
        <w:rPr>
          <w:sz w:val="22"/>
          <w:szCs w:val="22"/>
        </w:rPr>
        <w:t xml:space="preserve">рублей, внесенного Покупателем при подаче заявки на участие в торгах, Покупатель в течение 30 (Тридцати) календарных дней с момента подписания настоящего Договора, обязуется </w:t>
      </w:r>
      <w:proofErr w:type="gramStart"/>
      <w:r>
        <w:rPr>
          <w:sz w:val="22"/>
          <w:szCs w:val="22"/>
        </w:rPr>
        <w:t xml:space="preserve">оплатить </w:t>
      </w:r>
      <w:r w:rsidR="00CC35F4">
        <w:rPr>
          <w:sz w:val="22"/>
          <w:szCs w:val="22"/>
        </w:rPr>
        <w:t xml:space="preserve">______________________ </w:t>
      </w:r>
      <w:r>
        <w:rPr>
          <w:sz w:val="22"/>
          <w:szCs w:val="22"/>
        </w:rPr>
        <w:t>на расчетный счет</w:t>
      </w:r>
      <w:proofErr w:type="gramEnd"/>
      <w:r>
        <w:rPr>
          <w:sz w:val="22"/>
          <w:szCs w:val="22"/>
        </w:rPr>
        <w:t xml:space="preserve"> ООО «</w:t>
      </w:r>
      <w:r w:rsidR="009663A1">
        <w:rPr>
          <w:sz w:val="22"/>
          <w:szCs w:val="22"/>
        </w:rPr>
        <w:t>Подряд</w:t>
      </w:r>
      <w:r>
        <w:rPr>
          <w:sz w:val="22"/>
          <w:szCs w:val="22"/>
        </w:rPr>
        <w:t>»</w:t>
      </w:r>
      <w:r w:rsidR="00CC35F4">
        <w:rPr>
          <w:sz w:val="22"/>
          <w:szCs w:val="22"/>
        </w:rPr>
        <w:t xml:space="preserve">. </w:t>
      </w:r>
    </w:p>
    <w:p w:rsidR="00051D2F" w:rsidRDefault="00051D2F" w:rsidP="00051D2F">
      <w:pPr>
        <w:pStyle w:val="3"/>
        <w:rPr>
          <w:sz w:val="22"/>
          <w:szCs w:val="22"/>
        </w:rPr>
      </w:pPr>
      <w:r>
        <w:rPr>
          <w:sz w:val="22"/>
          <w:szCs w:val="22"/>
        </w:rPr>
        <w:t>2.3. Надлежащим выполнением обязательств Покупателя по оплате имущества является поступление денежных средств в порядке, сумме и сроки, указанные в п. 2.2. настоящего Договора.</w:t>
      </w:r>
    </w:p>
    <w:p w:rsidR="00051D2F" w:rsidRDefault="00051D2F" w:rsidP="00051D2F">
      <w:pPr>
        <w:pStyle w:val="3"/>
        <w:rPr>
          <w:sz w:val="22"/>
          <w:szCs w:val="22"/>
        </w:rPr>
      </w:pPr>
      <w:r>
        <w:rPr>
          <w:sz w:val="22"/>
          <w:szCs w:val="22"/>
        </w:rPr>
        <w:t>2.4. Факт оплаты имущества удостоверяется платежным поручением, подтверждающим перечисление денежных средств в счет оплаты имущества.</w:t>
      </w:r>
    </w:p>
    <w:p w:rsidR="00051D2F" w:rsidRDefault="00051D2F" w:rsidP="00051D2F">
      <w:pPr>
        <w:jc w:val="center"/>
        <w:rPr>
          <w:sz w:val="22"/>
          <w:szCs w:val="22"/>
        </w:rPr>
      </w:pPr>
    </w:p>
    <w:p w:rsidR="00051D2F" w:rsidRDefault="00051D2F" w:rsidP="00051D2F">
      <w:pPr>
        <w:numPr>
          <w:ilvl w:val="0"/>
          <w:numId w:val="2"/>
        </w:numPr>
        <w:jc w:val="center"/>
        <w:rPr>
          <w:sz w:val="22"/>
          <w:szCs w:val="22"/>
        </w:rPr>
      </w:pPr>
      <w:r>
        <w:rPr>
          <w:sz w:val="22"/>
          <w:szCs w:val="22"/>
        </w:rPr>
        <w:t>Передача Имущества</w:t>
      </w:r>
    </w:p>
    <w:p w:rsidR="00051D2F" w:rsidRDefault="00051D2F" w:rsidP="00051D2F">
      <w:pPr>
        <w:jc w:val="both"/>
        <w:rPr>
          <w:sz w:val="22"/>
          <w:szCs w:val="22"/>
        </w:rPr>
      </w:pPr>
      <w:r>
        <w:rPr>
          <w:sz w:val="22"/>
          <w:szCs w:val="22"/>
        </w:rPr>
        <w:t>3.1. Имущество, а также вся имеющаяся у Продавца документация должна быть передана по акту приема–передачи не позднее 5-ти дней с момента оплаты Покупателем стоимости имущества.</w:t>
      </w:r>
    </w:p>
    <w:p w:rsidR="00051D2F" w:rsidRDefault="00051D2F" w:rsidP="00051D2F">
      <w:pPr>
        <w:jc w:val="center"/>
        <w:rPr>
          <w:sz w:val="22"/>
          <w:szCs w:val="22"/>
        </w:rPr>
      </w:pPr>
    </w:p>
    <w:p w:rsidR="00051D2F" w:rsidRDefault="00051D2F" w:rsidP="00051D2F">
      <w:pPr>
        <w:jc w:val="center"/>
        <w:rPr>
          <w:sz w:val="22"/>
          <w:szCs w:val="22"/>
        </w:rPr>
      </w:pPr>
      <w:r>
        <w:rPr>
          <w:sz w:val="22"/>
          <w:szCs w:val="22"/>
        </w:rPr>
        <w:lastRenderedPageBreak/>
        <w:t>4. Ответственность сторон</w:t>
      </w:r>
    </w:p>
    <w:p w:rsidR="00051D2F" w:rsidRDefault="00051D2F" w:rsidP="00051D2F">
      <w:pPr>
        <w:jc w:val="both"/>
        <w:rPr>
          <w:sz w:val="22"/>
          <w:szCs w:val="22"/>
        </w:rPr>
      </w:pPr>
      <w:r>
        <w:rPr>
          <w:sz w:val="22"/>
          <w:szCs w:val="22"/>
        </w:rPr>
        <w:t>4.1. За невыполнение или ненадлежащее выполнение обязательств по настоящему договору виновная сторона несет имущественную ответственность в соответствии с законодательством Российской Федерации и настоящим Договором.</w:t>
      </w:r>
    </w:p>
    <w:p w:rsidR="00051D2F" w:rsidRDefault="00051D2F" w:rsidP="00051D2F">
      <w:p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4.2. Стороны договорились, что </w:t>
      </w:r>
      <w:proofErr w:type="spellStart"/>
      <w:r>
        <w:rPr>
          <w:sz w:val="22"/>
          <w:szCs w:val="22"/>
        </w:rPr>
        <w:t>непоступление</w:t>
      </w:r>
      <w:proofErr w:type="spellEnd"/>
      <w:r>
        <w:rPr>
          <w:sz w:val="22"/>
          <w:szCs w:val="22"/>
        </w:rPr>
        <w:t xml:space="preserve"> денежных средств в счет оплаты Имущества в сумме и в сроки, указанные в п. 2.2 настоящего Договора, считается отказом Покупателя от исполнения обязательств по оплате Имущества. В этом случае Продавец вправе отказаться от исполнения своих обязательств по настоящему Договору, письменно уведомив Покупателя о прекращении действия настоящего Договора. Настоящий Договор прекращает свое действие с момента направления Продавцом указанного уведомления, при этом Покупатель теряет право на получение Имущества и утрачивает внесенный задаток. В данном случае оформление Сторонами дополнительного соглашения о прекращении действия настоящего Договора не требуется.</w:t>
      </w:r>
    </w:p>
    <w:p w:rsidR="00051D2F" w:rsidRDefault="00051D2F" w:rsidP="00051D2F">
      <w:pPr>
        <w:jc w:val="both"/>
        <w:rPr>
          <w:sz w:val="22"/>
          <w:szCs w:val="22"/>
        </w:rPr>
      </w:pPr>
    </w:p>
    <w:p w:rsidR="00051D2F" w:rsidRDefault="00051D2F" w:rsidP="00051D2F">
      <w:pPr>
        <w:jc w:val="center"/>
        <w:rPr>
          <w:sz w:val="22"/>
          <w:szCs w:val="22"/>
        </w:rPr>
      </w:pPr>
      <w:r>
        <w:rPr>
          <w:sz w:val="22"/>
          <w:szCs w:val="22"/>
        </w:rPr>
        <w:t>5. Прочие условия</w:t>
      </w:r>
    </w:p>
    <w:p w:rsidR="00051D2F" w:rsidRDefault="00051D2F" w:rsidP="00051D2F">
      <w:pPr>
        <w:autoSpaceDE w:val="0"/>
        <w:autoSpaceDN w:val="0"/>
        <w:adjustRightInd w:val="0"/>
        <w:jc w:val="both"/>
        <w:outlineLvl w:val="1"/>
        <w:rPr>
          <w:sz w:val="22"/>
          <w:szCs w:val="22"/>
        </w:rPr>
      </w:pPr>
      <w:r>
        <w:rPr>
          <w:sz w:val="22"/>
          <w:szCs w:val="22"/>
        </w:rPr>
        <w:t>5.1. П</w:t>
      </w:r>
      <w:r w:rsidR="0021722C">
        <w:rPr>
          <w:sz w:val="22"/>
          <w:szCs w:val="22"/>
        </w:rPr>
        <w:t>риобретаемые п</w:t>
      </w:r>
      <w:r>
        <w:rPr>
          <w:sz w:val="22"/>
          <w:szCs w:val="22"/>
        </w:rPr>
        <w:t>рав</w:t>
      </w:r>
      <w:r w:rsidR="0021722C">
        <w:rPr>
          <w:sz w:val="22"/>
          <w:szCs w:val="22"/>
        </w:rPr>
        <w:t>а</w:t>
      </w:r>
      <w:r>
        <w:rPr>
          <w:sz w:val="22"/>
          <w:szCs w:val="22"/>
        </w:rPr>
        <w:t xml:space="preserve"> </w:t>
      </w:r>
      <w:r w:rsidR="0021722C">
        <w:rPr>
          <w:sz w:val="22"/>
          <w:szCs w:val="22"/>
        </w:rPr>
        <w:t>требования переходят на</w:t>
      </w:r>
      <w:r>
        <w:rPr>
          <w:sz w:val="22"/>
          <w:szCs w:val="22"/>
        </w:rPr>
        <w:t xml:space="preserve"> Покупател</w:t>
      </w:r>
      <w:r w:rsidR="0021722C">
        <w:rPr>
          <w:sz w:val="22"/>
          <w:szCs w:val="22"/>
        </w:rPr>
        <w:t>я</w:t>
      </w:r>
      <w:r>
        <w:rPr>
          <w:sz w:val="22"/>
          <w:szCs w:val="22"/>
        </w:rPr>
        <w:t xml:space="preserve"> с момента подписания настоящего договора.</w:t>
      </w:r>
    </w:p>
    <w:p w:rsidR="00051D2F" w:rsidRDefault="00051D2F" w:rsidP="00051D2F">
      <w:pPr>
        <w:autoSpaceDE w:val="0"/>
        <w:autoSpaceDN w:val="0"/>
        <w:adjustRightInd w:val="0"/>
        <w:jc w:val="both"/>
        <w:outlineLvl w:val="1"/>
        <w:rPr>
          <w:sz w:val="22"/>
          <w:szCs w:val="22"/>
        </w:rPr>
      </w:pPr>
      <w:r>
        <w:rPr>
          <w:sz w:val="22"/>
          <w:szCs w:val="22"/>
        </w:rPr>
        <w:t xml:space="preserve">5.1.1. В случае наличия такой необходимости Покупатель обязуется собственными силами провести (заявить) в </w:t>
      </w:r>
      <w:r w:rsidR="0021722C">
        <w:rPr>
          <w:sz w:val="22"/>
          <w:szCs w:val="22"/>
        </w:rPr>
        <w:t>соответствующем</w:t>
      </w:r>
      <w:r>
        <w:rPr>
          <w:sz w:val="22"/>
          <w:szCs w:val="22"/>
        </w:rPr>
        <w:t xml:space="preserve"> суде правопреемство</w:t>
      </w:r>
      <w:r w:rsidR="0021722C">
        <w:rPr>
          <w:sz w:val="22"/>
          <w:szCs w:val="22"/>
        </w:rPr>
        <w:t xml:space="preserve"> по требования, приобретенным по настоящему договору</w:t>
      </w:r>
      <w:r>
        <w:rPr>
          <w:sz w:val="22"/>
          <w:szCs w:val="22"/>
        </w:rPr>
        <w:t>.</w:t>
      </w:r>
    </w:p>
    <w:p w:rsidR="00051D2F" w:rsidRDefault="00051D2F" w:rsidP="00051D2F">
      <w:pPr>
        <w:jc w:val="both"/>
        <w:rPr>
          <w:sz w:val="22"/>
          <w:szCs w:val="22"/>
        </w:rPr>
      </w:pPr>
      <w:r>
        <w:rPr>
          <w:sz w:val="22"/>
          <w:szCs w:val="22"/>
        </w:rPr>
        <w:t>5.2. Настоящий Договор вступает в силу с момента его подписания и прекращает свое действие при:</w:t>
      </w:r>
    </w:p>
    <w:p w:rsidR="00051D2F" w:rsidRDefault="00051D2F" w:rsidP="00051D2F">
      <w:pPr>
        <w:jc w:val="both"/>
        <w:rPr>
          <w:sz w:val="22"/>
          <w:szCs w:val="22"/>
        </w:rPr>
      </w:pPr>
      <w:r>
        <w:rPr>
          <w:sz w:val="22"/>
          <w:szCs w:val="22"/>
        </w:rPr>
        <w:t>- надлежащем исполнении Сторонами своих обязательств;</w:t>
      </w:r>
    </w:p>
    <w:p w:rsidR="00051D2F" w:rsidRDefault="00051D2F" w:rsidP="00051D2F">
      <w:pPr>
        <w:jc w:val="both"/>
        <w:rPr>
          <w:sz w:val="22"/>
          <w:szCs w:val="22"/>
        </w:rPr>
      </w:pPr>
      <w:r>
        <w:rPr>
          <w:sz w:val="22"/>
          <w:szCs w:val="22"/>
        </w:rPr>
        <w:t>- расторжении в предусмотренных федеральным законодательством и настоящим Договором случаях;</w:t>
      </w:r>
    </w:p>
    <w:p w:rsidR="00051D2F" w:rsidRDefault="00051D2F" w:rsidP="00051D2F">
      <w:pPr>
        <w:jc w:val="both"/>
        <w:rPr>
          <w:sz w:val="22"/>
          <w:szCs w:val="22"/>
        </w:rPr>
      </w:pPr>
      <w:r>
        <w:rPr>
          <w:sz w:val="22"/>
          <w:szCs w:val="22"/>
        </w:rPr>
        <w:t>-  возникновении иных оснований, предусмотренных законодательством Российской Федерации.</w:t>
      </w:r>
    </w:p>
    <w:p w:rsidR="00051D2F" w:rsidRDefault="00051D2F" w:rsidP="00051D2F">
      <w:pPr>
        <w:jc w:val="both"/>
        <w:rPr>
          <w:sz w:val="22"/>
          <w:szCs w:val="22"/>
        </w:rPr>
      </w:pPr>
      <w:r>
        <w:rPr>
          <w:sz w:val="22"/>
          <w:szCs w:val="22"/>
        </w:rPr>
        <w:t>5.3. Любые изменения и дополнения к настоящему Договору действительны только в том случае, если они совершены в письменной форме и подписаны Сторонами или надлежащим образом уполномоченными на то представителями Сторон.</w:t>
      </w:r>
    </w:p>
    <w:p w:rsidR="00051D2F" w:rsidRDefault="00051D2F" w:rsidP="00051D2F">
      <w:pPr>
        <w:jc w:val="both"/>
        <w:rPr>
          <w:sz w:val="22"/>
          <w:szCs w:val="22"/>
        </w:rPr>
      </w:pPr>
      <w:r>
        <w:rPr>
          <w:sz w:val="22"/>
          <w:szCs w:val="22"/>
        </w:rPr>
        <w:t>5.4. Все уведомления и сообщения должны направляться в письменной форме.</w:t>
      </w:r>
    </w:p>
    <w:p w:rsidR="00051D2F" w:rsidRDefault="00051D2F" w:rsidP="00051D2F">
      <w:pPr>
        <w:jc w:val="both"/>
        <w:rPr>
          <w:sz w:val="22"/>
          <w:szCs w:val="22"/>
        </w:rPr>
      </w:pPr>
      <w:r>
        <w:rPr>
          <w:sz w:val="22"/>
          <w:szCs w:val="22"/>
        </w:rPr>
        <w:t>5.5. Во всем остальном, что не предусмотрено настоящим Договором, Стороны руководствуются федеральным законодательством.</w:t>
      </w:r>
    </w:p>
    <w:p w:rsidR="00051D2F" w:rsidRDefault="00051D2F" w:rsidP="00051D2F">
      <w:pPr>
        <w:jc w:val="both"/>
        <w:rPr>
          <w:sz w:val="22"/>
          <w:szCs w:val="22"/>
        </w:rPr>
      </w:pPr>
      <w:r>
        <w:rPr>
          <w:sz w:val="22"/>
          <w:szCs w:val="22"/>
        </w:rPr>
        <w:t>5.6. Все споры и разногласия, возникающие между Сторонами по вопросам, не нашедшим своего разрешения в тексте данного Договора, будут разрешаться путем переговоров на основе федерального законодательства. При не урегулировании в процессе переговоров спорных вопросов споры разрешаются в суде по месту нахождения продавца.</w:t>
      </w:r>
    </w:p>
    <w:p w:rsidR="00051D2F" w:rsidRDefault="00051D2F" w:rsidP="00051D2F">
      <w:pPr>
        <w:pStyle w:val="2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>5.7. Настоящий Договор составлен в двух экземплярах, имеющих одинаковую юридическую силу, по одному экземпляру для каждой из Сторон.</w:t>
      </w:r>
    </w:p>
    <w:p w:rsidR="00051D2F" w:rsidRDefault="00051D2F" w:rsidP="00051D2F">
      <w:pPr>
        <w:shd w:val="clear" w:color="auto" w:fill="FFFFFF"/>
        <w:spacing w:before="5" w:line="274" w:lineRule="exact"/>
        <w:ind w:left="14" w:hanging="14"/>
        <w:jc w:val="center"/>
        <w:rPr>
          <w:sz w:val="22"/>
          <w:szCs w:val="22"/>
        </w:rPr>
      </w:pPr>
    </w:p>
    <w:tbl>
      <w:tblPr>
        <w:tblW w:w="0" w:type="auto"/>
        <w:tblInd w:w="14" w:type="dxa"/>
        <w:tblLook w:val="04A0" w:firstRow="1" w:lastRow="0" w:firstColumn="1" w:lastColumn="0" w:noHBand="0" w:noVBand="1"/>
      </w:tblPr>
      <w:tblGrid>
        <w:gridCol w:w="4735"/>
        <w:gridCol w:w="4822"/>
      </w:tblGrid>
      <w:tr w:rsidR="00051D2F" w:rsidTr="00953FC4">
        <w:trPr>
          <w:trHeight w:val="2836"/>
        </w:trPr>
        <w:tc>
          <w:tcPr>
            <w:tcW w:w="4735" w:type="dxa"/>
          </w:tcPr>
          <w:p w:rsidR="00051D2F" w:rsidRPr="00CC35F4" w:rsidRDefault="00051D2F" w:rsidP="005B1B37">
            <w:pPr>
              <w:pStyle w:val="indent"/>
              <w:spacing w:before="0" w:after="0"/>
              <w:ind w:firstLine="0"/>
              <w:jc w:val="left"/>
              <w:rPr>
                <w:b/>
                <w:sz w:val="22"/>
                <w:szCs w:val="22"/>
              </w:rPr>
            </w:pPr>
            <w:r w:rsidRPr="00CC35F4">
              <w:rPr>
                <w:b/>
                <w:sz w:val="22"/>
                <w:szCs w:val="22"/>
              </w:rPr>
              <w:t>Продавец:</w:t>
            </w:r>
          </w:p>
          <w:p w:rsidR="009663A1" w:rsidRPr="009663A1" w:rsidRDefault="009663A1" w:rsidP="009663A1">
            <w:pPr>
              <w:spacing w:line="276" w:lineRule="auto"/>
              <w:rPr>
                <w:sz w:val="22"/>
                <w:szCs w:val="22"/>
              </w:rPr>
            </w:pPr>
            <w:r w:rsidRPr="009663A1">
              <w:rPr>
                <w:sz w:val="22"/>
                <w:szCs w:val="22"/>
              </w:rPr>
              <w:t>Получатель: ООО «Подряд»</w:t>
            </w:r>
          </w:p>
          <w:p w:rsidR="009663A1" w:rsidRPr="009663A1" w:rsidRDefault="009663A1" w:rsidP="009663A1">
            <w:pPr>
              <w:spacing w:line="276" w:lineRule="auto"/>
              <w:rPr>
                <w:sz w:val="22"/>
                <w:szCs w:val="22"/>
              </w:rPr>
            </w:pPr>
            <w:r w:rsidRPr="009663A1">
              <w:rPr>
                <w:sz w:val="22"/>
                <w:szCs w:val="22"/>
              </w:rPr>
              <w:t>ИНН 5907011388</w:t>
            </w:r>
          </w:p>
          <w:p w:rsidR="009663A1" w:rsidRPr="009663A1" w:rsidRDefault="009663A1" w:rsidP="009663A1">
            <w:pPr>
              <w:spacing w:line="276" w:lineRule="auto"/>
              <w:rPr>
                <w:sz w:val="22"/>
                <w:szCs w:val="22"/>
              </w:rPr>
            </w:pPr>
            <w:r w:rsidRPr="009663A1">
              <w:rPr>
                <w:sz w:val="22"/>
                <w:szCs w:val="22"/>
              </w:rPr>
              <w:t>КПП 590401001</w:t>
            </w:r>
          </w:p>
          <w:p w:rsidR="009663A1" w:rsidRPr="009663A1" w:rsidRDefault="009663A1" w:rsidP="009663A1">
            <w:pPr>
              <w:spacing w:line="276" w:lineRule="auto"/>
              <w:rPr>
                <w:sz w:val="22"/>
                <w:szCs w:val="22"/>
              </w:rPr>
            </w:pPr>
            <w:proofErr w:type="gramStart"/>
            <w:r w:rsidRPr="009663A1">
              <w:rPr>
                <w:sz w:val="22"/>
                <w:szCs w:val="22"/>
              </w:rPr>
              <w:t>р</w:t>
            </w:r>
            <w:proofErr w:type="gramEnd"/>
            <w:r w:rsidRPr="009663A1">
              <w:rPr>
                <w:sz w:val="22"/>
                <w:szCs w:val="22"/>
              </w:rPr>
              <w:t>/с 40702810349500130057 в Волго-Вятском банке ПАО Сбербанк г. Нижний Новгород</w:t>
            </w:r>
          </w:p>
          <w:p w:rsidR="00CC35F4" w:rsidRDefault="009663A1" w:rsidP="009663A1">
            <w:pPr>
              <w:spacing w:line="276" w:lineRule="auto"/>
              <w:rPr>
                <w:sz w:val="22"/>
                <w:szCs w:val="22"/>
              </w:rPr>
            </w:pPr>
            <w:r w:rsidRPr="009663A1">
              <w:rPr>
                <w:sz w:val="22"/>
                <w:szCs w:val="22"/>
              </w:rPr>
              <w:t>к/с 30101810900000000603, БИК 042202603</w:t>
            </w:r>
          </w:p>
          <w:p w:rsidR="009663A1" w:rsidRPr="00051D2F" w:rsidRDefault="009663A1" w:rsidP="009663A1">
            <w:pPr>
              <w:spacing w:line="276" w:lineRule="auto"/>
              <w:rPr>
                <w:sz w:val="22"/>
                <w:szCs w:val="22"/>
              </w:rPr>
            </w:pPr>
            <w:bookmarkStart w:id="0" w:name="_GoBack"/>
            <w:bookmarkEnd w:id="0"/>
          </w:p>
          <w:p w:rsidR="00051D2F" w:rsidRDefault="00051D2F" w:rsidP="00051D2F">
            <w:pPr>
              <w:rPr>
                <w:sz w:val="22"/>
                <w:szCs w:val="22"/>
              </w:rPr>
            </w:pPr>
            <w:r w:rsidRPr="00051D2F">
              <w:rPr>
                <w:sz w:val="22"/>
                <w:szCs w:val="22"/>
              </w:rPr>
              <w:t>_________________/Мажов А.Б./</w:t>
            </w:r>
          </w:p>
        </w:tc>
        <w:tc>
          <w:tcPr>
            <w:tcW w:w="4822" w:type="dxa"/>
          </w:tcPr>
          <w:p w:rsidR="00051D2F" w:rsidRPr="00CC35F4" w:rsidRDefault="00051D2F" w:rsidP="005B1B37">
            <w:pPr>
              <w:keepNext/>
              <w:keepLines/>
              <w:rPr>
                <w:b/>
                <w:sz w:val="22"/>
                <w:szCs w:val="22"/>
              </w:rPr>
            </w:pPr>
            <w:r w:rsidRPr="00CC35F4">
              <w:rPr>
                <w:b/>
                <w:sz w:val="22"/>
                <w:szCs w:val="22"/>
              </w:rPr>
              <w:t xml:space="preserve">Покупатель: </w:t>
            </w:r>
          </w:p>
          <w:p w:rsidR="00953FC4" w:rsidRDefault="00953FC4" w:rsidP="00953FC4">
            <w:pPr>
              <w:rPr>
                <w:sz w:val="22"/>
                <w:szCs w:val="22"/>
              </w:rPr>
            </w:pPr>
          </w:p>
          <w:p w:rsidR="00CC35F4" w:rsidRDefault="00CC35F4" w:rsidP="00953FC4">
            <w:pPr>
              <w:rPr>
                <w:sz w:val="22"/>
                <w:szCs w:val="22"/>
              </w:rPr>
            </w:pPr>
          </w:p>
          <w:p w:rsidR="00CC35F4" w:rsidRDefault="00CC35F4" w:rsidP="00953FC4">
            <w:pPr>
              <w:rPr>
                <w:sz w:val="22"/>
                <w:szCs w:val="22"/>
              </w:rPr>
            </w:pPr>
          </w:p>
          <w:p w:rsidR="00CC35F4" w:rsidRDefault="00CC35F4" w:rsidP="00953FC4">
            <w:pPr>
              <w:rPr>
                <w:sz w:val="22"/>
                <w:szCs w:val="22"/>
              </w:rPr>
            </w:pPr>
          </w:p>
          <w:p w:rsidR="00CC35F4" w:rsidRDefault="00CC35F4" w:rsidP="00953FC4">
            <w:pPr>
              <w:rPr>
                <w:sz w:val="22"/>
                <w:szCs w:val="22"/>
              </w:rPr>
            </w:pPr>
          </w:p>
          <w:p w:rsidR="00CC35F4" w:rsidRDefault="00CC35F4" w:rsidP="00953FC4">
            <w:pPr>
              <w:rPr>
                <w:sz w:val="22"/>
                <w:szCs w:val="22"/>
              </w:rPr>
            </w:pPr>
          </w:p>
          <w:p w:rsidR="00953FC4" w:rsidRDefault="00953FC4" w:rsidP="00953FC4">
            <w:pPr>
              <w:rPr>
                <w:sz w:val="22"/>
                <w:szCs w:val="22"/>
              </w:rPr>
            </w:pPr>
          </w:p>
          <w:p w:rsidR="00953FC4" w:rsidRPr="00953FC4" w:rsidRDefault="00953FC4" w:rsidP="00953FC4">
            <w:pPr>
              <w:rPr>
                <w:sz w:val="22"/>
                <w:szCs w:val="22"/>
              </w:rPr>
            </w:pPr>
          </w:p>
          <w:p w:rsidR="00051D2F" w:rsidRDefault="00953FC4" w:rsidP="00CC35F4">
            <w:pPr>
              <w:rPr>
                <w:sz w:val="22"/>
                <w:szCs w:val="22"/>
              </w:rPr>
            </w:pPr>
            <w:r w:rsidRPr="00953FC4">
              <w:rPr>
                <w:sz w:val="22"/>
                <w:szCs w:val="22"/>
              </w:rPr>
              <w:t xml:space="preserve">___________________ </w:t>
            </w:r>
            <w:r w:rsidR="00CC35F4">
              <w:rPr>
                <w:sz w:val="22"/>
                <w:szCs w:val="22"/>
              </w:rPr>
              <w:t>/_____________/</w:t>
            </w:r>
          </w:p>
        </w:tc>
      </w:tr>
    </w:tbl>
    <w:p w:rsidR="00A67E88" w:rsidRDefault="00A67E88"/>
    <w:sectPr w:rsidR="00A67E8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CC"/>
    <w:family w:val="roman"/>
    <w:pitch w:val="variable"/>
    <w:sig w:usb0="00000287" w:usb1="00000000" w:usb2="00000000" w:usb3="00000000" w:csb0="0000009F" w:csb1="00000000"/>
  </w:font>
  <w:font w:name="Courier (W1)">
    <w:altName w:val="Courier New"/>
    <w:panose1 w:val="00000000000000000000"/>
    <w:charset w:val="00"/>
    <w:family w:val="modern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A7716CE"/>
    <w:multiLevelType w:val="multilevel"/>
    <w:tmpl w:val="2A80F62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405"/>
        </w:tabs>
        <w:ind w:left="405" w:hanging="360"/>
      </w:pPr>
    </w:lvl>
    <w:lvl w:ilvl="2">
      <w:start w:val="1"/>
      <w:numFmt w:val="decimal"/>
      <w:lvlText w:val="%1.%2.%3."/>
      <w:lvlJc w:val="left"/>
      <w:pPr>
        <w:tabs>
          <w:tab w:val="num" w:pos="810"/>
        </w:tabs>
        <w:ind w:left="810" w:hanging="720"/>
      </w:pPr>
    </w:lvl>
    <w:lvl w:ilvl="3">
      <w:start w:val="1"/>
      <w:numFmt w:val="decimal"/>
      <w:lvlText w:val="%1.%2.%3.%4."/>
      <w:lvlJc w:val="left"/>
      <w:pPr>
        <w:tabs>
          <w:tab w:val="num" w:pos="855"/>
        </w:tabs>
        <w:ind w:left="855" w:hanging="720"/>
      </w:pPr>
    </w:lvl>
    <w:lvl w:ilvl="4">
      <w:start w:val="1"/>
      <w:numFmt w:val="decimal"/>
      <w:lvlText w:val="%1.%2.%3.%4.%5."/>
      <w:lvlJc w:val="left"/>
      <w:pPr>
        <w:tabs>
          <w:tab w:val="num" w:pos="1260"/>
        </w:tabs>
        <w:ind w:left="1260" w:hanging="1080"/>
      </w:pPr>
    </w:lvl>
    <w:lvl w:ilvl="5">
      <w:start w:val="1"/>
      <w:numFmt w:val="decimal"/>
      <w:lvlText w:val="%1.%2.%3.%4.%5.%6."/>
      <w:lvlJc w:val="left"/>
      <w:pPr>
        <w:tabs>
          <w:tab w:val="num" w:pos="1305"/>
        </w:tabs>
        <w:ind w:left="1305" w:hanging="1080"/>
      </w:pPr>
    </w:lvl>
    <w:lvl w:ilvl="6">
      <w:start w:val="1"/>
      <w:numFmt w:val="decimal"/>
      <w:lvlText w:val="%1.%2.%3.%4.%5.%6.%7."/>
      <w:lvlJc w:val="left"/>
      <w:pPr>
        <w:tabs>
          <w:tab w:val="num" w:pos="1350"/>
        </w:tabs>
        <w:ind w:left="135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1755"/>
        </w:tabs>
        <w:ind w:left="1755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440"/>
      </w:pPr>
    </w:lvl>
  </w:abstractNum>
  <w:abstractNum w:abstractNumId="1">
    <w:nsid w:val="6E835B9F"/>
    <w:multiLevelType w:val="hybridMultilevel"/>
    <w:tmpl w:val="07D01A4C"/>
    <w:lvl w:ilvl="0" w:tplc="0419000F">
      <w:start w:val="3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F182F"/>
    <w:rsid w:val="00051D2F"/>
    <w:rsid w:val="0021722C"/>
    <w:rsid w:val="00814A8D"/>
    <w:rsid w:val="00910B9B"/>
    <w:rsid w:val="00953FC4"/>
    <w:rsid w:val="009663A1"/>
    <w:rsid w:val="00A67E88"/>
    <w:rsid w:val="00CC35F4"/>
    <w:rsid w:val="00FF18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51D2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semiHidden/>
    <w:unhideWhenUsed/>
    <w:rsid w:val="00051D2F"/>
    <w:pPr>
      <w:tabs>
        <w:tab w:val="center" w:pos="4153"/>
        <w:tab w:val="right" w:pos="8306"/>
      </w:tabs>
    </w:pPr>
    <w:rPr>
      <w:sz w:val="20"/>
      <w:szCs w:val="20"/>
    </w:rPr>
  </w:style>
  <w:style w:type="character" w:customStyle="1" w:styleId="a4">
    <w:name w:val="Верхний колонтитул Знак"/>
    <w:basedOn w:val="a0"/>
    <w:link w:val="a3"/>
    <w:semiHidden/>
    <w:rsid w:val="00051D2F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2">
    <w:name w:val="Body Text 2"/>
    <w:basedOn w:val="a"/>
    <w:link w:val="20"/>
    <w:semiHidden/>
    <w:unhideWhenUsed/>
    <w:rsid w:val="00051D2F"/>
    <w:pPr>
      <w:jc w:val="both"/>
    </w:pPr>
    <w:rPr>
      <w:rFonts w:ascii="Garamond" w:hAnsi="Garamond"/>
      <w:sz w:val="20"/>
      <w:szCs w:val="20"/>
    </w:rPr>
  </w:style>
  <w:style w:type="character" w:customStyle="1" w:styleId="20">
    <w:name w:val="Основной текст 2 Знак"/>
    <w:basedOn w:val="a0"/>
    <w:link w:val="2"/>
    <w:semiHidden/>
    <w:rsid w:val="00051D2F"/>
    <w:rPr>
      <w:rFonts w:ascii="Garamond" w:eastAsia="Times New Roman" w:hAnsi="Garamond" w:cs="Times New Roman"/>
      <w:sz w:val="20"/>
      <w:szCs w:val="20"/>
      <w:lang w:eastAsia="ru-RU"/>
    </w:rPr>
  </w:style>
  <w:style w:type="paragraph" w:styleId="3">
    <w:name w:val="Body Text 3"/>
    <w:basedOn w:val="a"/>
    <w:link w:val="30"/>
    <w:semiHidden/>
    <w:unhideWhenUsed/>
    <w:rsid w:val="00051D2F"/>
    <w:pPr>
      <w:jc w:val="both"/>
    </w:pPr>
    <w:rPr>
      <w:szCs w:val="20"/>
    </w:rPr>
  </w:style>
  <w:style w:type="character" w:customStyle="1" w:styleId="30">
    <w:name w:val="Основной текст 3 Знак"/>
    <w:basedOn w:val="a0"/>
    <w:link w:val="3"/>
    <w:semiHidden/>
    <w:rsid w:val="00051D2F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5">
    <w:name w:val="Plain Text"/>
    <w:basedOn w:val="a"/>
    <w:link w:val="a6"/>
    <w:semiHidden/>
    <w:unhideWhenUsed/>
    <w:rsid w:val="00051D2F"/>
    <w:rPr>
      <w:rFonts w:ascii="Courier (W1)" w:eastAsia="Courier (W1)" w:hAnsi="Courier (W1)"/>
      <w:sz w:val="20"/>
      <w:szCs w:val="20"/>
    </w:rPr>
  </w:style>
  <w:style w:type="character" w:customStyle="1" w:styleId="a6">
    <w:name w:val="Текст Знак"/>
    <w:basedOn w:val="a0"/>
    <w:link w:val="a5"/>
    <w:semiHidden/>
    <w:rsid w:val="00051D2F"/>
    <w:rPr>
      <w:rFonts w:ascii="Courier (W1)" w:eastAsia="Courier (W1)" w:hAnsi="Courier (W1)" w:cs="Times New Roman"/>
      <w:sz w:val="20"/>
      <w:szCs w:val="20"/>
      <w:lang w:eastAsia="ru-RU"/>
    </w:rPr>
  </w:style>
  <w:style w:type="paragraph" w:customStyle="1" w:styleId="indent">
    <w:name w:val="indent"/>
    <w:basedOn w:val="a"/>
    <w:rsid w:val="00051D2F"/>
    <w:pPr>
      <w:spacing w:before="240" w:after="240"/>
      <w:ind w:firstLine="708"/>
      <w:jc w:val="both"/>
    </w:pPr>
  </w:style>
  <w:style w:type="table" w:styleId="a7">
    <w:name w:val="Table Grid"/>
    <w:basedOn w:val="a1"/>
    <w:uiPriority w:val="59"/>
    <w:rsid w:val="00051D2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51D2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semiHidden/>
    <w:unhideWhenUsed/>
    <w:rsid w:val="00051D2F"/>
    <w:pPr>
      <w:tabs>
        <w:tab w:val="center" w:pos="4153"/>
        <w:tab w:val="right" w:pos="8306"/>
      </w:tabs>
    </w:pPr>
    <w:rPr>
      <w:sz w:val="20"/>
      <w:szCs w:val="20"/>
    </w:rPr>
  </w:style>
  <w:style w:type="character" w:customStyle="1" w:styleId="a4">
    <w:name w:val="Верхний колонтитул Знак"/>
    <w:basedOn w:val="a0"/>
    <w:link w:val="a3"/>
    <w:semiHidden/>
    <w:rsid w:val="00051D2F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2">
    <w:name w:val="Body Text 2"/>
    <w:basedOn w:val="a"/>
    <w:link w:val="20"/>
    <w:semiHidden/>
    <w:unhideWhenUsed/>
    <w:rsid w:val="00051D2F"/>
    <w:pPr>
      <w:jc w:val="both"/>
    </w:pPr>
    <w:rPr>
      <w:rFonts w:ascii="Garamond" w:hAnsi="Garamond"/>
      <w:sz w:val="20"/>
      <w:szCs w:val="20"/>
    </w:rPr>
  </w:style>
  <w:style w:type="character" w:customStyle="1" w:styleId="20">
    <w:name w:val="Основной текст 2 Знак"/>
    <w:basedOn w:val="a0"/>
    <w:link w:val="2"/>
    <w:semiHidden/>
    <w:rsid w:val="00051D2F"/>
    <w:rPr>
      <w:rFonts w:ascii="Garamond" w:eastAsia="Times New Roman" w:hAnsi="Garamond" w:cs="Times New Roman"/>
      <w:sz w:val="20"/>
      <w:szCs w:val="20"/>
      <w:lang w:eastAsia="ru-RU"/>
    </w:rPr>
  </w:style>
  <w:style w:type="paragraph" w:styleId="3">
    <w:name w:val="Body Text 3"/>
    <w:basedOn w:val="a"/>
    <w:link w:val="30"/>
    <w:semiHidden/>
    <w:unhideWhenUsed/>
    <w:rsid w:val="00051D2F"/>
    <w:pPr>
      <w:jc w:val="both"/>
    </w:pPr>
    <w:rPr>
      <w:szCs w:val="20"/>
    </w:rPr>
  </w:style>
  <w:style w:type="character" w:customStyle="1" w:styleId="30">
    <w:name w:val="Основной текст 3 Знак"/>
    <w:basedOn w:val="a0"/>
    <w:link w:val="3"/>
    <w:semiHidden/>
    <w:rsid w:val="00051D2F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5">
    <w:name w:val="Plain Text"/>
    <w:basedOn w:val="a"/>
    <w:link w:val="a6"/>
    <w:semiHidden/>
    <w:unhideWhenUsed/>
    <w:rsid w:val="00051D2F"/>
    <w:rPr>
      <w:rFonts w:ascii="Courier (W1)" w:eastAsia="Courier (W1)" w:hAnsi="Courier (W1)"/>
      <w:sz w:val="20"/>
      <w:szCs w:val="20"/>
    </w:rPr>
  </w:style>
  <w:style w:type="character" w:customStyle="1" w:styleId="a6">
    <w:name w:val="Текст Знак"/>
    <w:basedOn w:val="a0"/>
    <w:link w:val="a5"/>
    <w:semiHidden/>
    <w:rsid w:val="00051D2F"/>
    <w:rPr>
      <w:rFonts w:ascii="Courier (W1)" w:eastAsia="Courier (W1)" w:hAnsi="Courier (W1)" w:cs="Times New Roman"/>
      <w:sz w:val="20"/>
      <w:szCs w:val="20"/>
      <w:lang w:eastAsia="ru-RU"/>
    </w:rPr>
  </w:style>
  <w:style w:type="paragraph" w:customStyle="1" w:styleId="indent">
    <w:name w:val="indent"/>
    <w:basedOn w:val="a"/>
    <w:rsid w:val="00051D2F"/>
    <w:pPr>
      <w:spacing w:before="240" w:after="240"/>
      <w:ind w:firstLine="708"/>
      <w:jc w:val="both"/>
    </w:pPr>
  </w:style>
  <w:style w:type="table" w:styleId="a7">
    <w:name w:val="Table Grid"/>
    <w:basedOn w:val="a1"/>
    <w:uiPriority w:val="59"/>
    <w:rsid w:val="00051D2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32</TotalTime>
  <Pages>2</Pages>
  <Words>749</Words>
  <Characters>4274</Characters>
  <Application>Microsoft Office Word</Application>
  <DocSecurity>0</DocSecurity>
  <Lines>35</Lines>
  <Paragraphs>10</Paragraphs>
  <ScaleCrop>false</ScaleCrop>
  <Company/>
  <LinksUpToDate>false</LinksUpToDate>
  <CharactersWithSpaces>5013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Зильберминц Станислав</dc:creator>
  <cp:keywords/>
  <dc:description/>
  <cp:lastModifiedBy>Юрист</cp:lastModifiedBy>
  <cp:revision>7</cp:revision>
  <dcterms:created xsi:type="dcterms:W3CDTF">2017-07-20T05:32:00Z</dcterms:created>
  <dcterms:modified xsi:type="dcterms:W3CDTF">2020-05-25T12:38:00Z</dcterms:modified>
</cp:coreProperties>
</file>