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sz w:val="28"/>
          <w:szCs w:val="2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пер.Гривцова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д.5,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лит.В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(812)334-26-04, 8(800)777-57-57, </w:t>
      </w:r>
      <w:hyperlink r:id="rId4" w:history="1"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auction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house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6180">
        <w:rPr>
          <w:rFonts w:ascii="Times New Roman" w:hAnsi="Times New Roman" w:cs="Times New Roman"/>
          <w:sz w:val="28"/>
          <w:szCs w:val="28"/>
        </w:rPr>
        <w:t>) (далее-Организатор торгов</w:t>
      </w:r>
      <w:r w:rsidRPr="00A61516">
        <w:rPr>
          <w:rFonts w:ascii="Times New Roman" w:hAnsi="Times New Roman" w:cs="Times New Roman"/>
          <w:sz w:val="28"/>
          <w:szCs w:val="28"/>
        </w:rPr>
        <w:t xml:space="preserve">), действующее на основании договора поручения с ООО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ЭкспертКлинСервис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» (ИНН 7708661508, ОГРН 1087746140503, адрес: 119119, г. Москва, Ленинский 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пр-кт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, д. 42) </w:t>
      </w:r>
      <w:r w:rsidRPr="00A61516">
        <w:rPr>
          <w:rFonts w:ascii="Times New Roman" w:hAnsi="Times New Roman" w:cs="Times New Roman"/>
          <w:sz w:val="28"/>
          <w:szCs w:val="28"/>
        </w:rPr>
        <w:t>(далее – Должник)</w:t>
      </w:r>
      <w:r w:rsidR="007F6180">
        <w:rPr>
          <w:rFonts w:ascii="Times New Roman" w:hAnsi="Times New Roman" w:cs="Times New Roman"/>
          <w:sz w:val="28"/>
          <w:szCs w:val="28"/>
        </w:rPr>
        <w:t>,</w:t>
      </w:r>
      <w:r w:rsidRPr="00A61516">
        <w:rPr>
          <w:rFonts w:ascii="Times New Roman" w:hAnsi="Times New Roman" w:cs="Times New Roman"/>
          <w:sz w:val="28"/>
          <w:szCs w:val="28"/>
        </w:rPr>
        <w:t xml:space="preserve"> в лице конкурсного управляющего </w:t>
      </w:r>
      <w:r w:rsidRPr="00A61516">
        <w:rPr>
          <w:rFonts w:ascii="Times New Roman" w:hAnsi="Times New Roman" w:cs="Times New Roman"/>
          <w:bCs/>
          <w:sz w:val="28"/>
          <w:szCs w:val="28"/>
        </w:rPr>
        <w:t>Матвеевой Л.Ю. (</w:t>
      </w:r>
      <w:r w:rsidRPr="00A61516">
        <w:rPr>
          <w:rFonts w:ascii="Times New Roman" w:hAnsi="Times New Roman" w:cs="Times New Roman"/>
          <w:sz w:val="28"/>
          <w:szCs w:val="28"/>
        </w:rPr>
        <w:t xml:space="preserve">почт. адрес: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600005, г. Владимир, а/я 56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per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Балакиревский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пер. 19,  тел. (495) 988-76-62, www.sro-delo.ru)) </w:t>
      </w:r>
      <w:r w:rsidRPr="00A61516">
        <w:rPr>
          <w:rFonts w:ascii="Times New Roman" w:hAnsi="Times New Roman" w:cs="Times New Roman"/>
          <w:sz w:val="28"/>
          <w:szCs w:val="28"/>
        </w:rPr>
        <w:t xml:space="preserve">(далее - КУ), </w:t>
      </w:r>
      <w:r>
        <w:rPr>
          <w:rFonts w:ascii="Times New Roman" w:hAnsi="Times New Roman" w:cs="Times New Roman"/>
          <w:bCs/>
          <w:sz w:val="28"/>
          <w:szCs w:val="28"/>
        </w:rPr>
        <w:t>действующей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на основании Решения Арбитражного суда г. Москвы от 14.05.2019 по делу №А40-175594/18-44-224Б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7E6B" w:rsidRPr="00677E6B">
        <w:rPr>
          <w:rFonts w:ascii="Times New Roman" w:hAnsi="Times New Roman" w:cs="Times New Roman"/>
          <w:sz w:val="28"/>
          <w:szCs w:val="28"/>
        </w:rPr>
        <w:t>сообщает, что по результатам торгов посредством публичного предложения</w:t>
      </w:r>
      <w:r w:rsidR="00695701">
        <w:rPr>
          <w:rFonts w:ascii="Times New Roman" w:hAnsi="Times New Roman" w:cs="Times New Roman"/>
          <w:sz w:val="28"/>
          <w:szCs w:val="28"/>
        </w:rPr>
        <w:t xml:space="preserve"> (далее – торги)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 на электронной площадке АО «Российский аукционный дом» по адресу в сети интернет: </w:t>
      </w:r>
      <w:hyperlink r:id="rId5" w:history="1">
        <w:r w:rsidR="00677E6B" w:rsidRPr="00734030">
          <w:rPr>
            <w:rStyle w:val="a3"/>
            <w:rFonts w:ascii="Times New Roman" w:hAnsi="Times New Roman" w:cs="Times New Roman"/>
            <w:sz w:val="28"/>
            <w:szCs w:val="28"/>
          </w:rPr>
          <w:t>http://bankruptcy.lot-online.ru/</w:t>
        </w:r>
      </w:hyperlink>
      <w:r w:rsidR="00677E6B">
        <w:rPr>
          <w:rFonts w:ascii="Times New Roman" w:hAnsi="Times New Roman" w:cs="Times New Roman"/>
          <w:sz w:val="28"/>
          <w:szCs w:val="28"/>
        </w:rPr>
        <w:t xml:space="preserve"> </w:t>
      </w:r>
      <w:r w:rsidR="00677E6B" w:rsidRPr="00677E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номер торгов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108212</w:t>
      </w:r>
      <w:r w:rsidR="00677E6B" w:rsidRPr="00677E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проведенных с </w:t>
      </w:r>
      <w:r w:rsidR="0036040D" w:rsidRPr="0036040D">
        <w:rPr>
          <w:rFonts w:ascii="Times New Roman" w:hAnsi="Times New Roman" w:cs="Times New Roman"/>
          <w:bCs/>
          <w:sz w:val="28"/>
          <w:szCs w:val="28"/>
        </w:rPr>
        <w:t>13.07.2020 г. по 20.07.2020 г</w:t>
      </w:r>
      <w:r w:rsidR="0036040D">
        <w:rPr>
          <w:rFonts w:ascii="Times New Roman" w:hAnsi="Times New Roman" w:cs="Times New Roman"/>
          <w:bCs/>
          <w:sz w:val="28"/>
          <w:szCs w:val="28"/>
        </w:rPr>
        <w:t>., заключен следующий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40D">
        <w:rPr>
          <w:rFonts w:ascii="Times New Roman" w:hAnsi="Times New Roman" w:cs="Times New Roman"/>
          <w:bCs/>
          <w:sz w:val="28"/>
          <w:szCs w:val="28"/>
        </w:rPr>
        <w:t>договор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купли-продажи</w:t>
      </w:r>
      <w:r w:rsidR="009719B7">
        <w:rPr>
          <w:rFonts w:ascii="Times New Roman" w:hAnsi="Times New Roman" w:cs="Times New Roman"/>
          <w:bCs/>
          <w:sz w:val="28"/>
          <w:szCs w:val="28"/>
        </w:rPr>
        <w:t xml:space="preserve"> (далее – договор)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36040D" w:rsidRDefault="0036040D" w:rsidP="003604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лоту 4</w:t>
      </w:r>
      <w:r w:rsidR="00695701">
        <w:rPr>
          <w:rFonts w:ascii="Times New Roman" w:hAnsi="Times New Roman" w:cs="Times New Roman"/>
          <w:bCs/>
          <w:sz w:val="28"/>
          <w:szCs w:val="28"/>
        </w:rPr>
        <w:t xml:space="preserve"> - победитель т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оргов - </w:t>
      </w:r>
      <w:proofErr w:type="spellStart"/>
      <w:r w:rsidRPr="0036040D">
        <w:rPr>
          <w:rFonts w:ascii="Times New Roman" w:hAnsi="Times New Roman" w:cs="Times New Roman"/>
          <w:bCs/>
          <w:sz w:val="28"/>
          <w:szCs w:val="28"/>
        </w:rPr>
        <w:t>Давлетшин</w:t>
      </w:r>
      <w:proofErr w:type="spellEnd"/>
      <w:r w:rsidRPr="0036040D">
        <w:rPr>
          <w:rFonts w:ascii="Times New Roman" w:hAnsi="Times New Roman" w:cs="Times New Roman"/>
          <w:bCs/>
          <w:sz w:val="28"/>
          <w:szCs w:val="28"/>
        </w:rPr>
        <w:t xml:space="preserve"> Ильдар </w:t>
      </w:r>
      <w:proofErr w:type="spellStart"/>
      <w:r w:rsidRPr="0036040D">
        <w:rPr>
          <w:rFonts w:ascii="Times New Roman" w:hAnsi="Times New Roman" w:cs="Times New Roman"/>
          <w:bCs/>
          <w:sz w:val="28"/>
          <w:szCs w:val="28"/>
        </w:rPr>
        <w:t>Ренатович</w:t>
      </w:r>
      <w:proofErr w:type="spellEnd"/>
      <w:r w:rsidRPr="0036040D">
        <w:rPr>
          <w:rFonts w:ascii="Times New Roman" w:hAnsi="Times New Roman" w:cs="Times New Roman"/>
          <w:bCs/>
          <w:sz w:val="28"/>
          <w:szCs w:val="28"/>
        </w:rPr>
        <w:t xml:space="preserve"> (ИНН 381900474318)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752EF" w:rsidRPr="00E752EF">
        <w:rPr>
          <w:rFonts w:ascii="Times New Roman" w:hAnsi="Times New Roman" w:cs="Times New Roman"/>
          <w:bCs/>
          <w:sz w:val="28"/>
          <w:szCs w:val="28"/>
        </w:rPr>
        <w:t xml:space="preserve">дата договора </w:t>
      </w:r>
      <w:r>
        <w:rPr>
          <w:rFonts w:ascii="Times New Roman" w:hAnsi="Times New Roman" w:cs="Times New Roman"/>
          <w:bCs/>
          <w:sz w:val="28"/>
          <w:szCs w:val="28"/>
        </w:rPr>
        <w:t>– 27.07.2020 г., ц</w:t>
      </w:r>
      <w:r w:rsidR="00E752EF">
        <w:rPr>
          <w:rFonts w:ascii="Times New Roman" w:hAnsi="Times New Roman" w:cs="Times New Roman"/>
          <w:bCs/>
          <w:sz w:val="28"/>
          <w:szCs w:val="28"/>
        </w:rPr>
        <w:t xml:space="preserve">ена продажи 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040D">
        <w:rPr>
          <w:rFonts w:ascii="Times New Roman" w:hAnsi="Times New Roman" w:cs="Times New Roman"/>
          <w:bCs/>
          <w:sz w:val="28"/>
          <w:szCs w:val="28"/>
        </w:rPr>
        <w:t xml:space="preserve">1 301 000,00 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руб.; </w:t>
      </w:r>
      <w:bookmarkStart w:id="0" w:name="_GoBack"/>
      <w:bookmarkEnd w:id="0"/>
    </w:p>
    <w:sectPr w:rsidR="0036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CE"/>
    <w:rsid w:val="0036040D"/>
    <w:rsid w:val="00677E6B"/>
    <w:rsid w:val="00695701"/>
    <w:rsid w:val="00717732"/>
    <w:rsid w:val="007F6180"/>
    <w:rsid w:val="008B0EFF"/>
    <w:rsid w:val="00921C2C"/>
    <w:rsid w:val="009719B7"/>
    <w:rsid w:val="00A202EB"/>
    <w:rsid w:val="00A61516"/>
    <w:rsid w:val="00C333CE"/>
    <w:rsid w:val="00E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A087-15D9-457B-8F99-5F2C95F3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9</cp:revision>
  <dcterms:created xsi:type="dcterms:W3CDTF">2019-09-19T11:46:00Z</dcterms:created>
  <dcterms:modified xsi:type="dcterms:W3CDTF">2020-07-28T13:24:00Z</dcterms:modified>
</cp:coreProperties>
</file>