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4C0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sz w:val="28"/>
          <w:szCs w:val="28"/>
        </w:rPr>
        <w:t>АО «Российский аукционный дом» (ОГРН 1097847233351 ИНН 7838430413, 190000, Санкт-Петербург, пер.</w:t>
      </w:r>
      <w:r w:rsidR="002C273E">
        <w:rPr>
          <w:rFonts w:ascii="Times New Roman" w:hAnsi="Times New Roman" w:cs="Times New Roman"/>
          <w:sz w:val="28"/>
          <w:szCs w:val="28"/>
        </w:rPr>
        <w:t xml:space="preserve"> </w:t>
      </w:r>
      <w:r w:rsidRPr="00A61516">
        <w:rPr>
          <w:rFonts w:ascii="Times New Roman" w:hAnsi="Times New Roman" w:cs="Times New Roman"/>
          <w:sz w:val="28"/>
          <w:szCs w:val="28"/>
        </w:rPr>
        <w:t>Гривцова, д.5, лит.</w:t>
      </w:r>
      <w:r w:rsidR="002C273E">
        <w:rPr>
          <w:rFonts w:ascii="Times New Roman" w:hAnsi="Times New Roman" w:cs="Times New Roman"/>
          <w:sz w:val="28"/>
          <w:szCs w:val="28"/>
        </w:rPr>
        <w:t xml:space="preserve"> </w:t>
      </w:r>
      <w:r w:rsidRPr="00A61516">
        <w:rPr>
          <w:rFonts w:ascii="Times New Roman" w:hAnsi="Times New Roman" w:cs="Times New Roman"/>
          <w:sz w:val="28"/>
          <w:szCs w:val="28"/>
        </w:rPr>
        <w:t xml:space="preserve">В, (812)334-26-04, 8(800)777-57-57, </w:t>
      </w:r>
      <w:hyperlink r:id="rId4" w:history="1"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auction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house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6180">
        <w:rPr>
          <w:rFonts w:ascii="Times New Roman" w:hAnsi="Times New Roman" w:cs="Times New Roman"/>
          <w:sz w:val="28"/>
          <w:szCs w:val="28"/>
        </w:rPr>
        <w:t>) (далее</w:t>
      </w:r>
      <w:r w:rsidR="002C273E">
        <w:rPr>
          <w:rFonts w:ascii="Times New Roman" w:hAnsi="Times New Roman" w:cs="Times New Roman"/>
          <w:sz w:val="28"/>
          <w:szCs w:val="28"/>
        </w:rPr>
        <w:t xml:space="preserve"> </w:t>
      </w:r>
      <w:r w:rsidR="007F6180">
        <w:rPr>
          <w:rFonts w:ascii="Times New Roman" w:hAnsi="Times New Roman" w:cs="Times New Roman"/>
          <w:sz w:val="28"/>
          <w:szCs w:val="28"/>
        </w:rPr>
        <w:t>-</w:t>
      </w:r>
      <w:r w:rsidR="002C27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F6180">
        <w:rPr>
          <w:rFonts w:ascii="Times New Roman" w:hAnsi="Times New Roman" w:cs="Times New Roman"/>
          <w:sz w:val="28"/>
          <w:szCs w:val="28"/>
        </w:rPr>
        <w:t>Организатор торгов</w:t>
      </w:r>
      <w:r w:rsidRPr="00A61516">
        <w:rPr>
          <w:rFonts w:ascii="Times New Roman" w:hAnsi="Times New Roman" w:cs="Times New Roman"/>
          <w:sz w:val="28"/>
          <w:szCs w:val="28"/>
        </w:rPr>
        <w:t xml:space="preserve">), действующее на основании договора поручения с ООО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«ЭкспертКлинСервис» (ИНН 7708661508, ОГРН 1087746140503, адрес: 119119, г. Москва, Ленинский 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пр-кт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, д. 42) </w:t>
      </w:r>
      <w:r w:rsidRPr="00A61516">
        <w:rPr>
          <w:rFonts w:ascii="Times New Roman" w:hAnsi="Times New Roman" w:cs="Times New Roman"/>
          <w:sz w:val="28"/>
          <w:szCs w:val="28"/>
        </w:rPr>
        <w:t>(далее – Должник)</w:t>
      </w:r>
      <w:r w:rsidR="007F6180">
        <w:rPr>
          <w:rFonts w:ascii="Times New Roman" w:hAnsi="Times New Roman" w:cs="Times New Roman"/>
          <w:sz w:val="28"/>
          <w:szCs w:val="28"/>
        </w:rPr>
        <w:t>,</w:t>
      </w:r>
      <w:r w:rsidRPr="00A61516">
        <w:rPr>
          <w:rFonts w:ascii="Times New Roman" w:hAnsi="Times New Roman" w:cs="Times New Roman"/>
          <w:sz w:val="28"/>
          <w:szCs w:val="28"/>
        </w:rPr>
        <w:t xml:space="preserve"> в лице конкурсного управляющего </w:t>
      </w:r>
      <w:r w:rsidRPr="00A61516">
        <w:rPr>
          <w:rFonts w:ascii="Times New Roman" w:hAnsi="Times New Roman" w:cs="Times New Roman"/>
          <w:bCs/>
          <w:sz w:val="28"/>
          <w:szCs w:val="28"/>
        </w:rPr>
        <w:t>Матвеевой Л.Ю. (</w:t>
      </w:r>
      <w:r w:rsidRPr="00A61516">
        <w:rPr>
          <w:rFonts w:ascii="Times New Roman" w:hAnsi="Times New Roman" w:cs="Times New Roman"/>
          <w:sz w:val="28"/>
          <w:szCs w:val="28"/>
        </w:rPr>
        <w:t xml:space="preserve">почт. адрес: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600005, г. Владимир, а/я 56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per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Балакиревский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пер.</w:t>
      </w:r>
      <w:r w:rsidR="002C273E">
        <w:rPr>
          <w:rFonts w:ascii="Times New Roman" w:hAnsi="Times New Roman" w:cs="Times New Roman"/>
          <w:bCs/>
          <w:sz w:val="28"/>
          <w:szCs w:val="28"/>
        </w:rPr>
        <w:t xml:space="preserve"> 19, 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тел. (495) 988-76-62, www.sro-delo.ru)) </w:t>
      </w:r>
      <w:r w:rsidRPr="00A61516">
        <w:rPr>
          <w:rFonts w:ascii="Times New Roman" w:hAnsi="Times New Roman" w:cs="Times New Roman"/>
          <w:sz w:val="28"/>
          <w:szCs w:val="28"/>
        </w:rPr>
        <w:t xml:space="preserve">(далее - КУ), </w:t>
      </w:r>
      <w:r>
        <w:rPr>
          <w:rFonts w:ascii="Times New Roman" w:hAnsi="Times New Roman" w:cs="Times New Roman"/>
          <w:bCs/>
          <w:sz w:val="28"/>
          <w:szCs w:val="28"/>
        </w:rPr>
        <w:t>действующей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Решения Арбитражного суда г. Москвы от 14.05.2019 по делу №А40-175594/18-44-224Б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7E6B" w:rsidRPr="00677E6B">
        <w:rPr>
          <w:rFonts w:ascii="Times New Roman" w:hAnsi="Times New Roman" w:cs="Times New Roman"/>
          <w:sz w:val="28"/>
          <w:szCs w:val="28"/>
        </w:rPr>
        <w:t>сообщает, что по результатам торгов посредством публичного предложения</w:t>
      </w:r>
      <w:r w:rsidR="00695701">
        <w:rPr>
          <w:rFonts w:ascii="Times New Roman" w:hAnsi="Times New Roman" w:cs="Times New Roman"/>
          <w:sz w:val="28"/>
          <w:szCs w:val="28"/>
        </w:rPr>
        <w:t xml:space="preserve"> (далее – торги)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 на электронной площадке АО «Российский аукционный дом» по адресу в сети интернет: </w:t>
      </w:r>
      <w:hyperlink r:id="rId5" w:history="1">
        <w:r w:rsidR="00677E6B" w:rsidRPr="00734030">
          <w:rPr>
            <w:rStyle w:val="a3"/>
            <w:rFonts w:ascii="Times New Roman" w:hAnsi="Times New Roman" w:cs="Times New Roman"/>
            <w:sz w:val="28"/>
            <w:szCs w:val="28"/>
          </w:rPr>
          <w:t>http://bankruptcy.lot-online.ru/</w:t>
        </w:r>
      </w:hyperlink>
      <w:r w:rsidR="00677E6B">
        <w:rPr>
          <w:rFonts w:ascii="Times New Roman" w:hAnsi="Times New Roman" w:cs="Times New Roman"/>
          <w:sz w:val="28"/>
          <w:szCs w:val="28"/>
        </w:rPr>
        <w:t xml:space="preserve"> </w:t>
      </w:r>
      <w:r w:rsidR="00677E6B" w:rsidRPr="00677E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номер торгов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108212</w:t>
      </w:r>
      <w:r w:rsidR="00677E6B" w:rsidRPr="00677E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1516">
        <w:rPr>
          <w:rFonts w:ascii="Times New Roman" w:hAnsi="Times New Roman" w:cs="Times New Roman"/>
          <w:bCs/>
          <w:sz w:val="28"/>
          <w:szCs w:val="28"/>
        </w:rPr>
        <w:t>проведенных с</w:t>
      </w:r>
      <w:r w:rsidR="000944C0" w:rsidRPr="000944C0">
        <w:rPr>
          <w:rFonts w:ascii="Times New Roman" w:hAnsi="Times New Roman" w:cs="Times New Roman"/>
          <w:bCs/>
          <w:sz w:val="28"/>
          <w:szCs w:val="28"/>
        </w:rPr>
        <w:t xml:space="preserve"> 20.07.2020 г. по 27.07.2020 г.</w:t>
      </w:r>
      <w:r>
        <w:rPr>
          <w:rFonts w:ascii="Times New Roman" w:hAnsi="Times New Roman" w:cs="Times New Roman"/>
          <w:bCs/>
          <w:sz w:val="28"/>
          <w:szCs w:val="28"/>
        </w:rPr>
        <w:t>, заключены следующие договоры купли-продажи</w:t>
      </w:r>
      <w:r w:rsidR="009719B7">
        <w:rPr>
          <w:rFonts w:ascii="Times New Roman" w:hAnsi="Times New Roman" w:cs="Times New Roman"/>
          <w:bCs/>
          <w:sz w:val="28"/>
          <w:szCs w:val="28"/>
        </w:rPr>
        <w:t xml:space="preserve"> (далее – договор)</w:t>
      </w:r>
      <w:r w:rsidR="000944C0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0944C0" w:rsidRPr="000944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44C0">
        <w:rPr>
          <w:rFonts w:ascii="Times New Roman" w:hAnsi="Times New Roman" w:cs="Times New Roman"/>
          <w:bCs/>
          <w:sz w:val="28"/>
          <w:szCs w:val="28"/>
        </w:rPr>
        <w:t>победителем т</w:t>
      </w:r>
      <w:r w:rsidR="000944C0" w:rsidRPr="00B96859">
        <w:rPr>
          <w:rFonts w:ascii="Times New Roman" w:hAnsi="Times New Roman" w:cs="Times New Roman"/>
          <w:bCs/>
          <w:sz w:val="28"/>
          <w:szCs w:val="28"/>
        </w:rPr>
        <w:t xml:space="preserve">оргов </w:t>
      </w:r>
      <w:r w:rsidR="000944C0">
        <w:rPr>
          <w:rFonts w:ascii="Times New Roman" w:hAnsi="Times New Roman" w:cs="Times New Roman"/>
          <w:bCs/>
          <w:sz w:val="28"/>
          <w:szCs w:val="28"/>
        </w:rPr>
        <w:t>- ИП Беловой Анастасией Владимировной</w:t>
      </w:r>
      <w:r w:rsidR="000944C0" w:rsidRPr="00B96859">
        <w:rPr>
          <w:rFonts w:ascii="Times New Roman" w:hAnsi="Times New Roman" w:cs="Times New Roman"/>
          <w:bCs/>
          <w:sz w:val="28"/>
          <w:szCs w:val="28"/>
        </w:rPr>
        <w:t xml:space="preserve"> (ИНН 772168224343) (далее – победитель): 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5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0944C0"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дата договора – 05.08.2020 г., ц</w:t>
      </w:r>
      <w:r w:rsidRPr="000944C0">
        <w:rPr>
          <w:rFonts w:ascii="Times New Roman" w:hAnsi="Times New Roman" w:cs="Times New Roman"/>
          <w:bCs/>
          <w:sz w:val="28"/>
          <w:szCs w:val="28"/>
        </w:rPr>
        <w:t xml:space="preserve">ена продажи – 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1 666 667,00руб.; 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7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44C0">
        <w:rPr>
          <w:rFonts w:ascii="Times New Roman" w:hAnsi="Times New Roman" w:cs="Times New Roman"/>
          <w:bCs/>
          <w:sz w:val="28"/>
          <w:szCs w:val="28"/>
        </w:rPr>
        <w:t xml:space="preserve">дата договора – 05.08.2020 г., цена продажи – 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1 620 001,00 руб.; 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9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44C0">
        <w:rPr>
          <w:rFonts w:ascii="Times New Roman" w:hAnsi="Times New Roman" w:cs="Times New Roman"/>
          <w:bCs/>
          <w:sz w:val="28"/>
          <w:szCs w:val="28"/>
        </w:rPr>
        <w:t xml:space="preserve">дата договора – 05.08.2020 г., цена продажи – 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1 620 002,00 руб.; 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11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44C0">
        <w:rPr>
          <w:rFonts w:ascii="Times New Roman" w:hAnsi="Times New Roman" w:cs="Times New Roman"/>
          <w:bCs/>
          <w:sz w:val="28"/>
          <w:szCs w:val="28"/>
        </w:rPr>
        <w:t>дата договора – 05.08.2020 г., цена продажи –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– 1 701 002,00 руб.; 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13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44C0">
        <w:rPr>
          <w:rFonts w:ascii="Times New Roman" w:hAnsi="Times New Roman" w:cs="Times New Roman"/>
          <w:bCs/>
          <w:sz w:val="28"/>
          <w:szCs w:val="28"/>
        </w:rPr>
        <w:t>дата договора – 05.08.2020 г., цена продажи –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– 1 702 002,00 руб.; 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15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44C0">
        <w:rPr>
          <w:rFonts w:ascii="Times New Roman" w:hAnsi="Times New Roman" w:cs="Times New Roman"/>
          <w:bCs/>
          <w:sz w:val="28"/>
          <w:szCs w:val="28"/>
        </w:rPr>
        <w:t>дата договора – 05.08.2020 г., цена продажи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1 703 003,00 руб.; </w:t>
      </w:r>
    </w:p>
    <w:p w:rsidR="00A61516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859">
        <w:rPr>
          <w:rFonts w:ascii="Times New Roman" w:hAnsi="Times New Roman" w:cs="Times New Roman"/>
          <w:bCs/>
          <w:sz w:val="28"/>
          <w:szCs w:val="28"/>
        </w:rPr>
        <w:t>по лоту 17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44C0">
        <w:rPr>
          <w:rFonts w:ascii="Times New Roman" w:hAnsi="Times New Roman" w:cs="Times New Roman"/>
          <w:bCs/>
          <w:sz w:val="28"/>
          <w:szCs w:val="28"/>
        </w:rPr>
        <w:t>дата договора – 05.08.2020 г., цена продажи –</w:t>
      </w:r>
      <w:r w:rsidRPr="00B96859">
        <w:rPr>
          <w:rFonts w:ascii="Times New Roman" w:hAnsi="Times New Roman" w:cs="Times New Roman"/>
          <w:bCs/>
          <w:sz w:val="28"/>
          <w:szCs w:val="28"/>
        </w:rPr>
        <w:t xml:space="preserve"> 2 003 303,00 руб.</w:t>
      </w:r>
    </w:p>
    <w:p w:rsidR="000944C0" w:rsidRDefault="000944C0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09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E"/>
    <w:rsid w:val="000944C0"/>
    <w:rsid w:val="002C273E"/>
    <w:rsid w:val="00677E6B"/>
    <w:rsid w:val="00695701"/>
    <w:rsid w:val="00717732"/>
    <w:rsid w:val="007F6180"/>
    <w:rsid w:val="008B0EFF"/>
    <w:rsid w:val="00921C2C"/>
    <w:rsid w:val="009719B7"/>
    <w:rsid w:val="00A202EB"/>
    <w:rsid w:val="00A61516"/>
    <w:rsid w:val="00B96859"/>
    <w:rsid w:val="00C333CE"/>
    <w:rsid w:val="00E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A087-15D9-457B-8F99-5F2C95F3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4</cp:revision>
  <dcterms:created xsi:type="dcterms:W3CDTF">2020-08-06T08:54:00Z</dcterms:created>
  <dcterms:modified xsi:type="dcterms:W3CDTF">2020-08-06T09:10:00Z</dcterms:modified>
</cp:coreProperties>
</file>