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9C0AE" w14:textId="73BF15C1" w:rsidR="00FC7902" w:rsidRPr="007A7929" w:rsidRDefault="007A7929" w:rsidP="007A7929">
      <w:pPr>
        <w:pStyle w:val="ad"/>
        <w:tabs>
          <w:tab w:val="left" w:pos="426"/>
        </w:tabs>
        <w:ind w:left="0"/>
        <w:jc w:val="both"/>
        <w:rPr>
          <w:spacing w:val="3"/>
          <w:sz w:val="24"/>
          <w:szCs w:val="24"/>
        </w:rPr>
      </w:pPr>
      <w:bookmarkStart w:id="0" w:name="_GoBack"/>
      <w:r w:rsidRPr="007A7929">
        <w:rPr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A7929">
        <w:rPr>
          <w:sz w:val="24"/>
          <w:szCs w:val="24"/>
        </w:rPr>
        <w:t>Гривцова</w:t>
      </w:r>
      <w:proofErr w:type="spellEnd"/>
      <w:r w:rsidRPr="007A7929">
        <w:rPr>
          <w:sz w:val="24"/>
          <w:szCs w:val="24"/>
        </w:rPr>
        <w:t xml:space="preserve">, д. 5, </w:t>
      </w:r>
      <w:proofErr w:type="spellStart"/>
      <w:r w:rsidRPr="007A7929">
        <w:rPr>
          <w:sz w:val="24"/>
          <w:szCs w:val="24"/>
        </w:rPr>
        <w:t>лит</w:t>
      </w:r>
      <w:proofErr w:type="gramStart"/>
      <w:r w:rsidRPr="007A7929">
        <w:rPr>
          <w:sz w:val="24"/>
          <w:szCs w:val="24"/>
        </w:rPr>
        <w:t>.В</w:t>
      </w:r>
      <w:proofErr w:type="spellEnd"/>
      <w:proofErr w:type="gramEnd"/>
      <w:r w:rsidRPr="007A7929">
        <w:rPr>
          <w:sz w:val="24"/>
          <w:szCs w:val="24"/>
        </w:rPr>
        <w:t xml:space="preserve">, </w:t>
      </w:r>
      <w:r w:rsidRPr="007A7929">
        <w:rPr>
          <w:kern w:val="2"/>
          <w:sz w:val="24"/>
          <w:szCs w:val="24"/>
        </w:rPr>
        <w:t>8 (</w:t>
      </w:r>
      <w:r w:rsidRPr="007A7929">
        <w:rPr>
          <w:sz w:val="24"/>
          <w:szCs w:val="24"/>
          <w:shd w:val="clear" w:color="auto" w:fill="FFFFFF"/>
        </w:rPr>
        <w:t>495) 234-04-00 (</w:t>
      </w:r>
      <w:proofErr w:type="spellStart"/>
      <w:r w:rsidRPr="007A7929">
        <w:rPr>
          <w:sz w:val="24"/>
          <w:szCs w:val="24"/>
          <w:shd w:val="clear" w:color="auto" w:fill="FFFFFF"/>
        </w:rPr>
        <w:t>внутр</w:t>
      </w:r>
      <w:proofErr w:type="spellEnd"/>
      <w:r w:rsidRPr="007A7929">
        <w:rPr>
          <w:sz w:val="24"/>
          <w:szCs w:val="24"/>
          <w:shd w:val="clear" w:color="auto" w:fill="FFFFFF"/>
        </w:rPr>
        <w:t>. 336)</w:t>
      </w:r>
      <w:r w:rsidRPr="007A7929">
        <w:rPr>
          <w:sz w:val="24"/>
          <w:szCs w:val="24"/>
        </w:rPr>
        <w:t xml:space="preserve">, 8(800) 777-57-57, </w:t>
      </w:r>
      <w:hyperlink r:id="rId6" w:history="1">
        <w:r w:rsidRPr="007A7929">
          <w:rPr>
            <w:rStyle w:val="a4"/>
            <w:color w:val="auto"/>
            <w:sz w:val="24"/>
            <w:szCs w:val="24"/>
            <w:u w:val="none"/>
          </w:rPr>
          <w:t>o.ivanova@auction-house.ru</w:t>
        </w:r>
      </w:hyperlink>
      <w:r w:rsidRPr="007A7929">
        <w:rPr>
          <w:sz w:val="24"/>
          <w:szCs w:val="24"/>
        </w:rPr>
        <w:t xml:space="preserve">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Нижегородской области от 16 марта 2017 года </w:t>
      </w:r>
      <w:proofErr w:type="gramStart"/>
      <w:r w:rsidRPr="007A7929">
        <w:rPr>
          <w:sz w:val="24"/>
          <w:szCs w:val="24"/>
        </w:rPr>
        <w:t xml:space="preserve">по делу № А43-580/2017 конкурсным управляющим (ликвидатором) Акционерным обществом «Фора – </w:t>
      </w:r>
      <w:proofErr w:type="spellStart"/>
      <w:r w:rsidRPr="007A7929">
        <w:rPr>
          <w:sz w:val="24"/>
          <w:szCs w:val="24"/>
        </w:rPr>
        <w:t>Оппортюнити</w:t>
      </w:r>
      <w:proofErr w:type="spellEnd"/>
      <w:r w:rsidRPr="007A7929">
        <w:rPr>
          <w:sz w:val="24"/>
          <w:szCs w:val="24"/>
        </w:rPr>
        <w:t xml:space="preserve"> Русский Банк» ((АО «ФОРУС Банк»)</w:t>
      </w:r>
      <w:r w:rsidRPr="007A7929">
        <w:rPr>
          <w:noProof/>
          <w:sz w:val="24"/>
          <w:szCs w:val="24"/>
        </w:rPr>
        <w:t xml:space="preserve">, </w:t>
      </w:r>
      <w:r w:rsidRPr="007A7929">
        <w:rPr>
          <w:sz w:val="24"/>
          <w:szCs w:val="24"/>
        </w:rPr>
        <w:t xml:space="preserve">адрес регистрации: </w:t>
      </w:r>
      <w:r w:rsidRPr="007A7929">
        <w:rPr>
          <w:bCs/>
          <w:sz w:val="24"/>
          <w:szCs w:val="24"/>
        </w:rPr>
        <w:t>603000, г. Нижний Новгород, ул. Максима Горького, д.117</w:t>
      </w:r>
      <w:r w:rsidRPr="007A7929">
        <w:rPr>
          <w:sz w:val="24"/>
          <w:szCs w:val="24"/>
        </w:rPr>
        <w:t xml:space="preserve">, ИНН </w:t>
      </w:r>
      <w:r w:rsidRPr="007A7929">
        <w:rPr>
          <w:bCs/>
          <w:sz w:val="24"/>
          <w:szCs w:val="24"/>
        </w:rPr>
        <w:t>5260152389</w:t>
      </w:r>
      <w:r w:rsidRPr="007A7929">
        <w:rPr>
          <w:sz w:val="24"/>
          <w:szCs w:val="24"/>
        </w:rPr>
        <w:t xml:space="preserve">, ОГРН </w:t>
      </w:r>
      <w:r w:rsidRPr="007A7929">
        <w:rPr>
          <w:bCs/>
          <w:sz w:val="24"/>
          <w:szCs w:val="24"/>
        </w:rPr>
        <w:t>1055200015408</w:t>
      </w:r>
      <w:r w:rsidRPr="007A7929">
        <w:rPr>
          <w:sz w:val="24"/>
          <w:szCs w:val="24"/>
        </w:rPr>
        <w:t xml:space="preserve">), </w:t>
      </w:r>
      <w:r w:rsidR="00FC7902" w:rsidRPr="007A7929">
        <w:rPr>
          <w:sz w:val="24"/>
          <w:szCs w:val="24"/>
        </w:rPr>
        <w:t xml:space="preserve">сообщает, </w:t>
      </w:r>
      <w:r w:rsidR="00FC7902" w:rsidRPr="007A7929">
        <w:rPr>
          <w:color w:val="000000"/>
          <w:sz w:val="24"/>
          <w:szCs w:val="24"/>
        </w:rPr>
        <w:t>что по итогам электронных</w:t>
      </w:r>
      <w:r w:rsidR="00A2467D" w:rsidRPr="007A7929">
        <w:rPr>
          <w:color w:val="000000"/>
          <w:sz w:val="24"/>
          <w:szCs w:val="24"/>
        </w:rPr>
        <w:t xml:space="preserve"> </w:t>
      </w:r>
      <w:r w:rsidR="00FC7902" w:rsidRPr="007A7929">
        <w:rPr>
          <w:b/>
          <w:color w:val="000000"/>
          <w:sz w:val="24"/>
          <w:szCs w:val="24"/>
        </w:rPr>
        <w:t>торгов</w:t>
      </w:r>
      <w:r w:rsidR="00FC7902" w:rsidRPr="007A7929">
        <w:rPr>
          <w:b/>
          <w:sz w:val="24"/>
          <w:szCs w:val="24"/>
        </w:rPr>
        <w:t xml:space="preserve"> посредством публичного предложения </w:t>
      </w:r>
      <w:r w:rsidRPr="007A7929">
        <w:rPr>
          <w:sz w:val="24"/>
          <w:szCs w:val="24"/>
        </w:rPr>
        <w:t>(сообщение № 0</w:t>
      </w:r>
      <w:r w:rsidRPr="007A7929">
        <w:rPr>
          <w:bCs/>
          <w:sz w:val="24"/>
          <w:szCs w:val="24"/>
        </w:rPr>
        <w:t>2030011391</w:t>
      </w:r>
      <w:r w:rsidRPr="007A7929">
        <w:rPr>
          <w:sz w:val="24"/>
          <w:szCs w:val="24"/>
        </w:rPr>
        <w:t xml:space="preserve"> в газете АО </w:t>
      </w:r>
      <w:r w:rsidRPr="007A7929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7A7929">
        <w:rPr>
          <w:sz w:val="24"/>
          <w:szCs w:val="24"/>
        </w:rPr>
        <w:instrText xml:space="preserve"> FORMTEXT </w:instrText>
      </w:r>
      <w:r w:rsidRPr="007A7929">
        <w:rPr>
          <w:sz w:val="24"/>
          <w:szCs w:val="24"/>
        </w:rPr>
      </w:r>
      <w:r w:rsidRPr="007A7929">
        <w:rPr>
          <w:sz w:val="24"/>
          <w:szCs w:val="24"/>
        </w:rPr>
        <w:fldChar w:fldCharType="separate"/>
      </w:r>
      <w:r w:rsidRPr="007A7929">
        <w:rPr>
          <w:sz w:val="24"/>
          <w:szCs w:val="24"/>
        </w:rPr>
        <w:t>«Коммерсантъ»</w:t>
      </w:r>
      <w:r w:rsidRPr="007A7929">
        <w:rPr>
          <w:sz w:val="24"/>
          <w:szCs w:val="24"/>
        </w:rPr>
        <w:fldChar w:fldCharType="end"/>
      </w:r>
      <w:r w:rsidRPr="007A7929">
        <w:rPr>
          <w:sz w:val="24"/>
          <w:szCs w:val="24"/>
        </w:rPr>
        <w:t xml:space="preserve"> </w:t>
      </w:r>
      <w:r w:rsidRPr="007A7929">
        <w:rPr>
          <w:kern w:val="36"/>
          <w:sz w:val="24"/>
          <w:szCs w:val="24"/>
        </w:rPr>
        <w:t>№28(6749) от 15.02.2020 г.)</w:t>
      </w:r>
      <w:r w:rsidRPr="007A7929">
        <w:rPr>
          <w:sz w:val="24"/>
          <w:szCs w:val="24"/>
        </w:rPr>
        <w:t xml:space="preserve">, </w:t>
      </w:r>
      <w:r w:rsidR="003B783B" w:rsidRPr="007A7929">
        <w:rPr>
          <w:sz w:val="24"/>
          <w:szCs w:val="24"/>
        </w:rPr>
        <w:t>на электронной площадке АО «Российский аукционный дом», по адресу</w:t>
      </w:r>
      <w:proofErr w:type="gramEnd"/>
      <w:r w:rsidR="003B783B" w:rsidRPr="007A7929">
        <w:rPr>
          <w:sz w:val="24"/>
          <w:szCs w:val="24"/>
        </w:rPr>
        <w:t xml:space="preserve"> в сети интернет: bankruptcy.lot-online.ru, </w:t>
      </w:r>
      <w:proofErr w:type="gramStart"/>
      <w:r w:rsidR="00FC7902" w:rsidRPr="007A7929">
        <w:rPr>
          <w:sz w:val="24"/>
          <w:szCs w:val="24"/>
        </w:rPr>
        <w:t>проведенных</w:t>
      </w:r>
      <w:proofErr w:type="gramEnd"/>
      <w:r w:rsidR="00FC7902" w:rsidRPr="007A7929">
        <w:rPr>
          <w:sz w:val="24"/>
          <w:szCs w:val="24"/>
        </w:rPr>
        <w:t xml:space="preserve"> в период </w:t>
      </w:r>
      <w:r w:rsidRPr="007A7929">
        <w:rPr>
          <w:spacing w:val="3"/>
          <w:sz w:val="24"/>
          <w:szCs w:val="24"/>
        </w:rPr>
        <w:t>с 08.09.2020 г. по 14.09.2020 г.</w:t>
      </w:r>
      <w:r w:rsidR="00FC7902" w:rsidRPr="007A7929">
        <w:rPr>
          <w:sz w:val="24"/>
          <w:szCs w:val="24"/>
        </w:rPr>
        <w:t>, заключе</w:t>
      </w:r>
      <w:r w:rsidRPr="007A7929">
        <w:rPr>
          <w:sz w:val="24"/>
          <w:szCs w:val="24"/>
        </w:rPr>
        <w:t>н</w:t>
      </w:r>
      <w:r w:rsidR="00FC7902" w:rsidRPr="007A7929">
        <w:rPr>
          <w:color w:val="000000"/>
          <w:sz w:val="24"/>
          <w:szCs w:val="24"/>
        </w:rPr>
        <w:t xml:space="preserve"> следующи</w:t>
      </w:r>
      <w:r>
        <w:rPr>
          <w:sz w:val="24"/>
          <w:szCs w:val="24"/>
        </w:rPr>
        <w:t>й</w:t>
      </w:r>
      <w:r w:rsidR="00FC7902" w:rsidRPr="007A7929">
        <w:rPr>
          <w:color w:val="000000"/>
          <w:sz w:val="24"/>
          <w:szCs w:val="24"/>
        </w:rPr>
        <w:t xml:space="preserve"> догово</w:t>
      </w:r>
      <w:r>
        <w:rPr>
          <w:sz w:val="24"/>
          <w:szCs w:val="24"/>
        </w:rPr>
        <w:t>р</w:t>
      </w:r>
      <w:r w:rsidR="00FC7902" w:rsidRPr="007A7929">
        <w:rPr>
          <w:color w:val="000000"/>
          <w:sz w:val="24"/>
          <w:szCs w:val="24"/>
        </w:rPr>
        <w:t>:</w:t>
      </w:r>
    </w:p>
    <w:tbl>
      <w:tblPr>
        <w:tblW w:w="4886" w:type="pct"/>
        <w:jc w:val="center"/>
        <w:tblInd w:w="2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2"/>
        <w:gridCol w:w="1292"/>
        <w:gridCol w:w="1576"/>
        <w:gridCol w:w="2009"/>
        <w:gridCol w:w="3589"/>
      </w:tblGrid>
      <w:tr w:rsidR="00FC7902" w:rsidRPr="007A7929" w14:paraId="0D6D191D" w14:textId="77777777" w:rsidTr="007A7929">
        <w:trPr>
          <w:trHeight w:val="253"/>
          <w:jc w:val="center"/>
        </w:trPr>
        <w:tc>
          <w:tcPr>
            <w:tcW w:w="42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7A7929" w:rsidRDefault="00FC7902" w:rsidP="007A792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9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70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7A7929" w:rsidRDefault="00FC7902" w:rsidP="007A7929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79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7A79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7A79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7A79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7A79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7A7929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7A79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7A79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7A7929" w:rsidRDefault="00FC7902" w:rsidP="007A7929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79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8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7A7929" w:rsidRDefault="00FC7902" w:rsidP="007A792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9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93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7A7929" w:rsidRDefault="00FC7902" w:rsidP="007A792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9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7A7929" w:rsidRPr="007A7929" w14:paraId="2CA2CA92" w14:textId="77777777" w:rsidTr="007A7929">
        <w:trPr>
          <w:trHeight w:val="736"/>
          <w:jc w:val="center"/>
        </w:trPr>
        <w:tc>
          <w:tcPr>
            <w:tcW w:w="42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3609A7DC" w:rsidR="007A7929" w:rsidRPr="007A7929" w:rsidRDefault="007A7929" w:rsidP="00396B3A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792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</w:t>
            </w:r>
          </w:p>
        </w:tc>
        <w:tc>
          <w:tcPr>
            <w:tcW w:w="70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6D52866B" w:rsidR="007A7929" w:rsidRPr="007A7929" w:rsidRDefault="007A7929" w:rsidP="00396B3A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792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2020-5925/60</w:t>
            </w:r>
          </w:p>
        </w:tc>
        <w:tc>
          <w:tcPr>
            <w:tcW w:w="85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7C137A77" w:rsidR="007A7929" w:rsidRPr="007A7929" w:rsidRDefault="007A7929" w:rsidP="00396B3A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792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21.09.2020</w:t>
            </w:r>
          </w:p>
        </w:tc>
        <w:tc>
          <w:tcPr>
            <w:tcW w:w="108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5ADB840A" w:rsidR="007A7929" w:rsidRPr="007A7929" w:rsidRDefault="007A7929" w:rsidP="00396B3A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792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186 700 000.30</w:t>
            </w:r>
          </w:p>
        </w:tc>
        <w:tc>
          <w:tcPr>
            <w:tcW w:w="193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745F80DB" w:rsidR="007A7929" w:rsidRPr="007A7929" w:rsidRDefault="007A7929" w:rsidP="00396B3A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7929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ООО "Квестор"</w:t>
            </w:r>
          </w:p>
        </w:tc>
      </w:tr>
    </w:tbl>
    <w:p w14:paraId="7C421E13" w14:textId="77777777" w:rsidR="00FC7902" w:rsidRPr="007A7929" w:rsidRDefault="00FC7902" w:rsidP="007A7929">
      <w:pPr>
        <w:jc w:val="both"/>
      </w:pPr>
    </w:p>
    <w:p w14:paraId="0F88B358" w14:textId="77777777" w:rsidR="00FC7902" w:rsidRPr="007A7929" w:rsidRDefault="00FC7902" w:rsidP="007A7929">
      <w:pPr>
        <w:jc w:val="both"/>
      </w:pPr>
    </w:p>
    <w:p w14:paraId="0A54F4F0" w14:textId="77777777" w:rsidR="00FC7902" w:rsidRPr="007A7929" w:rsidRDefault="00FC7902" w:rsidP="007A7929">
      <w:pPr>
        <w:jc w:val="both"/>
      </w:pPr>
    </w:p>
    <w:p w14:paraId="52696733" w14:textId="77777777" w:rsidR="007A7929" w:rsidRPr="007A7929" w:rsidRDefault="007A7929" w:rsidP="007A7929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C51C6B52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60276"/>
    <w:rsid w:val="000F57EF"/>
    <w:rsid w:val="00166BC1"/>
    <w:rsid w:val="001F00A9"/>
    <w:rsid w:val="002A1446"/>
    <w:rsid w:val="002E278A"/>
    <w:rsid w:val="003037D3"/>
    <w:rsid w:val="003134CF"/>
    <w:rsid w:val="0034584D"/>
    <w:rsid w:val="00396B3A"/>
    <w:rsid w:val="003A10DC"/>
    <w:rsid w:val="003B783B"/>
    <w:rsid w:val="003F4D88"/>
    <w:rsid w:val="00414810"/>
    <w:rsid w:val="0047140F"/>
    <w:rsid w:val="00497660"/>
    <w:rsid w:val="00531628"/>
    <w:rsid w:val="006249B3"/>
    <w:rsid w:val="00666657"/>
    <w:rsid w:val="007444C0"/>
    <w:rsid w:val="007A7929"/>
    <w:rsid w:val="00865DDE"/>
    <w:rsid w:val="00880183"/>
    <w:rsid w:val="008D2246"/>
    <w:rsid w:val="009A18D8"/>
    <w:rsid w:val="009A26E3"/>
    <w:rsid w:val="009A6677"/>
    <w:rsid w:val="00A2467D"/>
    <w:rsid w:val="00AE2FF2"/>
    <w:rsid w:val="00CA1B2F"/>
    <w:rsid w:val="00D13E51"/>
    <w:rsid w:val="00D73919"/>
    <w:rsid w:val="00DB606C"/>
    <w:rsid w:val="00E07C6B"/>
    <w:rsid w:val="00E158EC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7A7929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7A7929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.ivanova@auction-hous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Ivanova</cp:lastModifiedBy>
  <cp:revision>7</cp:revision>
  <cp:lastPrinted>2017-09-06T13:05:00Z</cp:lastPrinted>
  <dcterms:created xsi:type="dcterms:W3CDTF">2018-08-16T08:59:00Z</dcterms:created>
  <dcterms:modified xsi:type="dcterms:W3CDTF">2020-09-23T11:50:00Z</dcterms:modified>
</cp:coreProperties>
</file>