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32122AE0" w:rsidR="0003404B" w:rsidRPr="00125EAB" w:rsidRDefault="00126B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26BE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26BE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26BE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 от 02 августа 2016 г. </w:t>
      </w:r>
      <w:proofErr w:type="gramStart"/>
      <w:r w:rsidRPr="00125EAB">
        <w:rPr>
          <w:rFonts w:ascii="Times New Roman" w:hAnsi="Times New Roman" w:cs="Times New Roman"/>
          <w:color w:val="000000"/>
          <w:sz w:val="24"/>
          <w:szCs w:val="24"/>
        </w:rPr>
        <w:t>по делу №А55-11508/2016 конкурсным управляющим (ликвидатором)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</w:t>
      </w:r>
      <w:r w:rsidR="00555595"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125EA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125E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125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125E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Pr="00125EAB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EA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800727F" w14:textId="04324B56" w:rsidR="00555595" w:rsidRPr="00126BE4" w:rsidRDefault="00126BE4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125EAB">
        <w:rPr>
          <w:rFonts w:ascii="Times New Roman" w:hAnsi="Times New Roman" w:cs="Times New Roman"/>
          <w:color w:val="000000"/>
          <w:sz w:val="24"/>
          <w:szCs w:val="24"/>
        </w:rPr>
        <w:t>Лот 1  - Нежилые помещения - 8 138</w:t>
      </w:r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,1 кв. м, 922152/2008500 доли в праве общей долевой собственности на земельный участок - 20 085 кв. м, адрес: </w:t>
      </w:r>
      <w:proofErr w:type="gramStart"/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Самарская обл., г. Тольятти, Автозаводский р-н, Новый проезд, д. 8 (12 поз.), имущество (1564 поз.), ограничения и обременения: аренда - нежилое помещение площадью 890,8 кв. м (фактически арендатор отсутствует на указанной площади, ведутся мероприятия по снятию данной записи в </w:t>
      </w:r>
      <w:proofErr w:type="spellStart"/>
      <w:r w:rsidRPr="00126BE4">
        <w:rPr>
          <w:rFonts w:ascii="Times New Roman" w:hAnsi="Times New Roman" w:cs="Times New Roman"/>
          <w:color w:val="000000"/>
          <w:sz w:val="24"/>
          <w:szCs w:val="24"/>
        </w:rPr>
        <w:t>Росреестре</w:t>
      </w:r>
      <w:proofErr w:type="spellEnd"/>
      <w:r w:rsidRPr="00126BE4">
        <w:rPr>
          <w:rFonts w:ascii="Times New Roman" w:hAnsi="Times New Roman" w:cs="Times New Roman"/>
          <w:color w:val="000000"/>
          <w:sz w:val="24"/>
          <w:szCs w:val="24"/>
        </w:rPr>
        <w:t>), ипотека – нежилые помещения площадью 955,5 кв. м, 502,3 кв. м, 1080,9 кв. м. (залог в пользу ООО "</w:t>
      </w:r>
      <w:proofErr w:type="spellStart"/>
      <w:r w:rsidRPr="00126BE4">
        <w:rPr>
          <w:rFonts w:ascii="Times New Roman" w:hAnsi="Times New Roman" w:cs="Times New Roman"/>
          <w:color w:val="000000"/>
          <w:sz w:val="24"/>
          <w:szCs w:val="24"/>
        </w:rPr>
        <w:t>Тольяттистройзаказчик</w:t>
      </w:r>
      <w:proofErr w:type="spellEnd"/>
      <w:r w:rsidRPr="00126BE4">
        <w:rPr>
          <w:rFonts w:ascii="Times New Roman" w:hAnsi="Times New Roman" w:cs="Times New Roman"/>
          <w:color w:val="000000"/>
          <w:sz w:val="24"/>
          <w:szCs w:val="24"/>
        </w:rPr>
        <w:t>"), залог в силу</w:t>
      </w:r>
      <w:proofErr w:type="gramEnd"/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 закона - 922152/2008500 доли в праве собственности на земельный участок - 20 085,0 кв. м (залог в польз</w:t>
      </w:r>
      <w:proofErr w:type="gramStart"/>
      <w:r w:rsidRPr="00126BE4">
        <w:rPr>
          <w:rFonts w:ascii="Times New Roman" w:hAnsi="Times New Roman" w:cs="Times New Roman"/>
          <w:color w:val="000000"/>
          <w:sz w:val="24"/>
          <w:szCs w:val="24"/>
        </w:rPr>
        <w:t>у ООО</w:t>
      </w:r>
      <w:proofErr w:type="gramEnd"/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126BE4">
        <w:rPr>
          <w:rFonts w:ascii="Times New Roman" w:hAnsi="Times New Roman" w:cs="Times New Roman"/>
          <w:color w:val="000000"/>
          <w:sz w:val="24"/>
          <w:szCs w:val="24"/>
        </w:rPr>
        <w:t>Тольяттистройзаказчик</w:t>
      </w:r>
      <w:proofErr w:type="spellEnd"/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")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 352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6BE4">
        <w:rPr>
          <w:rFonts w:ascii="Times New Roman" w:hAnsi="Times New Roman" w:cs="Times New Roman"/>
          <w:color w:val="000000"/>
          <w:sz w:val="24"/>
          <w:szCs w:val="24"/>
        </w:rPr>
        <w:t>355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6BE4">
        <w:rPr>
          <w:rFonts w:ascii="Times New Roman" w:hAnsi="Times New Roman" w:cs="Times New Roman"/>
          <w:color w:val="000000"/>
          <w:sz w:val="24"/>
          <w:szCs w:val="24"/>
        </w:rPr>
        <w:t xml:space="preserve">685,01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351655" w14:textId="316F81F4" w:rsidR="00555595" w:rsidRPr="00125EA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25EA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125EAB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125EA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125EA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125EA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125EA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125EA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7851BCD" w:rsidR="0003404B" w:rsidRPr="00125EA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125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125EA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125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125EAB" w:rsidRPr="00125E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13 мая</w:t>
      </w:r>
      <w:r w:rsidR="005742CC" w:rsidRPr="00125E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125E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125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125EAB" w:rsidRPr="00125E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13 февраля</w:t>
      </w:r>
      <w:r w:rsidR="0003404B" w:rsidRPr="00125E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125E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25E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125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125EA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EA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255C7F5" w:rsidR="0003404B" w:rsidRPr="00125EA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125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125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25EAB" w:rsidRPr="00125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 мая </w:t>
      </w:r>
      <w:r w:rsidR="00002933" w:rsidRPr="00125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125E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125EA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25EA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125EA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125EAB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125E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125EA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EA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420EDD40" w:rsidR="0003404B" w:rsidRPr="009929CF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125EAB" w:rsidRPr="009929C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4C09ADA" w14:textId="2A8E1362" w:rsidR="000008D1" w:rsidRPr="009929CF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с 13 мая 2020 г. по 14 июля 2020 г. - в размере начальной цены продажи лот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017A41" w14:textId="3EE42BB0" w:rsidR="000008D1" w:rsidRPr="009929CF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с 15 июля 2020 г. по 28 июля 2020 г. - в размере 95,10% от начальной цены продажи 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BC0061" w14:textId="17673E37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с 29 июля 2020 г. по 11 августа 2020 г. - в размере 90,20% от начальной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677150" w14:textId="2A2A8987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12 августа 2020 г. по 25 августа 2020 г. - в размере 85,30%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72EF5D" w14:textId="33F2ED96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26 августа 2020 г. по 08 сентября 2020 г. - в размере 80,40%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55B2CE" w14:textId="2DE17914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09 сентября 2020 г. по 22 сентября 2020 г. - в размере 75,50%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B95198" w14:textId="63225D8D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23 сентября 2020 г. по 06 октября 2020 г. - в размере 70,60%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7BF602" w14:textId="3A02CB74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07 октября 2020 г. по 20 октября 2020 г. - в размере 65,70%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9970A3" w14:textId="13786DE8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21 октября 2020 г. по 03 ноября 2020 г. - в размере 60,80%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82E2C0" w14:textId="680CE053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04 ноября 2020 г. по 17 ноября 2020 г. - в размере 55,90%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41A8CE" w14:textId="6E705103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18 ноября 2020 г. по 01 декабря 2020 г. - в размере 51,00%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F5C47F" w14:textId="330CE5CB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02 декабря 2020 г. по 15 декабря 2020 г. - в размере 46,10%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8017EE" w14:textId="6DD2A1A4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16 декабря 2020 г. по 29 декабря 2020 г. - в размере 41,20%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22A622" w14:textId="33D5ACA8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30 декабря 2020 г. по 16 января 2021 г. - в размере 36,30%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74C2152" w14:textId="25DD9B95" w:rsidR="000008D1" w:rsidRP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17 января 2021 г. по 30 января 2021 г. - в размере 31,40% 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96008B" w14:textId="4A390C5E" w:rsidR="000008D1" w:rsidRDefault="000008D1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8D1">
        <w:rPr>
          <w:rFonts w:ascii="Times New Roman" w:hAnsi="Times New Roman" w:cs="Times New Roman"/>
          <w:color w:val="000000"/>
          <w:sz w:val="24"/>
          <w:szCs w:val="24"/>
        </w:rPr>
        <w:t xml:space="preserve">с 31 января 2021 г. по 13 февраля 2021 г. - в размере 26,50%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Pr="000008D1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E9FC26A" w:rsidR="008F1609" w:rsidRPr="009929CF" w:rsidRDefault="008F1609" w:rsidP="00000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9929CF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9CF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9929C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9929C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9929C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9929C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9929C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9929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9929C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29C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9929CF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9929CF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</w:t>
      </w:r>
      <w:r w:rsidRPr="009929CF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9929C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9929C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9929C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9929CF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3F751345" w:rsidR="008F1609" w:rsidRPr="009929CF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929CF" w:rsidRPr="0099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9.00 по 18.00 часов по адресу: Самарская обл., г. Тольятти, ул. Новый проезд, д. 8, тел. +7(8482)365-000, доб. 3706, 1432, </w:t>
      </w:r>
      <w:proofErr w:type="gramStart"/>
      <w:r w:rsidR="009929CF" w:rsidRPr="0099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9929CF" w:rsidRPr="0099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pf@auction-house.ru, Харланова </w:t>
      </w:r>
      <w:proofErr w:type="gramStart"/>
      <w:r w:rsidR="009929CF" w:rsidRPr="0099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="009929CF" w:rsidRPr="0099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8(927)208-21-43,  Соболькова Елена 8(927)208-15-34.</w:t>
      </w:r>
    </w:p>
    <w:p w14:paraId="56B881ED" w14:textId="77777777" w:rsidR="007A10EE" w:rsidRPr="009929CF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9929CF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9929CF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9929CF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9929CF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9C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bookmarkStart w:id="0" w:name="_GoBack"/>
      <w:bookmarkEnd w:id="0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08D1"/>
    <w:rsid w:val="00002933"/>
    <w:rsid w:val="0003404B"/>
    <w:rsid w:val="00125EAB"/>
    <w:rsid w:val="00126BE4"/>
    <w:rsid w:val="00203862"/>
    <w:rsid w:val="002C3A2C"/>
    <w:rsid w:val="00360DC6"/>
    <w:rsid w:val="003E6C81"/>
    <w:rsid w:val="00495D59"/>
    <w:rsid w:val="00555595"/>
    <w:rsid w:val="005742CC"/>
    <w:rsid w:val="005F1F68"/>
    <w:rsid w:val="00621553"/>
    <w:rsid w:val="007A10EE"/>
    <w:rsid w:val="007E3D68"/>
    <w:rsid w:val="008F1609"/>
    <w:rsid w:val="00953DA4"/>
    <w:rsid w:val="009929CF"/>
    <w:rsid w:val="009E68C2"/>
    <w:rsid w:val="009F0C4D"/>
    <w:rsid w:val="00B97A00"/>
    <w:rsid w:val="00D16130"/>
    <w:rsid w:val="00DD01CB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1636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11</cp:revision>
  <dcterms:created xsi:type="dcterms:W3CDTF">2019-07-23T07:53:00Z</dcterms:created>
  <dcterms:modified xsi:type="dcterms:W3CDTF">2020-04-29T10:29:00Z</dcterms:modified>
</cp:coreProperties>
</file>