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1900E" w14:textId="657E42D7" w:rsidR="00EE2718" w:rsidRPr="002B1B81" w:rsidRDefault="00003DFC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(812)334-26-04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8(800) 777-57-57, </w:t>
      </w:r>
      <w:r w:rsidR="00645EA5">
        <w:rPr>
          <w:rFonts w:ascii="Times New Roman" w:hAnsi="Times New Roman" w:cs="Times New Roman"/>
          <w:color w:val="000000"/>
          <w:sz w:val="24"/>
          <w:szCs w:val="24"/>
          <w:lang w:val="en-US"/>
        </w:rPr>
        <w:t>kan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</w:t>
      </w:r>
      <w:r w:rsidR="00645EA5" w:rsidRPr="00645EA5">
        <w:rPr>
          <w:rFonts w:ascii="Times New Roman" w:hAnsi="Times New Roman" w:cs="Times New Roman"/>
          <w:color w:val="000000"/>
          <w:sz w:val="24"/>
          <w:szCs w:val="24"/>
        </w:rPr>
        <w:t>являющаяся на основании решения Арбитражного суда г. Моск</w:t>
      </w:r>
      <w:r w:rsidR="00645EA5">
        <w:rPr>
          <w:rFonts w:ascii="Times New Roman" w:hAnsi="Times New Roman" w:cs="Times New Roman"/>
          <w:color w:val="000000"/>
          <w:sz w:val="24"/>
          <w:szCs w:val="24"/>
        </w:rPr>
        <w:t>вы от 30 июля 2014 г. по делу №</w:t>
      </w:r>
      <w:r w:rsidR="00645EA5" w:rsidRPr="00645EA5">
        <w:rPr>
          <w:rFonts w:ascii="Times New Roman" w:hAnsi="Times New Roman" w:cs="Times New Roman"/>
          <w:color w:val="000000"/>
          <w:sz w:val="24"/>
          <w:szCs w:val="24"/>
        </w:rPr>
        <w:t xml:space="preserve">А40-85673/14 конкурсным управляющим (ликвидатором) Банком «Навигатор» (открытое акционерное общество) (Банк «Навигатор» (ОАО), адрес регистрации: 119421, г. Москва, ул. Новаторов, д. 7А, корп. 2, ИНН 7704046967, ОГРН 1027739109276) 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6DA9D086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B64E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="00B64E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22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4123F73F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B64E6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1-22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2A077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533998E9" w14:textId="09A76A07" w:rsidR="00003DFC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1 - </w:t>
      </w:r>
      <w:r w:rsidRPr="00916A85">
        <w:t>Нежилое здание (1-этажное) - 324,3 кв. м, земельный участок - 1 500 +/- 339 кв.м, адрес: Красноярский край, Минусинский район, 456 км + 470 м, слева М-54 «Енисей», кадастровые номера 24:25:0000000:2194, 24:25:0901001:560,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эксплуатации пункта общественного питания</w:t>
      </w:r>
      <w:r>
        <w:t xml:space="preserve"> - </w:t>
      </w:r>
      <w:r w:rsidRPr="00916A85">
        <w:t>9 211 960,00</w:t>
      </w:r>
      <w:r>
        <w:t xml:space="preserve"> руб.</w:t>
      </w:r>
    </w:p>
    <w:p w14:paraId="10AA2B8E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2 - Нежилое здание (Сберкасса) - 98,4 кв. м, земельный участок - 271 +/-5,8 кв. м, адрес: Республика Хакасия, г. Черногорск, ул. Красных Партизан, д. 19Б, имущество (47 поз.), кадастровые номера 19:02:010504:53, 19:02:010504:14, земли населенных пунктов - здание сберкассы - 2 273 436,13 руб.</w:t>
      </w:r>
    </w:p>
    <w:p w14:paraId="6B55968A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3 - Нежилое помещение - 56,3 кв. м, адрес: Республика Хакасия, г. Черногорск, ул. Пушкина, д. 5, пом. 21Н, 1 этаж, имущество (28 поз.), кадастровый номер 19:02:010522:435 - 1 878 550,00 руб.</w:t>
      </w:r>
    </w:p>
    <w:p w14:paraId="4D7D0F90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4 - Нежилое помещение - 75,9 кв. м, адрес: г. Иваново, пр. Ленина, д. 102, литер А, подвал, кадастровый номер 37:24:020133:293, ограничения и обременения: обременение обязательством по охране недвижимого памятника истории и культуры, собственник обязуется принимать меры к обеспечению сохранности памятника истории и культуры, содержать территорию памятника в благоустроенном состоянии, не допускать использование ее под новое строительство, не производить пристроек и не вести земляных работ без разрешения Госоргана, допускать представителей Госоргана для контроля, извещать их о всяком повреждении, аварии, своевременно принимать меры по предотвращению дальнейшего разрушения памятника, не использовать памятник под склады и производство огнеопасных материалов, содержать имущество памятника в надлежащем санитарном, противопожарном и техническом порядке, использовать памятник исключительно под торговые цели. При нарушении обязательства, собственник несет ответственность в соответствии с действующим законодательством - 1 541 260,80 руб.</w:t>
      </w:r>
    </w:p>
    <w:p w14:paraId="51CAE2A6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5 - ООО «Теплотэкс», ИНН 3702054676, Сокольский Сергей Альбертович, решение АС г. Москвы от 14.02.17 по делу А40-249510/15, решение Гагаринского районного суда г. Москвы от 04.07.2016 по делу 2-4353/2016, решение Ленинского районного суда г. Иваново от 09.12.2015 по делу 2-3280/2015, в отношении ООО "ТЕПЛОТЭКС" введена процедура наблюдения (21 919 123,01 руб.) - 6 170 718,43 руб.</w:t>
      </w:r>
    </w:p>
    <w:p w14:paraId="6F65E440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6 - ООО «Сибирская дробильная компания», ИНН 1901108474, Кичеев Андрей Леонидович, Кичеева Ирина Юрьевна, решение Абаканского городского суда Республики Хакасия от 14.07.2016 по делу 2-1464/2016 (4 812 998,70 руб.) - 1 738 660,34 руб.</w:t>
      </w:r>
    </w:p>
    <w:p w14:paraId="32F2654F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7 - ООО «Один», ИНН 2464217624, определение Свердловского районного суда г. Красноярска от 28.07.2016 по делу 2-227/16, решение АС Республики Хакасия от 29.08.2017 по делу А74-6542/2017, регистрирующим органом принято решение о предстоящем </w:t>
      </w:r>
      <w:r>
        <w:lastRenderedPageBreak/>
        <w:t>исключении юридического лица из ЕГРЮЛ (наличие в ЕГРЮЛ сведений о юридическом лице, в отношении которых внесена запись о недостоверности) — 20.02.2019 (709 453,71 руб.) - 107 410,53 руб.</w:t>
      </w:r>
    </w:p>
    <w:p w14:paraId="18255D7F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8 - ООО «Техносфера», ИНН 7810595790, Кузнецова Ольга Владимировна, решение АС г. Санкт-Петербурга и Ленинградской области от 09.07.2015 по делу А56-27999/2015, решение Калининского районного суда г. Санкт-Петербурга от 12.01.2016 по делу 2-128/2016 (55 764 659,18 руб.) - 5 131 244,46 руб.</w:t>
      </w:r>
    </w:p>
    <w:p w14:paraId="6C8083C9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9 - ООО «СЗСК», ИНН 7814403019, решение АС г. Санкт-Петербурга и Ленинградской области от 30.11.2015 по делу А56-69487/2015, решение АС г. Санкт-Петербурга и Ленинградской области от 23.10.2015 по делу А56-29621/2015 (66 017 058,56 руб.) - 4 233 217,11 руб.</w:t>
      </w:r>
    </w:p>
    <w:p w14:paraId="194CAE22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10 - ООО «ЭЛГО-ЛИЗИНГ», ИНН 7718253353, Грищенко Елена Евгеньевна, решение Черемушкинского районного суда г. Москвы от 27.12.2016 по делу 2-7592/16 (31 439 161,74 руб.) - 6 422 850,46 руб.</w:t>
      </w:r>
    </w:p>
    <w:p w14:paraId="2DC1086C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11 - ООО ТД «Форвард», ИНН 7806141151, Иванов Владимир Викторович, Остонен Александр Николаевич, решение Приморского районного суда г. Санкт-Петербурга от 29.10.2015 по делу 2-8428/15, находится в процессе реорганизации в форме присоединения к другому ЮЛ – 19.03.2014 ООО "Новый Век" ИНН7816178506, находится в процедуре банкротства (9 601 380,01 руб.) - 2 096 081,81 руб.</w:t>
      </w:r>
    </w:p>
    <w:p w14:paraId="616CE84E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12 - ООО "МАК Строй", ИНН 7722767471, Дешин Алексей Николаевич, решение Лефортовского районного суда г. Москвы от 23.12.2016 по делу 2-5776/2016 (15 344 842,98 руб.) - 7 210 841,84 руб.</w:t>
      </w:r>
    </w:p>
    <w:p w14:paraId="2A18E6B5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13 - ООО "АИС", ИНН 7727739277, определение Арбитражного суда г. Москвы от 09.11.2016 по делу А40-89859/15 (3 842 024,06 руб.) - 1 197 971,18 руб.</w:t>
      </w:r>
    </w:p>
    <w:p w14:paraId="18577696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14 - ООО «Лэйнтон-строй», ИНН 7708725462, Великий Виктор Николаевич, Павловский Игорь Витальевич, решение АС г. Москвы от 11.02.2015 по делу А40-181264/15, решение Гагаринского районного суда г. Москвы от 08.04.2016 по делу 2-1517/16 (22 871 813,12 руб.) - 2 022 841,63 руб.</w:t>
      </w:r>
    </w:p>
    <w:p w14:paraId="6E6D213F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15 - ООО «Профессионал +», ИНН 7709880260, Гребенюк Зураб Могельевич, решение АС г. Москвы от 11.04.2014 по делу А40-8879/14, решение Тимирязевского районного суда г. Москвы от 05.06.2014 по делу 2-1814/14 (5 371 006,98 руб.) - 743 349,30 руб.</w:t>
      </w:r>
    </w:p>
    <w:p w14:paraId="6BA15609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16 - ООО «РегионСтрой», ИНН 5022018272, Шипов Георгий Валентинович, решение АС Московской области от 03.02.2015 по делу А41-67963/14 (50 406 247,18 руб.) - 3 803 208,88 руб.</w:t>
      </w:r>
    </w:p>
    <w:p w14:paraId="276E83B1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17 - ООО «РСК Строй-Сервис», ИНН 2636090483, Абрамский Сергей Вячеславович, решение Гагаринского районного суда г. Москвы от 23.09.2015 по делу 2-5317/15, определение Гагаринского районного суда г. Москвы от 18.02.2016 по делу 2-5317/15 (35 767 684,02 руб.) - 3 201 586,39 руб.</w:t>
      </w:r>
    </w:p>
    <w:p w14:paraId="55BEF0D8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18 - ООО «СК ВолгаСтрой», ИНН 3459003178, определение Арбитражного суда г. Москвы от 07.11.2018 по делу А40-4498/18-71-9Б о включении в РТК третьей очереди, находится в стадии банкротства (9 840 577,16 руб.) - 493 328,56 руб.</w:t>
      </w:r>
    </w:p>
    <w:p w14:paraId="192A7C9E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19 - ООО ГК «АНДРОМЕДА», ИНН 7743792711, решение АС г. Москвы от 21.01.2015 по делу А40-170563/14 (1 687 053,79 руб.) - 133 496,96 руб.</w:t>
      </w:r>
    </w:p>
    <w:p w14:paraId="0DFB6D54" w14:textId="77777777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20 - ООО ХК «ДМ Спецстрой», ИНН 7725112314, решение Люблинского районного суда г. Москвы от 12.03.2015 по делу 2-940-15 (74 121 264,33 руб.) - 7 899 711,76 руб.</w:t>
      </w:r>
    </w:p>
    <w:p w14:paraId="77640CDF" w14:textId="44467981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21 - ООО «Оборудование и материалы», ИНН 7708675892, решение АС г. Москвы от 18.12.2015 по делу А40-169425/15 (106 350 597,25 руб.) - 9 826 717,81 руб.</w:t>
      </w:r>
    </w:p>
    <w:p w14:paraId="0324912D" w14:textId="5EB01098" w:rsidR="00916A85" w:rsidRDefault="00916A85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Лот 22 - </w:t>
      </w:r>
      <w:r w:rsidRPr="00916A85">
        <w:t>Права требования к 50 физическим лицам, г. Москва (74 185 345,11 руб.)</w:t>
      </w:r>
      <w:r>
        <w:t xml:space="preserve"> - </w:t>
      </w:r>
      <w:r w:rsidRPr="00916A85">
        <w:t>74 185 345,11</w:t>
      </w:r>
      <w:r>
        <w:t xml:space="preserve"> руб.</w:t>
      </w:r>
    </w:p>
    <w:p w14:paraId="5EC10B66" w14:textId="396E7E69" w:rsidR="007B2766" w:rsidRPr="002B1B81" w:rsidRDefault="007B2766" w:rsidP="002A0772">
      <w:pPr>
        <w:pStyle w:val="a3"/>
        <w:spacing w:before="0" w:after="0"/>
        <w:ind w:firstLine="567"/>
        <w:jc w:val="both"/>
      </w:pPr>
      <w:r w:rsidRPr="001B299A">
        <w:rPr>
          <w:b/>
        </w:rPr>
        <w:t xml:space="preserve">По </w:t>
      </w:r>
      <w:r w:rsidR="001B299A" w:rsidRPr="001B299A">
        <w:rPr>
          <w:b/>
        </w:rPr>
        <w:t>Лоту</w:t>
      </w:r>
      <w:r w:rsidR="003F7B61">
        <w:rPr>
          <w:b/>
        </w:rPr>
        <w:t xml:space="preserve"> 4</w:t>
      </w:r>
      <w:r>
        <w:t xml:space="preserve"> о</w:t>
      </w:r>
      <w:r w:rsidRPr="007B2766">
        <w:t>бязательство покупателя по соблюдению установленных в соответствии c Федеральным законом от 25 июня 2002 г. № 73</w:t>
      </w:r>
      <w:r w:rsidR="008D73D7">
        <w:t>-</w:t>
      </w:r>
      <w:r w:rsidRPr="007B2766">
        <w:t xml:space="preserve">ФЗ «Об объектах культурного наследия (памятниках истории и культуры) народов Российской Федерации» ограничений права </w:t>
      </w:r>
      <w:r w:rsidRPr="007B2766">
        <w:lastRenderedPageBreak/>
        <w:t xml:space="preserve">использования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</w:t>
      </w:r>
      <w:r>
        <w:t xml:space="preserve">выполнение в отношении данного объекта требований охранного документа, </w:t>
      </w:r>
      <w:r w:rsidRPr="007B2766">
        <w:t>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63AC13C9" w14:textId="77777777" w:rsidR="00662676" w:rsidRPr="002B1B81" w:rsidRDefault="00662676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5719A1EF" w:rsidR="00662676" w:rsidRPr="002B1B81" w:rsidRDefault="00662676" w:rsidP="002A07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5956BA">
        <w:t>5 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332111E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5956BA">
        <w:rPr>
          <w:rFonts w:ascii="Times New Roman CYR" w:hAnsi="Times New Roman CYR" w:cs="Times New Roman CYR"/>
          <w:b/>
          <w:bCs/>
          <w:color w:val="000000"/>
        </w:rPr>
        <w:t>27 ноября</w:t>
      </w:r>
      <w:r w:rsidR="00735EAD" w:rsidRPr="002B1B81">
        <w:rPr>
          <w:rFonts w:ascii="Times New Roman CYR" w:hAnsi="Times New Roman CYR" w:cs="Times New Roman CYR"/>
          <w:color w:val="000000"/>
        </w:rPr>
        <w:t xml:space="preserve"> </w:t>
      </w:r>
      <w:r w:rsidR="00735EAD" w:rsidRPr="002B1B81">
        <w:rPr>
          <w:b/>
        </w:rPr>
        <w:t>2019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21ECB20D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5956BA" w:rsidRPr="005956BA">
        <w:rPr>
          <w:color w:val="000000"/>
        </w:rPr>
        <w:t xml:space="preserve">27 ноября </w:t>
      </w:r>
      <w:r w:rsidR="00735EAD" w:rsidRPr="002B1B81">
        <w:rPr>
          <w:color w:val="000000"/>
        </w:rPr>
        <w:t>2019 г</w:t>
      </w:r>
      <w:r w:rsidRPr="002B1B81">
        <w:rPr>
          <w:color w:val="000000"/>
        </w:rPr>
        <w:t xml:space="preserve">., лоты не реализованы, то в 14:00 часов по московскому времени </w:t>
      </w:r>
      <w:r w:rsidR="005956BA">
        <w:rPr>
          <w:b/>
          <w:bCs/>
          <w:color w:val="000000"/>
        </w:rPr>
        <w:t>27 января</w:t>
      </w:r>
      <w:r w:rsidR="00735EAD" w:rsidRPr="002B1B81">
        <w:rPr>
          <w:color w:val="000000"/>
        </w:rPr>
        <w:t xml:space="preserve"> </w:t>
      </w:r>
      <w:r w:rsidR="005956BA">
        <w:rPr>
          <w:b/>
        </w:rPr>
        <w:t>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6BADFB66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5956BA">
        <w:rPr>
          <w:color w:val="000000"/>
        </w:rPr>
        <w:t>15 октября</w:t>
      </w:r>
      <w:r w:rsidR="00735EAD" w:rsidRPr="002B1B81">
        <w:rPr>
          <w:color w:val="000000"/>
        </w:rPr>
        <w:t xml:space="preserve"> </w:t>
      </w:r>
      <w:r w:rsidRPr="002B1B81">
        <w:t>201</w:t>
      </w:r>
      <w:r w:rsidR="00735EAD" w:rsidRPr="002B1B81">
        <w:t>9</w:t>
      </w:r>
      <w:r w:rsidRPr="002B1B81">
        <w:t xml:space="preserve"> г.</w:t>
      </w:r>
      <w:r w:rsidRPr="002B1B81">
        <w:rPr>
          <w:color w:val="000000"/>
        </w:rPr>
        <w:t>,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5956BA">
        <w:rPr>
          <w:color w:val="000000"/>
        </w:rPr>
        <w:t>09 декабря</w:t>
      </w:r>
      <w:r w:rsidR="00735EAD" w:rsidRPr="002B1B81">
        <w:rPr>
          <w:color w:val="000000"/>
        </w:rPr>
        <w:t xml:space="preserve"> </w:t>
      </w:r>
      <w:r w:rsidR="00735EAD" w:rsidRPr="002B1B81">
        <w:t>2019 г</w:t>
      </w:r>
      <w:r w:rsidRPr="002B1B81"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25C6CB20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 1</w:t>
      </w:r>
      <w:r w:rsidR="005956BA">
        <w:rPr>
          <w:b/>
          <w:color w:val="000000"/>
        </w:rPr>
        <w:t>, 22</w:t>
      </w:r>
      <w:r w:rsidRPr="002B1B81">
        <w:rPr>
          <w:color w:val="000000"/>
        </w:rPr>
        <w:t>, не реализованны</w:t>
      </w:r>
      <w:r w:rsidR="00735EAD" w:rsidRPr="002B1B81">
        <w:rPr>
          <w:color w:val="000000"/>
        </w:rPr>
        <w:t>й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5956BA">
        <w:rPr>
          <w:b/>
          <w:color w:val="000000"/>
        </w:rPr>
        <w:t>ы</w:t>
      </w:r>
      <w:r w:rsidR="00735EAD" w:rsidRPr="002B1B81">
        <w:rPr>
          <w:b/>
          <w:color w:val="000000"/>
        </w:rPr>
        <w:t xml:space="preserve"> 2</w:t>
      </w:r>
      <w:r w:rsidR="005956BA">
        <w:rPr>
          <w:b/>
          <w:color w:val="000000"/>
        </w:rPr>
        <w:t>-21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05C63915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735EAD" w:rsidRPr="002B1B81">
        <w:rPr>
          <w:b/>
          <w:bCs/>
          <w:color w:val="000000"/>
        </w:rPr>
        <w:t>у</w:t>
      </w:r>
      <w:r w:rsidRPr="002B1B8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1</w:t>
      </w:r>
      <w:r w:rsidRPr="002B1B81">
        <w:rPr>
          <w:b/>
          <w:bCs/>
          <w:color w:val="000000"/>
        </w:rPr>
        <w:t xml:space="preserve"> - с </w:t>
      </w:r>
      <w:r w:rsidR="00820493">
        <w:rPr>
          <w:b/>
          <w:bCs/>
          <w:color w:val="000000"/>
        </w:rPr>
        <w:t>05 февраля</w:t>
      </w:r>
      <w:r w:rsidRPr="002B1B81">
        <w:rPr>
          <w:b/>
          <w:bCs/>
          <w:color w:val="000000"/>
        </w:rPr>
        <w:t xml:space="preserve"> </w:t>
      </w:r>
      <w:r w:rsidR="00820493">
        <w:rPr>
          <w:b/>
          <w:bCs/>
          <w:color w:val="000000"/>
        </w:rPr>
        <w:t>2020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820493">
        <w:rPr>
          <w:b/>
          <w:bCs/>
          <w:color w:val="000000"/>
        </w:rPr>
        <w:t>05 мая</w:t>
      </w:r>
      <w:r w:rsidR="00EE2718" w:rsidRPr="002B1B81">
        <w:rPr>
          <w:b/>
          <w:bCs/>
          <w:color w:val="000000"/>
        </w:rPr>
        <w:t xml:space="preserve"> </w:t>
      </w:r>
      <w:r w:rsidR="00820493">
        <w:rPr>
          <w:b/>
          <w:bCs/>
          <w:color w:val="000000"/>
        </w:rPr>
        <w:t>2020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7AFCE41F" w14:textId="6A970B82" w:rsidR="00820493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820493">
        <w:rPr>
          <w:b/>
          <w:bCs/>
          <w:color w:val="000000"/>
        </w:rPr>
        <w:t>ам</w:t>
      </w:r>
      <w:r w:rsidR="00C035F0" w:rsidRPr="002B1B81">
        <w:rPr>
          <w:b/>
          <w:bCs/>
          <w:color w:val="000000"/>
        </w:rPr>
        <w:t xml:space="preserve"> 2</w:t>
      </w:r>
      <w:r w:rsidR="00820493">
        <w:rPr>
          <w:b/>
          <w:bCs/>
          <w:color w:val="000000"/>
        </w:rPr>
        <w:t>-21</w:t>
      </w:r>
      <w:r w:rsidRPr="002B1B81">
        <w:rPr>
          <w:b/>
          <w:bCs/>
          <w:color w:val="000000"/>
        </w:rPr>
        <w:t xml:space="preserve">- </w:t>
      </w:r>
      <w:r w:rsidR="00820493" w:rsidRPr="00820493">
        <w:rPr>
          <w:b/>
          <w:bCs/>
          <w:color w:val="000000"/>
        </w:rPr>
        <w:t xml:space="preserve">с 05 февраля 2020 г. по </w:t>
      </w:r>
      <w:r w:rsidR="00820493">
        <w:rPr>
          <w:b/>
          <w:bCs/>
          <w:color w:val="000000"/>
        </w:rPr>
        <w:t>12</w:t>
      </w:r>
      <w:r w:rsidR="00820493" w:rsidRPr="00820493">
        <w:rPr>
          <w:b/>
          <w:bCs/>
          <w:color w:val="000000"/>
        </w:rPr>
        <w:t xml:space="preserve"> мая 2020 г.;</w:t>
      </w:r>
    </w:p>
    <w:p w14:paraId="7C7DC291" w14:textId="41F0380F" w:rsidR="00820493" w:rsidRDefault="0082049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лоту 22</w:t>
      </w:r>
      <w:r w:rsidRPr="00820493">
        <w:rPr>
          <w:b/>
          <w:bCs/>
          <w:color w:val="000000"/>
        </w:rPr>
        <w:t xml:space="preserve"> - с 05 февраля 2020 г. по </w:t>
      </w:r>
      <w:r>
        <w:rPr>
          <w:b/>
          <w:bCs/>
          <w:color w:val="000000"/>
        </w:rPr>
        <w:t>16 июня 2020 г.</w:t>
      </w:r>
    </w:p>
    <w:p w14:paraId="2D284BB7" w14:textId="5694EC26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371A7D" w:rsidRPr="00371A7D">
        <w:rPr>
          <w:color w:val="000000"/>
        </w:rPr>
        <w:t xml:space="preserve">05 февраля 2020 </w:t>
      </w:r>
      <w:r w:rsidR="00735EAD" w:rsidRPr="002B1B81">
        <w:rPr>
          <w:color w:val="000000"/>
        </w:rPr>
        <w:t>г</w:t>
      </w:r>
      <w:r w:rsidRPr="002B1B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color w:val="000000"/>
        </w:rPr>
        <w:t>Начальные цены продажи лотов устанавливаются следующие:</w:t>
      </w:r>
    </w:p>
    <w:p w14:paraId="1E210FB7" w14:textId="77777777" w:rsidR="00EE2718" w:rsidRPr="002B1B81" w:rsidRDefault="000067AA" w:rsidP="006309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>а 1</w:t>
      </w:r>
      <w:r w:rsidRPr="002B1B81">
        <w:rPr>
          <w:b/>
          <w:color w:val="000000"/>
        </w:rPr>
        <w:t>:</w:t>
      </w:r>
    </w:p>
    <w:p w14:paraId="5365E9DF" w14:textId="77777777" w:rsidR="00FC3B15" w:rsidRPr="00FC3B15" w:rsidRDefault="00FC3B15" w:rsidP="006309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3B15">
        <w:rPr>
          <w:color w:val="000000"/>
        </w:rPr>
        <w:t>с 05 февраля 2020 г. по 24 марта 2020 г. - в размере начальной цены продажи лота;</w:t>
      </w:r>
    </w:p>
    <w:p w14:paraId="07C9EBA7" w14:textId="3B625C2D" w:rsidR="00FC3B15" w:rsidRPr="00FC3B15" w:rsidRDefault="00FC3B15" w:rsidP="006309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3B15">
        <w:rPr>
          <w:color w:val="000000"/>
        </w:rPr>
        <w:t>с 25 марта 2020 г. по 31 марта 2020 г. - в размере 86,5</w:t>
      </w:r>
      <w:r w:rsidR="001D2095">
        <w:rPr>
          <w:color w:val="000000"/>
        </w:rPr>
        <w:t>0</w:t>
      </w:r>
      <w:r w:rsidRPr="00FC3B15">
        <w:rPr>
          <w:color w:val="000000"/>
        </w:rPr>
        <w:t>% от начальной цены продажи лота;</w:t>
      </w:r>
    </w:p>
    <w:p w14:paraId="68621EC3" w14:textId="477700E4" w:rsidR="00FC3B15" w:rsidRPr="00FC3B15" w:rsidRDefault="00FC3B15" w:rsidP="006309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3B15">
        <w:rPr>
          <w:color w:val="000000"/>
        </w:rPr>
        <w:t>с 01 апреля 2020 г. по 07 апреля 2020 г. - в размере 73</w:t>
      </w:r>
      <w:r w:rsidR="001D2095">
        <w:rPr>
          <w:color w:val="000000"/>
        </w:rPr>
        <w:t>,00</w:t>
      </w:r>
      <w:r w:rsidRPr="00FC3B15">
        <w:rPr>
          <w:color w:val="000000"/>
        </w:rPr>
        <w:t>% от начальной цены продажи лота;</w:t>
      </w:r>
    </w:p>
    <w:p w14:paraId="1743086B" w14:textId="3B69FCCD" w:rsidR="00FC3B15" w:rsidRPr="00FC3B15" w:rsidRDefault="00FC3B15" w:rsidP="006309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3B15">
        <w:rPr>
          <w:color w:val="000000"/>
        </w:rPr>
        <w:t>с 08 апреля 2020 г. по 14 апреля 2020 г. - в размере 59,5</w:t>
      </w:r>
      <w:r w:rsidR="001D2095">
        <w:rPr>
          <w:color w:val="000000"/>
        </w:rPr>
        <w:t>0</w:t>
      </w:r>
      <w:r w:rsidRPr="00FC3B15">
        <w:rPr>
          <w:color w:val="000000"/>
        </w:rPr>
        <w:t>% от начальной цены продажи лота;</w:t>
      </w:r>
    </w:p>
    <w:p w14:paraId="01A6A1BA" w14:textId="6C14135F" w:rsidR="00FC3B15" w:rsidRPr="00FC3B15" w:rsidRDefault="00FC3B15" w:rsidP="006309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3B15">
        <w:rPr>
          <w:color w:val="000000"/>
        </w:rPr>
        <w:t>с 15 апреля 2020 г. по 21 апреля 2020 г. - в размере 46</w:t>
      </w:r>
      <w:r w:rsidR="001D2095">
        <w:rPr>
          <w:color w:val="000000"/>
        </w:rPr>
        <w:t>,00</w:t>
      </w:r>
      <w:r w:rsidRPr="00FC3B15">
        <w:rPr>
          <w:color w:val="000000"/>
        </w:rPr>
        <w:t>% от начальной цены продажи лота;</w:t>
      </w:r>
    </w:p>
    <w:p w14:paraId="70972087" w14:textId="5938079D" w:rsidR="00FC3B15" w:rsidRPr="00FC3B15" w:rsidRDefault="00FC3B15" w:rsidP="006309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3B15">
        <w:rPr>
          <w:color w:val="000000"/>
        </w:rPr>
        <w:t>с 22 апреля 2020 г. по 28 апреля 2020 г. - в размере 32,5</w:t>
      </w:r>
      <w:r w:rsidR="001D2095">
        <w:rPr>
          <w:color w:val="000000"/>
        </w:rPr>
        <w:t>0</w:t>
      </w:r>
      <w:r w:rsidRPr="00FC3B15">
        <w:rPr>
          <w:color w:val="000000"/>
        </w:rPr>
        <w:t>% от начальной цены продажи лота;</w:t>
      </w:r>
    </w:p>
    <w:p w14:paraId="2A345F79" w14:textId="558905A6" w:rsidR="00371A7D" w:rsidRPr="00FC3B15" w:rsidRDefault="00FC3B15" w:rsidP="006309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FC3B15">
        <w:rPr>
          <w:color w:val="000000"/>
        </w:rPr>
        <w:t>с 29 апреля 2020 г. по 05 мая 2020 г. - в размере 19</w:t>
      </w:r>
      <w:r w:rsidR="001D2095">
        <w:rPr>
          <w:color w:val="000000"/>
        </w:rPr>
        <w:t>,00</w:t>
      </w:r>
      <w:r w:rsidRPr="00FC3B15">
        <w:rPr>
          <w:color w:val="000000"/>
        </w:rPr>
        <w:t>% от начальной цены продажи лота.</w:t>
      </w:r>
    </w:p>
    <w:p w14:paraId="1DEAE197" w14:textId="39BE05EC" w:rsidR="00EE2718" w:rsidRPr="002B1B81" w:rsidRDefault="000067AA" w:rsidP="0063097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371A7D">
        <w:rPr>
          <w:b/>
          <w:color w:val="000000"/>
        </w:rPr>
        <w:t>ов</w:t>
      </w:r>
      <w:r w:rsidR="00C035F0" w:rsidRPr="002B1B81">
        <w:rPr>
          <w:b/>
          <w:color w:val="000000"/>
        </w:rPr>
        <w:t xml:space="preserve"> 2</w:t>
      </w:r>
      <w:r w:rsidR="00371A7D">
        <w:rPr>
          <w:b/>
          <w:color w:val="000000"/>
        </w:rPr>
        <w:t>-9</w:t>
      </w:r>
      <w:r w:rsidRPr="002B1B81">
        <w:rPr>
          <w:b/>
          <w:color w:val="000000"/>
        </w:rPr>
        <w:t>:</w:t>
      </w:r>
    </w:p>
    <w:p w14:paraId="5DD92569" w14:textId="77777777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05 февраля 2020 г. по 24 марта 2020 г. - в размере начальной цены продажи лотов;</w:t>
      </w:r>
    </w:p>
    <w:p w14:paraId="6E7D17FD" w14:textId="04AA9590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94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500E45DC" w14:textId="1F386A24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88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4E9AF9FD" w14:textId="524C9CBA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82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2A753C6C" w14:textId="60256781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76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6E9BC915" w14:textId="1600BB33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70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697E2044" w14:textId="351A4641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64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30ABDC45" w14:textId="4C060454" w:rsid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58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495407A3" w14:textId="4C2E20F3" w:rsidR="00371A7D" w:rsidRPr="00371A7D" w:rsidRDefault="00371A7D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1A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лотов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10-20</w:t>
      </w:r>
      <w:r w:rsidRPr="00371A7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DE5EEEB" w14:textId="77777777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05 февраля 2020 г. по 24 марта 2020 г. - в размере начальной цены продажи лотов;</w:t>
      </w:r>
    </w:p>
    <w:p w14:paraId="690B86AF" w14:textId="1DE0E6C1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92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7A3AD531" w14:textId="58014497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84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3E11AF0A" w14:textId="43B143D3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76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4774DE63" w14:textId="0283CFDF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68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698447F1" w14:textId="15CA45CD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60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12C8C970" w14:textId="0BE48E43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52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лотов;</w:t>
      </w:r>
    </w:p>
    <w:p w14:paraId="37B5C35E" w14:textId="5A326114" w:rsidR="00371A7D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44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 xml:space="preserve">% </w:t>
      </w:r>
      <w:r>
        <w:rPr>
          <w:rFonts w:ascii="Times New Roman" w:hAnsi="Times New Roman" w:cs="Times New Roman"/>
          <w:color w:val="000000"/>
          <w:sz w:val="24"/>
          <w:szCs w:val="24"/>
        </w:rPr>
        <w:t>от начальной цены продажи лотов.</w:t>
      </w:r>
    </w:p>
    <w:p w14:paraId="48E389CE" w14:textId="0AD94746" w:rsidR="00371A7D" w:rsidRPr="00371A7D" w:rsidRDefault="00371A7D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1A7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Для лота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Pr="00371A7D">
        <w:rPr>
          <w:rFonts w:ascii="Times New Roman" w:hAnsi="Times New Roman" w:cs="Times New Roman"/>
          <w:b/>
          <w:color w:val="000000"/>
          <w:sz w:val="24"/>
          <w:szCs w:val="24"/>
        </w:rPr>
        <w:t>1:</w:t>
      </w:r>
    </w:p>
    <w:p w14:paraId="1D7CECDA" w14:textId="77777777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05 февраля 2020 г. по 24 марта 2020 г. - в размере начальной цены продажи лота;</w:t>
      </w:r>
    </w:p>
    <w:p w14:paraId="5C9719C5" w14:textId="59C313B5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90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2BC48BB6" w14:textId="2BD7DF9F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80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2E30833C" w14:textId="13AA9A93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70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16275E87" w14:textId="12F8BBA4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60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7F6230B0" w14:textId="6B434BEE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50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74F2D35C" w14:textId="0FC4E2FF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40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C2A7A4D" w14:textId="0F451C18" w:rsidR="00371A7D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30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</w:t>
      </w:r>
      <w:r>
        <w:rPr>
          <w:rFonts w:ascii="Times New Roman" w:hAnsi="Times New Roman" w:cs="Times New Roman"/>
          <w:color w:val="000000"/>
          <w:sz w:val="24"/>
          <w:szCs w:val="24"/>
        </w:rPr>
        <w:t>й цены продажи лота.</w:t>
      </w:r>
    </w:p>
    <w:p w14:paraId="4C9006D8" w14:textId="65A8B320" w:rsidR="00371A7D" w:rsidRPr="00371A7D" w:rsidRDefault="00371A7D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1A7D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 22</w:t>
      </w:r>
      <w:r w:rsidRPr="00371A7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B37F884" w14:textId="77777777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05 февраля 2020 г. по 24 марта 2020 г. - в размере начальной цены продажи лота;</w:t>
      </w:r>
    </w:p>
    <w:p w14:paraId="5D45BD63" w14:textId="695374D2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25 марта 2020 г. по 31 марта 2020 г. - в размере 90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77F6C49" w14:textId="41B58DA8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01 апреля 2020 г. по 07 апреля 2020 г. - в размере 80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4E6A06E2" w14:textId="6D08390D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08 апреля 2020 г. по 14 апреля 2020 г. - в размере 70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496E830" w14:textId="6F818B73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15 апреля 2020 г. по 21 апреля 2020 г. - в размере 60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3C565C58" w14:textId="57CFB1FD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22 апреля 2020 г. по 28 апреля 2020 г. - в размере 50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8216CD1" w14:textId="55EC1073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29 апреля 2020 г. по 05 мая 2020 г. - в размере 40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15586765" w14:textId="5C3FE7F0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06 мая 2020 г. по 12 мая 2020 г. - в размере 30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7B833C85" w14:textId="1AB1CC10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13 мая 2020 г. по 19 мая 2020 г. - в размере 20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54AC55A0" w14:textId="6F187605" w:rsidR="00371A7D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>с 20 мая 2020 г. по 26 мая 2020 г. - в размере 10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24438E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лота;</w:t>
      </w:r>
    </w:p>
    <w:p w14:paraId="7B75BC0B" w14:textId="1E47DDF9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 xml:space="preserve">с 27 мая 2020 г. по 02 июня 2020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6EBBDC3E" w14:textId="461B6B21" w:rsidR="00FC3B15" w:rsidRPr="00FC3B15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 xml:space="preserve">с 03 июня 2020 г. </w:t>
      </w:r>
      <w:r>
        <w:rPr>
          <w:rFonts w:ascii="Times New Roman" w:hAnsi="Times New Roman" w:cs="Times New Roman"/>
          <w:color w:val="000000"/>
          <w:sz w:val="24"/>
          <w:szCs w:val="24"/>
        </w:rPr>
        <w:t>по 09 июня 2020 г. - в размере 4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 от начальной цены продажи лота;</w:t>
      </w:r>
    </w:p>
    <w:p w14:paraId="725DBEDA" w14:textId="22277D2F" w:rsidR="00371A7D" w:rsidRDefault="00FC3B15" w:rsidP="0063097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3B15">
        <w:rPr>
          <w:rFonts w:ascii="Times New Roman" w:hAnsi="Times New Roman" w:cs="Times New Roman"/>
          <w:color w:val="000000"/>
          <w:sz w:val="24"/>
          <w:szCs w:val="24"/>
        </w:rPr>
        <w:t xml:space="preserve">с 10 июня 2020 г. по 16 июня 2020 г. - в размере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D2095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Pr="00FC3B15">
        <w:rPr>
          <w:rFonts w:ascii="Times New Roman" w:hAnsi="Times New Roman" w:cs="Times New Roman"/>
          <w:color w:val="000000"/>
          <w:sz w:val="24"/>
          <w:szCs w:val="24"/>
        </w:rPr>
        <w:t>%</w:t>
      </w:r>
      <w:r w:rsidR="0024438E">
        <w:rPr>
          <w:rFonts w:ascii="Times New Roman" w:hAnsi="Times New Roman" w:cs="Times New Roman"/>
          <w:color w:val="000000"/>
          <w:sz w:val="24"/>
          <w:szCs w:val="24"/>
        </w:rPr>
        <w:t xml:space="preserve"> от начальной цены продажи лота</w:t>
      </w:r>
      <w:r w:rsidR="00AB09BC">
        <w:rPr>
          <w:rFonts w:ascii="Times New Roman" w:hAnsi="Times New Roman" w:cs="Times New Roman"/>
          <w:color w:val="000000"/>
          <w:sz w:val="24"/>
          <w:szCs w:val="24"/>
        </w:rPr>
        <w:t>.</w:t>
      </w:r>
      <w:bookmarkStart w:id="0" w:name="_GoBack"/>
      <w:bookmarkEnd w:id="0"/>
    </w:p>
    <w:p w14:paraId="2639B9A4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2B1B8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4CB4877C" w14:textId="678584E1" w:rsidR="00F16340" w:rsidRDefault="00F16340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F16340">
        <w:rPr>
          <w:rFonts w:ascii="Times New Roman" w:hAnsi="Times New Roman" w:cs="Times New Roman"/>
          <w:color w:val="000000"/>
          <w:sz w:val="24"/>
          <w:szCs w:val="24"/>
        </w:rPr>
        <w:t>Информацию об ознакомлении с имуществом финансовой орган</w:t>
      </w:r>
      <w:r>
        <w:rPr>
          <w:rFonts w:ascii="Times New Roman" w:hAnsi="Times New Roman" w:cs="Times New Roman"/>
          <w:color w:val="000000"/>
          <w:sz w:val="24"/>
          <w:szCs w:val="24"/>
        </w:rPr>
        <w:t>изации можно получить у КУ: с 09:00 до 18</w:t>
      </w:r>
      <w:r w:rsidRPr="00F16340">
        <w:rPr>
          <w:rFonts w:ascii="Times New Roman" w:hAnsi="Times New Roman" w:cs="Times New Roman"/>
          <w:color w:val="000000"/>
          <w:sz w:val="24"/>
          <w:szCs w:val="24"/>
        </w:rPr>
        <w:t xml:space="preserve">:00 часов по адресу: г. Москва, 5-я ул. Ямского поля, д. 5, стр. 1, тел.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8(495) 725-31-33, доб. 63-37, 63-28, </w:t>
      </w:r>
      <w:r w:rsidRPr="00F16340">
        <w:rPr>
          <w:rFonts w:ascii="Times New Roman" w:hAnsi="Times New Roman" w:cs="Times New Roman"/>
          <w:color w:val="000000"/>
          <w:sz w:val="24"/>
          <w:szCs w:val="24"/>
        </w:rPr>
        <w:t xml:space="preserve">а также у ОТ: в рабочие дни с </w:t>
      </w:r>
      <w:r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F16340">
        <w:rPr>
          <w:rFonts w:ascii="Times New Roman" w:hAnsi="Times New Roman" w:cs="Times New Roman"/>
          <w:color w:val="000000"/>
          <w:sz w:val="24"/>
          <w:szCs w:val="24"/>
        </w:rPr>
        <w:t>9:00 до 18:00 часов, тел. 8(812) 334-20-50,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inform@auction-house.ru (Лоты 5-22</w:t>
      </w:r>
      <w:r w:rsidRPr="00F16340">
        <w:rPr>
          <w:rFonts w:ascii="Times New Roman" w:hAnsi="Times New Roman" w:cs="Times New Roman"/>
          <w:color w:val="000000"/>
          <w:sz w:val="24"/>
          <w:szCs w:val="24"/>
        </w:rPr>
        <w:t>);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6340">
        <w:rPr>
          <w:rFonts w:ascii="Times New Roman" w:hAnsi="Times New Roman" w:cs="Times New Roman"/>
          <w:color w:val="000000"/>
          <w:sz w:val="24"/>
          <w:szCs w:val="24"/>
        </w:rPr>
        <w:t xml:space="preserve">Александр Рыжков, тел. 8 </w:t>
      </w:r>
      <w:r w:rsidR="00F15559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16340">
        <w:rPr>
          <w:rFonts w:ascii="Times New Roman" w:hAnsi="Times New Roman" w:cs="Times New Roman"/>
          <w:color w:val="000000"/>
          <w:sz w:val="24"/>
          <w:szCs w:val="24"/>
        </w:rPr>
        <w:t>991</w:t>
      </w:r>
      <w:r w:rsidR="00F15559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Pr="00F16340">
        <w:rPr>
          <w:rFonts w:ascii="Times New Roman" w:hAnsi="Times New Roman" w:cs="Times New Roman"/>
          <w:color w:val="000000"/>
          <w:sz w:val="24"/>
          <w:szCs w:val="24"/>
        </w:rPr>
        <w:t xml:space="preserve">374-84-91, </w:t>
      </w:r>
      <w:hyperlink r:id="rId7" w:history="1">
        <w:r w:rsidRPr="00CC4C32">
          <w:rPr>
            <w:rStyle w:val="a4"/>
            <w:rFonts w:ascii="Times New Roman" w:hAnsi="Times New Roman"/>
            <w:sz w:val="24"/>
            <w:szCs w:val="24"/>
          </w:rPr>
          <w:t>ryzhkov@auction-house.ru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(Лоты 1-3); </w:t>
      </w:r>
      <w:r w:rsidRPr="00F16340">
        <w:rPr>
          <w:rFonts w:ascii="Times New Roman" w:hAnsi="Times New Roman" w:cs="Times New Roman"/>
          <w:color w:val="000000"/>
          <w:sz w:val="24"/>
          <w:szCs w:val="24"/>
        </w:rPr>
        <w:t>Мякутина В</w:t>
      </w:r>
      <w:r>
        <w:rPr>
          <w:rFonts w:ascii="Times New Roman" w:hAnsi="Times New Roman" w:cs="Times New Roman"/>
          <w:color w:val="000000"/>
          <w:sz w:val="24"/>
          <w:szCs w:val="24"/>
        </w:rPr>
        <w:t>иктория, тел. 8</w:t>
      </w:r>
      <w:r w:rsidRPr="00F16340">
        <w:rPr>
          <w:rFonts w:ascii="Times New Roman" w:hAnsi="Times New Roman" w:cs="Times New Roman"/>
          <w:color w:val="000000"/>
          <w:sz w:val="24"/>
          <w:szCs w:val="24"/>
        </w:rPr>
        <w:t xml:space="preserve"> (812) 777-57-57, доб.597</w:t>
      </w:r>
      <w:r>
        <w:rPr>
          <w:rFonts w:ascii="Times New Roman" w:hAnsi="Times New Roman" w:cs="Times New Roman"/>
          <w:color w:val="000000"/>
          <w:sz w:val="24"/>
          <w:szCs w:val="24"/>
        </w:rPr>
        <w:t>, 8</w:t>
      </w:r>
      <w:r w:rsidRPr="00F16340">
        <w:rPr>
          <w:rFonts w:ascii="Times New Roman" w:hAnsi="Times New Roman" w:cs="Times New Roman"/>
          <w:color w:val="000000"/>
          <w:sz w:val="24"/>
          <w:szCs w:val="24"/>
        </w:rPr>
        <w:t xml:space="preserve"> (980) 701-15-25, </w:t>
      </w:r>
      <w:hyperlink r:id="rId8" w:history="1">
        <w:r w:rsidRPr="00CC4C32">
          <w:rPr>
            <w:rStyle w:val="a4"/>
            <w:rFonts w:ascii="Times New Roman" w:hAnsi="Times New Roman"/>
            <w:sz w:val="24"/>
            <w:szCs w:val="24"/>
          </w:rPr>
          <w:t>myakutina@auction-house.ru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и</w:t>
      </w:r>
      <w:r w:rsidRPr="00F16340">
        <w:t xml:space="preserve"> </w:t>
      </w:r>
      <w:r w:rsidR="00F15559">
        <w:rPr>
          <w:rFonts w:ascii="Times New Roman" w:hAnsi="Times New Roman" w:cs="Times New Roman"/>
          <w:color w:val="000000"/>
          <w:sz w:val="24"/>
          <w:szCs w:val="24"/>
        </w:rPr>
        <w:t xml:space="preserve">Шумилов Андрей, тел. 8 </w:t>
      </w:r>
      <w:r w:rsidRPr="00F16340">
        <w:rPr>
          <w:rFonts w:ascii="Times New Roman" w:hAnsi="Times New Roman" w:cs="Times New Roman"/>
          <w:color w:val="000000"/>
          <w:sz w:val="24"/>
          <w:szCs w:val="24"/>
        </w:rPr>
        <w:t>(812) 777-57-57, доб.596</w:t>
      </w:r>
      <w:r>
        <w:rPr>
          <w:rFonts w:ascii="Times New Roman" w:hAnsi="Times New Roman" w:cs="Times New Roman"/>
          <w:color w:val="000000"/>
          <w:sz w:val="24"/>
          <w:szCs w:val="24"/>
        </w:rPr>
        <w:t>, 8</w:t>
      </w:r>
      <w:r w:rsidRPr="00F16340">
        <w:rPr>
          <w:rFonts w:ascii="Times New Roman" w:hAnsi="Times New Roman" w:cs="Times New Roman"/>
          <w:color w:val="000000"/>
          <w:sz w:val="24"/>
          <w:szCs w:val="24"/>
        </w:rPr>
        <w:t xml:space="preserve"> (916) 664-98-08, </w:t>
      </w:r>
      <w:hyperlink r:id="rId9" w:history="1">
        <w:r w:rsidRPr="00CC4C32">
          <w:rPr>
            <w:rStyle w:val="a4"/>
            <w:rFonts w:ascii="Times New Roman" w:hAnsi="Times New Roman"/>
            <w:sz w:val="24"/>
            <w:szCs w:val="24"/>
          </w:rPr>
          <w:t>shumilov@auction-house.ru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(Лот 4).</w:t>
      </w:r>
    </w:p>
    <w:p w14:paraId="79BF1D58" w14:textId="6AE15D6F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</w:t>
      </w:r>
      <w:r w:rsidR="00D962C7">
        <w:rPr>
          <w:rFonts w:ascii="Times New Roman" w:hAnsi="Times New Roman" w:cs="Times New Roman"/>
          <w:color w:val="000000"/>
          <w:sz w:val="24"/>
          <w:szCs w:val="24"/>
        </w:rPr>
        <w:t xml:space="preserve">.5, лит. В, 8 (800) 777-57-57. </w:t>
      </w:r>
    </w:p>
    <w:bookmarkEnd w:id="1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7AA"/>
    <w:rsid w:val="00003DFC"/>
    <w:rsid w:val="000067AA"/>
    <w:rsid w:val="00082F5E"/>
    <w:rsid w:val="0015099D"/>
    <w:rsid w:val="001B299A"/>
    <w:rsid w:val="001D2095"/>
    <w:rsid w:val="001F039D"/>
    <w:rsid w:val="0024438E"/>
    <w:rsid w:val="00284B1D"/>
    <w:rsid w:val="002A0772"/>
    <w:rsid w:val="002B1B81"/>
    <w:rsid w:val="00371A7D"/>
    <w:rsid w:val="003E7260"/>
    <w:rsid w:val="003F7B61"/>
    <w:rsid w:val="00467D6B"/>
    <w:rsid w:val="005956BA"/>
    <w:rsid w:val="005F1F68"/>
    <w:rsid w:val="00630972"/>
    <w:rsid w:val="00645EA5"/>
    <w:rsid w:val="00662676"/>
    <w:rsid w:val="007229EA"/>
    <w:rsid w:val="00735EAD"/>
    <w:rsid w:val="007B2766"/>
    <w:rsid w:val="007B575E"/>
    <w:rsid w:val="00820493"/>
    <w:rsid w:val="00825B29"/>
    <w:rsid w:val="0086390E"/>
    <w:rsid w:val="00865FD7"/>
    <w:rsid w:val="00882E21"/>
    <w:rsid w:val="008B6E4F"/>
    <w:rsid w:val="008D73D7"/>
    <w:rsid w:val="00916A85"/>
    <w:rsid w:val="00927CB6"/>
    <w:rsid w:val="00AB09BC"/>
    <w:rsid w:val="00AF3005"/>
    <w:rsid w:val="00B64E6C"/>
    <w:rsid w:val="00B953CE"/>
    <w:rsid w:val="00C035F0"/>
    <w:rsid w:val="00C11EFF"/>
    <w:rsid w:val="00CF06A5"/>
    <w:rsid w:val="00D62667"/>
    <w:rsid w:val="00D962C7"/>
    <w:rsid w:val="00E614D3"/>
    <w:rsid w:val="00EE2718"/>
    <w:rsid w:val="00F104BD"/>
    <w:rsid w:val="00F15341"/>
    <w:rsid w:val="00F15559"/>
    <w:rsid w:val="00F16340"/>
    <w:rsid w:val="00FB25C7"/>
    <w:rsid w:val="00FC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3EA9F8CA-CA74-4726-BB86-978733A7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A7D"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yakutina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ryzhkov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torgiasv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mailto:shumilo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7</Pages>
  <Words>3427</Words>
  <Characters>19534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Кан Татьяна</cp:lastModifiedBy>
  <cp:revision>26</cp:revision>
  <dcterms:created xsi:type="dcterms:W3CDTF">2019-07-23T07:42:00Z</dcterms:created>
  <dcterms:modified xsi:type="dcterms:W3CDTF">2019-10-07T10:04:00Z</dcterms:modified>
</cp:coreProperties>
</file>