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E90" w:rsidRDefault="00153E90" w:rsidP="00153E90">
      <w:pPr>
        <w:spacing w:after="0" w:line="240" w:lineRule="auto"/>
        <w:jc w:val="center"/>
        <w:rPr>
          <w:rFonts w:eastAsia="Times New Roman" w:cs="NTTimes/Cyrillic"/>
          <w:b/>
          <w:bCs/>
          <w:lang w:eastAsia="ru-RU"/>
        </w:rPr>
      </w:pPr>
      <w:r w:rsidRPr="00153E90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0971F5" w:rsidRPr="000971F5" w:rsidRDefault="000971F5" w:rsidP="0009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971F5">
        <w:rPr>
          <w:rFonts w:ascii="Times New Roman" w:eastAsia="Times New Roman" w:hAnsi="Times New Roman" w:cs="Times New Roman"/>
          <w:b/>
          <w:lang w:eastAsia="ru-RU"/>
        </w:rPr>
        <w:t>(Проект)</w:t>
      </w:r>
    </w:p>
    <w:p w:rsidR="000971F5" w:rsidRPr="000971F5" w:rsidRDefault="000971F5" w:rsidP="00153E90">
      <w:pPr>
        <w:spacing w:after="0" w:line="240" w:lineRule="auto"/>
        <w:jc w:val="center"/>
        <w:rPr>
          <w:rFonts w:eastAsia="Times New Roman" w:cs="NTTimes/Cyrillic"/>
          <w:b/>
          <w:bCs/>
          <w:lang w:eastAsia="ru-RU"/>
        </w:rPr>
      </w:pPr>
    </w:p>
    <w:p w:rsidR="00153E90" w:rsidRPr="00153E90" w:rsidRDefault="00153E90" w:rsidP="00153E90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153E90" w:rsidRPr="00153E90" w:rsidRDefault="00153E90" w:rsidP="00153E9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53E90">
        <w:rPr>
          <w:rFonts w:ascii="Times New Roman" w:eastAsia="Times New Roman" w:hAnsi="Times New Roman" w:cs="Times New Roman"/>
          <w:lang w:eastAsia="zh-CN"/>
        </w:rPr>
        <w:t xml:space="preserve">г. _______________     </w:t>
      </w:r>
      <w:r w:rsidRPr="00153E90">
        <w:rPr>
          <w:rFonts w:ascii="Times New Roman" w:eastAsia="Times New Roman" w:hAnsi="Times New Roman" w:cs="Times New Roman"/>
          <w:lang w:eastAsia="zh-CN"/>
        </w:rPr>
        <w:tab/>
      </w:r>
      <w:r w:rsidRPr="00153E90">
        <w:rPr>
          <w:rFonts w:ascii="Times New Roman" w:eastAsia="Times New Roman" w:hAnsi="Times New Roman" w:cs="Times New Roman"/>
          <w:lang w:eastAsia="zh-CN"/>
        </w:rPr>
        <w:tab/>
      </w:r>
      <w:r w:rsidRPr="00153E90">
        <w:rPr>
          <w:rFonts w:ascii="Times New Roman" w:eastAsia="Times New Roman" w:hAnsi="Times New Roman" w:cs="Times New Roman"/>
          <w:lang w:eastAsia="zh-CN"/>
        </w:rPr>
        <w:tab/>
      </w:r>
      <w:r w:rsidRPr="00153E90">
        <w:rPr>
          <w:rFonts w:ascii="Times New Roman" w:eastAsia="Times New Roman" w:hAnsi="Times New Roman" w:cs="Times New Roman"/>
          <w:lang w:eastAsia="zh-CN"/>
        </w:rPr>
        <w:tab/>
      </w:r>
      <w:r w:rsidRPr="00153E90">
        <w:rPr>
          <w:rFonts w:ascii="Times New Roman" w:eastAsia="Times New Roman" w:hAnsi="Times New Roman" w:cs="Times New Roman"/>
          <w:lang w:eastAsia="zh-CN"/>
        </w:rPr>
        <w:tab/>
      </w:r>
      <w:r w:rsidRPr="00153E90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153E90" w:rsidRPr="00153E90" w:rsidRDefault="00153E90" w:rsidP="00153E90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153E90">
        <w:rPr>
          <w:rFonts w:ascii="Times New Roman" w:eastAsia="Calibri" w:hAnsi="Times New Roman" w:cs="Times New Roman"/>
          <w:b/>
          <w:bCs/>
          <w:shd w:val="clear" w:color="auto" w:fill="FFFFFF"/>
          <w:lang w:eastAsia="ru-RU" w:bidi="ru-RU"/>
        </w:rPr>
        <w:t xml:space="preserve">Конкурсный управляющий </w:t>
      </w:r>
      <w:r w:rsidRPr="00153E90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t>Бирюкова</w:t>
      </w:r>
      <w:r w:rsidRPr="00153E90">
        <w:rPr>
          <w:rFonts w:ascii="Times New Roman" w:eastAsia="Calibri" w:hAnsi="Times New Roman" w:cs="Times New Roman"/>
          <w:b/>
          <w:bCs/>
          <w:shd w:val="clear" w:color="auto" w:fill="FFFFFF"/>
          <w:lang w:eastAsia="ru-RU" w:bidi="ru-RU"/>
        </w:rPr>
        <w:t xml:space="preserve"> Татьяна Николаевна </w:t>
      </w:r>
      <w:r w:rsidRPr="00153E90">
        <w:rPr>
          <w:rFonts w:ascii="Times New Roman" w:eastAsia="Times New Roman" w:hAnsi="Times New Roman" w:cs="Times New Roman"/>
        </w:rPr>
        <w:t>ИНН </w:t>
      </w:r>
      <w:r w:rsidRPr="00153E90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616701445690</w:t>
      </w:r>
      <w:r w:rsidRPr="00153E90">
        <w:rPr>
          <w:rFonts w:ascii="Times New Roman" w:hAnsi="Times New Roman" w:cs="Times New Roman"/>
        </w:rPr>
        <w:t>,</w:t>
      </w:r>
      <w:r w:rsidRPr="00153E90">
        <w:rPr>
          <w:rFonts w:ascii="Times New Roman" w:eastAsia="Times New Roman" w:hAnsi="Times New Roman" w:cs="Times New Roman"/>
        </w:rPr>
        <w:t xml:space="preserve"> рег. номер в реестре </w:t>
      </w:r>
      <w:r w:rsidRPr="00153E90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16868</w:t>
      </w:r>
      <w:r w:rsidRPr="00153E90">
        <w:rPr>
          <w:rFonts w:ascii="Times New Roman" w:eastAsia="Times New Roman" w:hAnsi="Times New Roman" w:cs="Times New Roman"/>
        </w:rPr>
        <w:t xml:space="preserve">, действующий на основании Решения </w:t>
      </w:r>
      <w:r w:rsidRPr="00153E90">
        <w:rPr>
          <w:rFonts w:ascii="Times New Roman" w:eastAsia="Times New Roman" w:hAnsi="Times New Roman" w:cs="Times New Roman"/>
          <w:lang w:eastAsia="ru-RU"/>
        </w:rPr>
        <w:t xml:space="preserve">Арбитражного суда Ростовской области </w:t>
      </w:r>
      <w:r w:rsidRPr="00153E90">
        <w:rPr>
          <w:rFonts w:ascii="Times New Roman" w:eastAsia="Times New Roman" w:hAnsi="Times New Roman" w:cs="Times New Roman"/>
        </w:rPr>
        <w:t>от 24.01.2019 по делу №</w:t>
      </w:r>
      <w:r w:rsidRPr="00153E90">
        <w:rPr>
          <w:rFonts w:ascii="Times New Roman" w:eastAsia="Calibri" w:hAnsi="Times New Roman" w:cs="Times New Roman"/>
        </w:rPr>
        <w:t xml:space="preserve"> </w:t>
      </w:r>
      <w:r w:rsidRPr="00153E90">
        <w:rPr>
          <w:rFonts w:ascii="Times New Roman" w:hAnsi="Times New Roman" w:cs="Times New Roman"/>
        </w:rPr>
        <w:t>А53-1644/18</w:t>
      </w:r>
      <w:r w:rsidRPr="00153E90">
        <w:rPr>
          <w:rFonts w:ascii="Times New Roman" w:eastAsia="Times New Roman" w:hAnsi="Times New Roman" w:cs="Times New Roman"/>
          <w:lang w:eastAsia="ru-RU"/>
        </w:rPr>
        <w:t xml:space="preserve"> (далее – </w:t>
      </w:r>
      <w:r w:rsidRPr="00153E90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153E90">
        <w:rPr>
          <w:rFonts w:ascii="Times New Roman" w:eastAsia="Times New Roman" w:hAnsi="Times New Roman" w:cs="Times New Roman"/>
          <w:lang w:eastAsia="ru-RU"/>
        </w:rPr>
        <w:t xml:space="preserve">), </w:t>
      </w:r>
      <w:r w:rsidRPr="00153E90">
        <w:rPr>
          <w:rFonts w:ascii="Times New Roman" w:eastAsia="Calibri" w:hAnsi="Times New Roman" w:cs="Times New Roman"/>
        </w:rPr>
        <w:t xml:space="preserve">действующий от имени </w:t>
      </w:r>
      <w:r w:rsidRPr="00153E90">
        <w:rPr>
          <w:rFonts w:ascii="Times New Roman" w:hAnsi="Times New Roman" w:cs="Times New Roman"/>
          <w:b/>
        </w:rPr>
        <w:t>Общества с ограниченной ответственностью «Второй кирпичный завод» (</w:t>
      </w:r>
      <w:r w:rsidRPr="00153E90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t>ООО «ВКЗ</w:t>
      </w:r>
      <w:r w:rsidRPr="00153E90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»)</w:t>
      </w:r>
      <w:r w:rsidRPr="00153E90">
        <w:rPr>
          <w:rFonts w:ascii="Times New Roman" w:hAnsi="Times New Roman" w:cs="Times New Roman"/>
        </w:rPr>
        <w:t xml:space="preserve"> ИНН </w:t>
      </w:r>
      <w:r w:rsidRPr="00153E90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6167053674, ОГРН 1026104148916, место нахождения: </w:t>
      </w:r>
      <w:r w:rsidRPr="00153E90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344039, г. Ростов-на-Дону, ул. Курская, д. 18</w:t>
      </w:r>
      <w:r w:rsidRPr="00153E90">
        <w:rPr>
          <w:rFonts w:ascii="Times New Roman" w:eastAsia="Calibri" w:hAnsi="Times New Roman" w:cs="Times New Roman"/>
        </w:rPr>
        <w:t xml:space="preserve">, именуемое в дальнейшем </w:t>
      </w:r>
      <w:r w:rsidRPr="00153E90">
        <w:rPr>
          <w:rFonts w:ascii="Times New Roman" w:eastAsia="Calibri" w:hAnsi="Times New Roman" w:cs="Times New Roman"/>
          <w:b/>
        </w:rPr>
        <w:t xml:space="preserve">«Должник», </w:t>
      </w:r>
      <w:r w:rsidRPr="00153E90">
        <w:rPr>
          <w:rFonts w:ascii="Times New Roman" w:eastAsia="Calibri" w:hAnsi="Times New Roman" w:cs="Times New Roman"/>
        </w:rPr>
        <w:t>с одной стороны</w:t>
      </w:r>
      <w:proofErr w:type="gramEnd"/>
      <w:r w:rsidRPr="00153E90">
        <w:rPr>
          <w:rFonts w:ascii="Times New Roman" w:eastAsia="Calibri" w:hAnsi="Times New Roman" w:cs="Times New Roman"/>
        </w:rPr>
        <w:t xml:space="preserve">, </w:t>
      </w:r>
      <w:r w:rsidRPr="00153E90">
        <w:rPr>
          <w:rFonts w:ascii="Times New Roman" w:eastAsia="Times New Roman" w:hAnsi="Times New Roman" w:cs="Times New Roman"/>
          <w:lang w:eastAsia="zh-CN"/>
        </w:rPr>
        <w:t>и</w:t>
      </w:r>
    </w:p>
    <w:p w:rsidR="00153E90" w:rsidRPr="00153E90" w:rsidRDefault="00153E90" w:rsidP="00153E9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proofErr w:type="gramStart"/>
      <w:r w:rsidRPr="00153E90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153E90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153E90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153E90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153E90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153E9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153E90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№_______ от____________ о результатах открытых торгов по продаже имущества </w:t>
      </w:r>
      <w:r w:rsidRPr="00153E90">
        <w:rPr>
          <w:rFonts w:ascii="Times New Roman" w:eastAsia="Calibri" w:hAnsi="Times New Roman" w:cs="Times New Roman"/>
          <w:bCs/>
          <w:bdr w:val="none" w:sz="0" w:space="0" w:color="auto" w:frame="1"/>
        </w:rPr>
        <w:t>ООО «ВКЗ</w:t>
      </w:r>
      <w:r w:rsidRPr="00153E90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»</w:t>
      </w:r>
      <w:r w:rsidRPr="00153E90">
        <w:rPr>
          <w:rFonts w:ascii="Times New Roman" w:eastAsia="Times New Roman" w:hAnsi="Times New Roman" w:cs="Times New Roman"/>
          <w:noProof/>
          <w:lang w:eastAsia="ru-RU"/>
        </w:rPr>
        <w:t>, заключили настоящий Договор  купли-продажи (далее – «Договор»)  о нижеследующем:</w:t>
      </w:r>
      <w:proofErr w:type="gramEnd"/>
    </w:p>
    <w:p w:rsidR="00153E90" w:rsidRPr="00153E90" w:rsidRDefault="00153E90" w:rsidP="00153E9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>1.2. Под Объектами  в настоящем Договоре Стороны понимают:</w:t>
      </w:r>
    </w:p>
    <w:p w:rsidR="00153E90" w:rsidRPr="00153E90" w:rsidRDefault="00153E90" w:rsidP="00153E9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153E90" w:rsidRPr="00153E90" w:rsidRDefault="00153E90" w:rsidP="00153E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 xml:space="preserve">Объекты расположены на земельных участках по адресам: __________________________, категория земель: __________________, разрешенное использование: ___________________, площадью ________ </w:t>
      </w:r>
      <w:proofErr w:type="spellStart"/>
      <w:r w:rsidRPr="00153E90">
        <w:rPr>
          <w:rFonts w:ascii="Times New Roman" w:eastAsia="Times New Roman" w:hAnsi="Times New Roman" w:cs="Times New Roman"/>
          <w:lang w:eastAsia="ru-RU"/>
        </w:rPr>
        <w:t>кв</w:t>
      </w:r>
      <w:proofErr w:type="gramStart"/>
      <w:r w:rsidRPr="00153E90">
        <w:rPr>
          <w:rFonts w:ascii="Times New Roman" w:eastAsia="Times New Roman" w:hAnsi="Times New Roman" w:cs="Times New Roman"/>
          <w:lang w:eastAsia="ru-RU"/>
        </w:rPr>
        <w:t>.м</w:t>
      </w:r>
      <w:proofErr w:type="spellEnd"/>
      <w:proofErr w:type="gramEnd"/>
      <w:r w:rsidRPr="00153E90">
        <w:rPr>
          <w:rFonts w:ascii="Times New Roman" w:eastAsia="Times New Roman" w:hAnsi="Times New Roman" w:cs="Times New Roman"/>
          <w:lang w:eastAsia="ru-RU"/>
        </w:rPr>
        <w:t>, кадастровый номер _________________ .</w:t>
      </w:r>
    </w:p>
    <w:p w:rsidR="00153E90" w:rsidRPr="00153E90" w:rsidRDefault="00153E90" w:rsidP="00153E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Земельные участки принадлежат Должнику на ___________</w:t>
      </w:r>
      <w:r w:rsidRPr="00153E9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153E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153E90">
        <w:rPr>
          <w:rFonts w:ascii="Times New Roman" w:eastAsia="Times New Roman" w:hAnsi="Times New Roman" w:cs="Times New Roman"/>
          <w:lang w:eastAsia="ru-RU"/>
        </w:rPr>
        <w:t>на</w:t>
      </w:r>
      <w:proofErr w:type="spellEnd"/>
      <w:proofErr w:type="gramEnd"/>
      <w:r w:rsidRPr="00153E90">
        <w:rPr>
          <w:rFonts w:ascii="Times New Roman" w:eastAsia="Times New Roman" w:hAnsi="Times New Roman" w:cs="Times New Roman"/>
          <w:lang w:eastAsia="ru-RU"/>
        </w:rPr>
        <w:t xml:space="preserve"> основании ______</w:t>
      </w:r>
      <w:r w:rsidRPr="00153E9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153E90">
        <w:rPr>
          <w:rFonts w:ascii="Times New Roman" w:eastAsia="Times New Roman" w:hAnsi="Times New Roman" w:cs="Times New Roman"/>
          <w:lang w:eastAsia="ru-RU"/>
        </w:rPr>
        <w:t xml:space="preserve">, что подтверждается записью регистрации в Едином государственном реестре недвижимости ______________________. </w:t>
      </w:r>
    </w:p>
    <w:p w:rsidR="00153E90" w:rsidRPr="00153E90" w:rsidRDefault="00153E90" w:rsidP="00153E90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Право аренды земельных участков подлежит передаче Покупателю на основании договора уступки права аренды, заключенного Продавцом (Правообладателем) и Покупателем (</w:t>
      </w:r>
      <w:proofErr w:type="spellStart"/>
      <w:r w:rsidRPr="00153E90">
        <w:rPr>
          <w:rFonts w:ascii="Times New Roman" w:eastAsia="Times New Roman" w:hAnsi="Times New Roman" w:cs="Times New Roman"/>
          <w:lang w:eastAsia="ru-RU"/>
        </w:rPr>
        <w:t>Правоприобретателем</w:t>
      </w:r>
      <w:proofErr w:type="spellEnd"/>
      <w:r w:rsidRPr="00153E90">
        <w:rPr>
          <w:rFonts w:ascii="Times New Roman" w:eastAsia="Times New Roman" w:hAnsi="Times New Roman" w:cs="Times New Roman"/>
          <w:lang w:eastAsia="ru-RU"/>
        </w:rPr>
        <w:t>) по итогам аукциона одновременно с настоящим Договором.</w:t>
      </w:r>
      <w:r w:rsidRPr="00153E90">
        <w:rPr>
          <w:rFonts w:ascii="Times New Roman" w:eastAsia="Calibri" w:hAnsi="Times New Roman" w:cs="Times New Roman"/>
        </w:rPr>
        <w:t xml:space="preserve"> Не</w:t>
      </w:r>
      <w:r w:rsidR="00D464FF">
        <w:rPr>
          <w:rFonts w:ascii="Times New Roman" w:eastAsia="Calibri" w:hAnsi="Times New Roman" w:cs="Times New Roman"/>
        </w:rPr>
        <w:t xml:space="preserve"> </w:t>
      </w:r>
      <w:r w:rsidRPr="00153E90">
        <w:rPr>
          <w:rFonts w:ascii="Times New Roman" w:eastAsia="Calibri" w:hAnsi="Times New Roman" w:cs="Times New Roman"/>
        </w:rPr>
        <w:t>заключение одного из договоров влечет недействительность другого договора. В данном случае Договоры по результатам торгов будут являться не заключенными, задаток Победителю возврату не подлежит.</w:t>
      </w:r>
    </w:p>
    <w:p w:rsidR="00153E90" w:rsidRPr="00153E90" w:rsidRDefault="00153E90" w:rsidP="00153E90">
      <w:pPr>
        <w:spacing w:after="0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Указанные в п. 1.2. настоящего Договора Объекты Покупатель приобретает по итогам  открытых торгов в рамках </w:t>
      </w:r>
      <w:r w:rsidRPr="00153E90">
        <w:rPr>
          <w:rFonts w:ascii="Times New Roman" w:eastAsia="Calibri" w:hAnsi="Times New Roman" w:cs="Times New Roman"/>
          <w:noProof/>
          <w:lang w:eastAsia="ru-RU"/>
        </w:rPr>
        <w:t>процедуры</w:t>
      </w:r>
      <w:r w:rsidRPr="00153E90">
        <w:rPr>
          <w:rFonts w:ascii="Times New Roman" w:eastAsia="Times New Roman" w:hAnsi="Times New Roman" w:cs="Times New Roman"/>
          <w:noProof/>
          <w:lang w:eastAsia="ru-RU"/>
        </w:rPr>
        <w:t xml:space="preserve"> конкурсного производства, осуществляемого в отношении </w:t>
      </w:r>
      <w:r w:rsidRPr="00153E90">
        <w:rPr>
          <w:rFonts w:ascii="Times New Roman" w:eastAsia="Calibri" w:hAnsi="Times New Roman" w:cs="Times New Roman"/>
          <w:bCs/>
          <w:bdr w:val="none" w:sz="0" w:space="0" w:color="auto" w:frame="1"/>
        </w:rPr>
        <w:t>ООО «ВКЗ</w:t>
      </w:r>
      <w:r w:rsidRPr="00153E90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»</w:t>
      </w:r>
      <w:r w:rsidRPr="00153E90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153E90" w:rsidRPr="00153E90" w:rsidRDefault="00153E90" w:rsidP="00153E9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153E90">
        <w:rPr>
          <w:rFonts w:ascii="Times New Roman" w:eastAsia="Arial" w:hAnsi="Times New Roman" w:cs="Times New Roman"/>
          <w:noProof/>
          <w:lang w:eastAsia="ru-RU"/>
        </w:rPr>
        <w:t xml:space="preserve">  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:rsidR="00153E90" w:rsidRPr="00153E90" w:rsidRDefault="00153E90" w:rsidP="00153E9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153E90">
        <w:rPr>
          <w:rFonts w:ascii="Times New Roman" w:eastAsia="Arial" w:hAnsi="Times New Roman" w:cs="Times New Roman"/>
          <w:noProof/>
          <w:lang w:eastAsia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 w:rsidRPr="00153E90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153E90" w:rsidRPr="00153E90" w:rsidRDefault="00153E90" w:rsidP="00153E9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153E90">
        <w:rPr>
          <w:rFonts w:ascii="Times New Roman" w:eastAsia="Arial" w:hAnsi="Times New Roman" w:cs="Times New Roman"/>
          <w:bCs/>
          <w:noProof/>
          <w:lang w:eastAsia="ru-RU"/>
        </w:rPr>
        <w:t xml:space="preserve"> 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рамках процедуры </w:t>
      </w:r>
      <w:r w:rsidRPr="00153E90">
        <w:rPr>
          <w:rFonts w:ascii="Times New Roman" w:eastAsia="Times New Roman" w:hAnsi="Times New Roman" w:cs="Times New Roman"/>
          <w:noProof/>
          <w:lang w:eastAsia="ru-RU"/>
        </w:rPr>
        <w:t xml:space="preserve">конкурсного производства, осуществляемого в отношении </w:t>
      </w:r>
      <w:r w:rsidRPr="00153E90">
        <w:rPr>
          <w:rFonts w:ascii="Times New Roman" w:eastAsia="Calibri" w:hAnsi="Times New Roman" w:cs="Times New Roman"/>
          <w:bCs/>
          <w:bdr w:val="none" w:sz="0" w:space="0" w:color="auto" w:frame="1"/>
        </w:rPr>
        <w:t>ООО «ВКЗ</w:t>
      </w:r>
      <w:r w:rsidRPr="00153E90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».</w:t>
      </w:r>
    </w:p>
    <w:p w:rsidR="00153E90" w:rsidRPr="00153E90" w:rsidRDefault="00153E90" w:rsidP="00153E9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153E90" w:rsidRPr="00153E90" w:rsidRDefault="00153E90" w:rsidP="00153E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153E90" w:rsidRPr="00153E90" w:rsidRDefault="00153E90" w:rsidP="00153E90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b/>
          <w:bCs/>
          <w:noProof/>
          <w:lang w:eastAsia="ru-RU"/>
        </w:rPr>
        <w:lastRenderedPageBreak/>
        <w:t>2.1.Покупатель обязан: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Объектов, указанную в п. 3.3 настоящего Договора, в течение 30 (тридцати) календарных дней с даты подписания настоящего Договора.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Объекты по акту приема-передачи в течение 5 (пяти) рабочих дней с момента полной оплаты Объектов.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153E90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bookmarkStart w:id="0" w:name="_GoBack"/>
      <w:bookmarkEnd w:id="0"/>
      <w:proofErr w:type="gramEnd"/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:rsidR="00153E90" w:rsidRPr="00153E90" w:rsidRDefault="00153E90" w:rsidP="00153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153E90" w:rsidRPr="00153E90" w:rsidRDefault="00153E90" w:rsidP="00153E9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>3.1. Цена продажи Объектов в соответствии с Протоколом №_______о результатах проведения открытых торгов  от ________________ 20______ года составляет ___________________рублей (НДС не облагается).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Должника (ООО «ВКЗ») задаток (Платежное поручение №_____ от ___________)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 (в соответствии с частью 5статьи 448 ГК РФ). 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153E90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Объектов считаются выполненными с момента зачисления подлежащей оплате суммы, указанной в п. 3.3. настоящего Договора в полном объеме на специальный банковский счет Должника, указанного в Разделе 8 настоящего Договора.</w:t>
      </w:r>
    </w:p>
    <w:p w:rsidR="00153E90" w:rsidRPr="00153E90" w:rsidRDefault="00153E90" w:rsidP="0015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53E90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4.1. Объекты передаются по месту их нахождения.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4.2. Передача Объектов Продавцом и принятие его Покупателем осуществляется по подписываемому сторонами передаточному акту.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4.3. Передача Объектов должна быть осуществлена в течение 5 (пяти) рабочих дней со дня его полной оплаты.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 xml:space="preserve"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</w:t>
      </w:r>
      <w:proofErr w:type="gramStart"/>
      <w:r w:rsidRPr="00153E90">
        <w:rPr>
          <w:rFonts w:ascii="Times New Roman" w:eastAsia="Times New Roman" w:hAnsi="Times New Roman" w:cs="Times New Roman"/>
          <w:lang w:eastAsia="ru-RU"/>
        </w:rPr>
        <w:t>месте</w:t>
      </w:r>
      <w:proofErr w:type="gramEnd"/>
      <w:r w:rsidRPr="00153E90">
        <w:rPr>
          <w:rFonts w:ascii="Times New Roman" w:eastAsia="Times New Roman" w:hAnsi="Times New Roman" w:cs="Times New Roman"/>
          <w:lang w:eastAsia="ru-RU"/>
        </w:rPr>
        <w:t xml:space="preserve"> их нахождения и Покупатель осведомлен о готовности Объектов к передаче.</w:t>
      </w:r>
    </w:p>
    <w:p w:rsidR="00153E90" w:rsidRPr="00153E90" w:rsidRDefault="00153E90" w:rsidP="00153E9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53E90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53E90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lastRenderedPageBreak/>
        <w:t xml:space="preserve">5.1. За невыполнение или ненадлежащее выполнение обязательств по настоящему Договору виновная сторона несет имущественную ответственность в </w:t>
      </w:r>
      <w:proofErr w:type="gramStart"/>
      <w:r w:rsidRPr="00153E90">
        <w:rPr>
          <w:rFonts w:ascii="Times New Roman" w:eastAsia="Times New Roman" w:hAnsi="Times New Roman" w:cs="Times New Roman"/>
          <w:lang w:eastAsia="ru-RU"/>
        </w:rPr>
        <w:t>соответствии</w:t>
      </w:r>
      <w:proofErr w:type="gramEnd"/>
      <w:r w:rsidRPr="00153E90">
        <w:rPr>
          <w:rFonts w:ascii="Times New Roman" w:eastAsia="Times New Roman" w:hAnsi="Times New Roman" w:cs="Times New Roman"/>
          <w:lang w:eastAsia="ru-RU"/>
        </w:rPr>
        <w:t xml:space="preserve"> с законодательством Российской Федерации и настоящим Договором.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153E90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153E90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53E90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153E90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153E90">
        <w:rPr>
          <w:rFonts w:ascii="Times New Roman" w:eastAsia="Times New Roman" w:hAnsi="Times New Roman" w:cs="Times New Roman"/>
          <w:lang w:eastAsia="ru-RU"/>
        </w:rPr>
        <w:t>: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153E90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153E90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153E90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153E90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153E90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153E90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</w:t>
      </w:r>
      <w:proofErr w:type="gramStart"/>
      <w:r w:rsidRPr="00153E90">
        <w:rPr>
          <w:rFonts w:ascii="Times New Roman" w:eastAsia="Times New Roman" w:hAnsi="Times New Roman" w:cs="Times New Roman"/>
          <w:lang w:eastAsia="ru-RU"/>
        </w:rPr>
        <w:t>тексте</w:t>
      </w:r>
      <w:proofErr w:type="gramEnd"/>
      <w:r w:rsidRPr="00153E90">
        <w:rPr>
          <w:rFonts w:ascii="Times New Roman" w:eastAsia="Times New Roman" w:hAnsi="Times New Roman" w:cs="Times New Roman"/>
          <w:lang w:eastAsia="ru-RU"/>
        </w:rPr>
        <w:t xml:space="preserve"> данного Договора, будут разрешаться путем переговоров на основе федерального законодательства. При </w:t>
      </w:r>
      <w:proofErr w:type="spellStart"/>
      <w:r w:rsidRPr="00153E90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153E90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53E90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153E90" w:rsidRPr="00153E90" w:rsidRDefault="00153E90" w:rsidP="00153E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153E90" w:rsidRPr="00153E90" w:rsidRDefault="00153E90" w:rsidP="00153E90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53E90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153E90" w:rsidRPr="00153E90" w:rsidRDefault="00153E90" w:rsidP="00153E9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153E90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153E90" w:rsidRPr="00153E90" w:rsidRDefault="00153E90" w:rsidP="00153E90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53E90"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_____________________________________</w:t>
      </w:r>
    </w:p>
    <w:p w:rsidR="00153E90" w:rsidRPr="00153E90" w:rsidRDefault="00153E90" w:rsidP="00153E90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53E90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153E90" w:rsidRPr="00153E90" w:rsidRDefault="00153E90" w:rsidP="00153E90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153E90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153E90" w:rsidRPr="00153E90" w:rsidRDefault="00153E90" w:rsidP="00153E90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</w:rPr>
      </w:pPr>
    </w:p>
    <w:p w:rsidR="00153E90" w:rsidRPr="00153E90" w:rsidRDefault="00153E90" w:rsidP="00153E90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</w:rPr>
      </w:pPr>
    </w:p>
    <w:p w:rsidR="0096497E" w:rsidRDefault="0096497E"/>
    <w:sectPr w:rsidR="00964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BE5" w:rsidRDefault="00E04BE5" w:rsidP="00153E90">
      <w:pPr>
        <w:spacing w:after="0" w:line="240" w:lineRule="auto"/>
      </w:pPr>
      <w:r>
        <w:separator/>
      </w:r>
    </w:p>
  </w:endnote>
  <w:endnote w:type="continuationSeparator" w:id="0">
    <w:p w:rsidR="00E04BE5" w:rsidRDefault="00E04BE5" w:rsidP="00153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BE5" w:rsidRDefault="00E04BE5" w:rsidP="00153E90">
      <w:pPr>
        <w:spacing w:after="0" w:line="240" w:lineRule="auto"/>
      </w:pPr>
      <w:r>
        <w:separator/>
      </w:r>
    </w:p>
  </w:footnote>
  <w:footnote w:type="continuationSeparator" w:id="0">
    <w:p w:rsidR="00E04BE5" w:rsidRDefault="00E04BE5" w:rsidP="00153E90">
      <w:pPr>
        <w:spacing w:after="0" w:line="240" w:lineRule="auto"/>
      </w:pPr>
      <w:r>
        <w:continuationSeparator/>
      </w:r>
    </w:p>
  </w:footnote>
  <w:footnote w:id="1">
    <w:p w:rsidR="00153E90" w:rsidRDefault="00153E90" w:rsidP="00153E90">
      <w:pPr>
        <w:pStyle w:val="a3"/>
        <w:jc w:val="both"/>
      </w:pPr>
      <w:r w:rsidRPr="00A43571">
        <w:rPr>
          <w:rStyle w:val="a5"/>
          <w:rFonts w:ascii="Times New Roman" w:hAnsi="Times New Roman"/>
        </w:rPr>
        <w:footnoteRef/>
      </w:r>
      <w:r w:rsidRPr="00A43571">
        <w:rPr>
          <w:rFonts w:ascii="Times New Roman" w:hAnsi="Times New Roman"/>
        </w:rPr>
        <w:t xml:space="preserve"> Указать вид права, при его наличии.</w:t>
      </w:r>
      <w:r>
        <w:rPr>
          <w:rFonts w:ascii="Times New Roman" w:hAnsi="Times New Roman"/>
        </w:rPr>
        <w:t xml:space="preserve"> </w:t>
      </w:r>
    </w:p>
  </w:footnote>
  <w:footnote w:id="2">
    <w:p w:rsidR="00153E90" w:rsidRPr="00D5539D" w:rsidRDefault="00153E90" w:rsidP="00153E90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D5539D">
        <w:rPr>
          <w:rFonts w:ascii="Times New Roman" w:hAnsi="Times New Roman"/>
        </w:rPr>
        <w:t>Указать наименование и реквизиты правоустанавливающих документов</w:t>
      </w:r>
      <w:r>
        <w:rPr>
          <w:rFonts w:ascii="Times New Roman" w:hAnsi="Times New Roman"/>
        </w:rPr>
        <w:t>.</w:t>
      </w:r>
      <w:r w:rsidRPr="00D5539D">
        <w:rPr>
          <w:rFonts w:ascii="Times New Roman" w:hAnsi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A38"/>
    <w:rsid w:val="000971F5"/>
    <w:rsid w:val="00153E90"/>
    <w:rsid w:val="00610A38"/>
    <w:rsid w:val="0096497E"/>
    <w:rsid w:val="00AA351D"/>
    <w:rsid w:val="00D464FF"/>
    <w:rsid w:val="00E0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53E9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153E90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53E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53E9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153E90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53E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1514</Words>
  <Characters>8634</Characters>
  <Application>Microsoft Office Word</Application>
  <DocSecurity>0</DocSecurity>
  <Lines>71</Lines>
  <Paragraphs>20</Paragraphs>
  <ScaleCrop>false</ScaleCrop>
  <Company/>
  <LinksUpToDate>false</LinksUpToDate>
  <CharactersWithSpaces>10128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2019-05-28T06:44:00Z</dcterms:created>
  <dcterms:modified xsi:type="dcterms:W3CDTF">2019-05-30T12:17:00Z</dcterms:modified>
</cp:coreProperties>
</file>