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403" w:rsidRDefault="002009A5" w:rsidP="00970403">
      <w:pPr>
        <w:shd w:val="clear" w:color="auto" w:fill="FFFFFF"/>
        <w:jc w:val="right"/>
        <w:rPr>
          <w:rFonts w:ascii="Times New Roman" w:hAnsi="Times New Roman" w:cs="Times New Roman"/>
          <w:b/>
          <w:sz w:val="24"/>
          <w:szCs w:val="24"/>
        </w:rPr>
      </w:pPr>
      <w:r>
        <w:rPr>
          <w:rFonts w:ascii="Times New Roman" w:hAnsi="Times New Roman" w:cs="Times New Roman"/>
          <w:b/>
          <w:sz w:val="24"/>
          <w:szCs w:val="24"/>
        </w:rPr>
        <w:t>Утверждены собрание</w:t>
      </w:r>
      <w:r w:rsidR="00970403">
        <w:rPr>
          <w:rFonts w:ascii="Times New Roman" w:hAnsi="Times New Roman" w:cs="Times New Roman"/>
          <w:b/>
          <w:sz w:val="24"/>
          <w:szCs w:val="24"/>
        </w:rPr>
        <w:t>м кредиторов ООО «</w:t>
      </w:r>
      <w:r>
        <w:rPr>
          <w:rFonts w:ascii="Times New Roman" w:hAnsi="Times New Roman" w:cs="Times New Roman"/>
          <w:b/>
          <w:sz w:val="24"/>
          <w:szCs w:val="24"/>
        </w:rPr>
        <w:t>СУ-808</w:t>
      </w:r>
    </w:p>
    <w:p w:rsidR="00B2613D" w:rsidRDefault="00970403" w:rsidP="000066F1">
      <w:pPr>
        <w:shd w:val="clear" w:color="auto" w:fill="FFFFFF"/>
        <w:jc w:val="right"/>
        <w:rPr>
          <w:rFonts w:ascii="Times New Roman" w:hAnsi="Times New Roman" w:cs="Times New Roman"/>
          <w:b/>
          <w:sz w:val="24"/>
          <w:szCs w:val="24"/>
        </w:rPr>
      </w:pPr>
      <w:r>
        <w:rPr>
          <w:rFonts w:ascii="Times New Roman" w:hAnsi="Times New Roman" w:cs="Times New Roman"/>
          <w:b/>
          <w:sz w:val="24"/>
          <w:szCs w:val="24"/>
        </w:rPr>
        <w:t xml:space="preserve">от </w:t>
      </w:r>
      <w:r w:rsidR="006C2B6A">
        <w:rPr>
          <w:rFonts w:ascii="Times New Roman" w:hAnsi="Times New Roman" w:cs="Times New Roman"/>
          <w:b/>
          <w:sz w:val="24"/>
          <w:szCs w:val="24"/>
          <w:lang w:val="en-US"/>
        </w:rPr>
        <w:t>1</w:t>
      </w:r>
      <w:r w:rsidR="000066F1">
        <w:rPr>
          <w:rFonts w:ascii="Times New Roman" w:hAnsi="Times New Roman" w:cs="Times New Roman"/>
          <w:b/>
          <w:sz w:val="24"/>
          <w:szCs w:val="24"/>
        </w:rPr>
        <w:t>0</w:t>
      </w:r>
      <w:r w:rsidR="00BD0B90">
        <w:rPr>
          <w:rFonts w:ascii="Times New Roman" w:hAnsi="Times New Roman" w:cs="Times New Roman"/>
          <w:b/>
          <w:sz w:val="24"/>
          <w:szCs w:val="24"/>
        </w:rPr>
        <w:t>.</w:t>
      </w:r>
      <w:r w:rsidR="000066F1">
        <w:rPr>
          <w:rFonts w:ascii="Times New Roman" w:hAnsi="Times New Roman" w:cs="Times New Roman"/>
          <w:b/>
          <w:sz w:val="24"/>
          <w:szCs w:val="24"/>
        </w:rPr>
        <w:t>0</w:t>
      </w:r>
      <w:r w:rsidR="006C2B6A">
        <w:rPr>
          <w:rFonts w:ascii="Times New Roman" w:hAnsi="Times New Roman" w:cs="Times New Roman"/>
          <w:b/>
          <w:sz w:val="24"/>
          <w:szCs w:val="24"/>
          <w:lang w:val="en-US"/>
        </w:rPr>
        <w:t>5</w:t>
      </w:r>
      <w:r>
        <w:rPr>
          <w:rFonts w:ascii="Times New Roman" w:hAnsi="Times New Roman" w:cs="Times New Roman"/>
          <w:b/>
          <w:sz w:val="24"/>
          <w:szCs w:val="24"/>
        </w:rPr>
        <w:t>.201</w:t>
      </w:r>
      <w:r w:rsidR="006C2B6A">
        <w:rPr>
          <w:rFonts w:ascii="Times New Roman" w:hAnsi="Times New Roman" w:cs="Times New Roman"/>
          <w:b/>
          <w:sz w:val="24"/>
          <w:szCs w:val="24"/>
          <w:lang w:val="en-US"/>
        </w:rPr>
        <w:t>8</w:t>
      </w:r>
      <w:r>
        <w:rPr>
          <w:rFonts w:ascii="Times New Roman" w:hAnsi="Times New Roman" w:cs="Times New Roman"/>
          <w:b/>
          <w:sz w:val="24"/>
          <w:szCs w:val="24"/>
        </w:rPr>
        <w:t>г</w:t>
      </w:r>
    </w:p>
    <w:p w:rsidR="00970403" w:rsidRDefault="00970403" w:rsidP="00A83F31">
      <w:pPr>
        <w:shd w:val="clear" w:color="auto" w:fill="FFFFFF"/>
        <w:jc w:val="center"/>
        <w:rPr>
          <w:rFonts w:ascii="Times New Roman" w:hAnsi="Times New Roman" w:cs="Times New Roman"/>
          <w:b/>
          <w:sz w:val="24"/>
          <w:szCs w:val="24"/>
        </w:rPr>
      </w:pPr>
    </w:p>
    <w:p w:rsidR="00276535" w:rsidRPr="002009A5" w:rsidRDefault="00276535" w:rsidP="002009A5">
      <w:pPr>
        <w:pStyle w:val="a3"/>
        <w:jc w:val="center"/>
        <w:rPr>
          <w:rFonts w:ascii="Times New Roman" w:hAnsi="Times New Roman" w:cs="Times New Roman"/>
          <w:b/>
          <w:sz w:val="24"/>
          <w:szCs w:val="24"/>
        </w:rPr>
      </w:pPr>
      <w:r w:rsidRPr="00BD0B90">
        <w:rPr>
          <w:rFonts w:ascii="Times New Roman" w:hAnsi="Times New Roman" w:cs="Times New Roman"/>
          <w:b/>
          <w:sz w:val="24"/>
          <w:szCs w:val="24"/>
        </w:rPr>
        <w:t xml:space="preserve">Предложения </w:t>
      </w:r>
      <w:r w:rsidR="002009A5">
        <w:rPr>
          <w:rFonts w:ascii="Times New Roman" w:hAnsi="Times New Roman" w:cs="Times New Roman"/>
          <w:b/>
          <w:sz w:val="24"/>
          <w:szCs w:val="24"/>
        </w:rPr>
        <w:t xml:space="preserve">конкурсного </w:t>
      </w:r>
      <w:r w:rsidR="002009A5" w:rsidRPr="002009A5">
        <w:rPr>
          <w:rFonts w:ascii="Times New Roman" w:hAnsi="Times New Roman"/>
          <w:b/>
          <w:sz w:val="24"/>
          <w:szCs w:val="24"/>
        </w:rPr>
        <w:t>управляющего ООО «СУ-808» Сергеева С.М. о порядке, сроках и об условиях продажи прав требования ООО «СУ-808» к ООО «Квартал» на сумму 18 580 718,41 руб. и к ООО «Форсаж» на сумму 6 125 000 руб. на торгах</w:t>
      </w:r>
    </w:p>
    <w:p w:rsidR="002009A5" w:rsidRPr="00B920C7" w:rsidRDefault="002009A5" w:rsidP="002009A5">
      <w:pPr>
        <w:pStyle w:val="a3"/>
        <w:jc w:val="center"/>
        <w:rPr>
          <w:rFonts w:ascii="Times New Roman"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351"/>
      </w:tblGrid>
      <w:tr w:rsidR="00BD0B90" w:rsidRPr="00BD0B90" w:rsidTr="00BD0B90">
        <w:trPr>
          <w:cantSplit/>
          <w:trHeight w:val="284"/>
        </w:trPr>
        <w:tc>
          <w:tcPr>
            <w:tcW w:w="9351" w:type="dxa"/>
            <w:vAlign w:val="bottom"/>
          </w:tcPr>
          <w:p w:rsidR="00BD0B90" w:rsidRPr="00BD0B90" w:rsidRDefault="00BD0B90" w:rsidP="00C36822">
            <w:pPr>
              <w:jc w:val="center"/>
              <w:rPr>
                <w:rFonts w:ascii="Times New Roman" w:hAnsi="Times New Roman" w:cs="Times New Roman"/>
                <w:b/>
                <w:bCs/>
                <w:sz w:val="22"/>
                <w:szCs w:val="22"/>
              </w:rPr>
            </w:pPr>
            <w:r w:rsidRPr="00BD0B90">
              <w:rPr>
                <w:rFonts w:ascii="Times New Roman" w:hAnsi="Times New Roman" w:cs="Times New Roman"/>
                <w:b/>
                <w:bCs/>
                <w:sz w:val="22"/>
                <w:szCs w:val="22"/>
              </w:rPr>
              <w:t>Сергеев Сергей Михайлович</w:t>
            </w:r>
          </w:p>
        </w:tc>
      </w:tr>
      <w:tr w:rsidR="00BD0B90" w:rsidRPr="00BD0B90" w:rsidTr="00BD0B90">
        <w:trPr>
          <w:cantSplit/>
          <w:trHeight w:val="70"/>
        </w:trPr>
        <w:tc>
          <w:tcPr>
            <w:tcW w:w="9351" w:type="dxa"/>
          </w:tcPr>
          <w:p w:rsidR="00BD0B90" w:rsidRPr="00A846FD" w:rsidRDefault="00BD0B90" w:rsidP="00C36822">
            <w:pPr>
              <w:jc w:val="center"/>
              <w:rPr>
                <w:rFonts w:ascii="Times New Roman" w:hAnsi="Times New Roman" w:cs="Times New Roman"/>
                <w:sz w:val="18"/>
                <w:szCs w:val="18"/>
              </w:rPr>
            </w:pPr>
            <w:r w:rsidRPr="00A846FD">
              <w:rPr>
                <w:rFonts w:ascii="Times New Roman" w:hAnsi="Times New Roman" w:cs="Times New Roman"/>
                <w:sz w:val="18"/>
                <w:szCs w:val="18"/>
              </w:rPr>
              <w:t>(Ф. И. О. арбитражного управляющего)</w:t>
            </w:r>
          </w:p>
        </w:tc>
      </w:tr>
      <w:tr w:rsidR="00BD0B90" w:rsidRPr="00BD0B90" w:rsidTr="00BD0B90">
        <w:trPr>
          <w:cantSplit/>
          <w:trHeight w:val="284"/>
        </w:trPr>
        <w:tc>
          <w:tcPr>
            <w:tcW w:w="9351" w:type="dxa"/>
            <w:vAlign w:val="bottom"/>
          </w:tcPr>
          <w:p w:rsidR="00BD0B90" w:rsidRPr="00BD0B90" w:rsidRDefault="00BD0B90" w:rsidP="00C36822">
            <w:pPr>
              <w:jc w:val="center"/>
              <w:rPr>
                <w:rFonts w:ascii="Times New Roman" w:hAnsi="Times New Roman" w:cs="Times New Roman"/>
                <w:b/>
                <w:sz w:val="22"/>
                <w:szCs w:val="22"/>
              </w:rPr>
            </w:pPr>
            <w:r w:rsidRPr="00BD0B90">
              <w:rPr>
                <w:rFonts w:ascii="Times New Roman" w:hAnsi="Times New Roman" w:cs="Times New Roman"/>
                <w:b/>
                <w:sz w:val="22"/>
                <w:szCs w:val="22"/>
              </w:rPr>
              <w:t>Общество с ограниченной ответственностью</w:t>
            </w:r>
          </w:p>
          <w:p w:rsidR="00BD0B90" w:rsidRPr="00BD0B90" w:rsidRDefault="00BD0B90" w:rsidP="00C36822">
            <w:pPr>
              <w:jc w:val="center"/>
              <w:rPr>
                <w:rFonts w:ascii="Times New Roman" w:hAnsi="Times New Roman" w:cs="Times New Roman"/>
                <w:sz w:val="22"/>
                <w:szCs w:val="22"/>
              </w:rPr>
            </w:pPr>
            <w:r w:rsidRPr="00BD0B90">
              <w:rPr>
                <w:rFonts w:ascii="Times New Roman" w:hAnsi="Times New Roman" w:cs="Times New Roman"/>
                <w:b/>
                <w:sz w:val="22"/>
                <w:szCs w:val="22"/>
              </w:rPr>
              <w:t>«</w:t>
            </w:r>
            <w:r w:rsidR="002009A5">
              <w:rPr>
                <w:rFonts w:ascii="Times New Roman" w:hAnsi="Times New Roman" w:cs="Times New Roman"/>
                <w:b/>
                <w:sz w:val="22"/>
                <w:szCs w:val="22"/>
              </w:rPr>
              <w:t>Строительное управление -808</w:t>
            </w:r>
            <w:r w:rsidRPr="00BD0B90">
              <w:rPr>
                <w:rFonts w:ascii="Times New Roman" w:hAnsi="Times New Roman" w:cs="Times New Roman"/>
                <w:b/>
                <w:sz w:val="22"/>
                <w:szCs w:val="22"/>
              </w:rPr>
              <w:t>»</w:t>
            </w:r>
          </w:p>
          <w:p w:rsidR="00BD0B90" w:rsidRPr="00A846FD" w:rsidRDefault="00BD0B90" w:rsidP="00A846FD">
            <w:pPr>
              <w:jc w:val="center"/>
              <w:rPr>
                <w:rFonts w:ascii="Times New Roman" w:hAnsi="Times New Roman" w:cs="Times New Roman"/>
                <w:sz w:val="22"/>
                <w:szCs w:val="22"/>
              </w:rPr>
            </w:pPr>
            <w:r w:rsidRPr="00BD0B90">
              <w:rPr>
                <w:rFonts w:ascii="Times New Roman" w:hAnsi="Times New Roman" w:cs="Times New Roman"/>
                <w:sz w:val="22"/>
                <w:szCs w:val="22"/>
              </w:rPr>
              <w:t xml:space="preserve">сокращенное наименование:ООО </w:t>
            </w:r>
            <w:r w:rsidRPr="00BD0B90">
              <w:rPr>
                <w:rFonts w:ascii="Times New Roman" w:hAnsi="Times New Roman" w:cs="Times New Roman"/>
                <w:bCs/>
                <w:sz w:val="22"/>
                <w:szCs w:val="22"/>
              </w:rPr>
              <w:t>«</w:t>
            </w:r>
            <w:r w:rsidR="002009A5">
              <w:rPr>
                <w:rFonts w:ascii="Times New Roman" w:hAnsi="Times New Roman" w:cs="Times New Roman"/>
                <w:bCs/>
                <w:sz w:val="22"/>
                <w:szCs w:val="22"/>
              </w:rPr>
              <w:t>СУ-808</w:t>
            </w:r>
            <w:r w:rsidRPr="00BD0B90">
              <w:rPr>
                <w:rFonts w:ascii="Times New Roman" w:hAnsi="Times New Roman" w:cs="Times New Roman"/>
                <w:bCs/>
                <w:sz w:val="22"/>
                <w:szCs w:val="22"/>
              </w:rPr>
              <w:t>»</w:t>
            </w:r>
          </w:p>
          <w:p w:rsidR="00BD0B90" w:rsidRPr="002009A5" w:rsidRDefault="002009A5" w:rsidP="00C36822">
            <w:pPr>
              <w:jc w:val="center"/>
              <w:rPr>
                <w:rFonts w:ascii="Times New Roman" w:hAnsi="Times New Roman" w:cs="Times New Roman"/>
                <w:sz w:val="22"/>
                <w:szCs w:val="22"/>
              </w:rPr>
            </w:pPr>
            <w:r w:rsidRPr="002009A5">
              <w:rPr>
                <w:rFonts w:ascii="Times New Roman" w:hAnsi="Times New Roman" w:cs="Times New Roman"/>
                <w:sz w:val="22"/>
                <w:szCs w:val="22"/>
              </w:rPr>
              <w:t>ИНН 7452038394, ОГРН 1047424003770</w:t>
            </w:r>
          </w:p>
        </w:tc>
      </w:tr>
      <w:tr w:rsidR="00BD0B90" w:rsidRPr="00BD0B90" w:rsidTr="00BD0B90">
        <w:trPr>
          <w:cantSplit/>
        </w:trPr>
        <w:tc>
          <w:tcPr>
            <w:tcW w:w="9351" w:type="dxa"/>
          </w:tcPr>
          <w:p w:rsidR="00BD0B90" w:rsidRPr="00A846FD" w:rsidRDefault="00BD0B90" w:rsidP="00C36822">
            <w:pPr>
              <w:jc w:val="center"/>
              <w:rPr>
                <w:rFonts w:ascii="Times New Roman" w:hAnsi="Times New Roman" w:cs="Times New Roman"/>
                <w:sz w:val="18"/>
                <w:szCs w:val="18"/>
              </w:rPr>
            </w:pPr>
            <w:r w:rsidRPr="00A846FD">
              <w:rPr>
                <w:rFonts w:ascii="Times New Roman" w:hAnsi="Times New Roman" w:cs="Times New Roman"/>
                <w:sz w:val="18"/>
                <w:szCs w:val="18"/>
              </w:rPr>
              <w:t>(полное и сокращенное наименование организации-должника с указанием ее организационно-правовой формы, ИНН и кода ОКВЭД</w:t>
            </w:r>
            <w:r w:rsidRPr="00A846FD">
              <w:rPr>
                <w:rFonts w:ascii="Times New Roman" w:hAnsi="Times New Roman" w:cs="Times New Roman"/>
                <w:sz w:val="18"/>
                <w:szCs w:val="18"/>
              </w:rPr>
              <w:br/>
              <w:t>или фамилия, имя, отчество индивидуального предпринимателя с указанием документа о государственной регистрации)</w:t>
            </w:r>
          </w:p>
        </w:tc>
      </w:tr>
      <w:tr w:rsidR="00BD0B90" w:rsidRPr="00BD0B90" w:rsidTr="00BD0B90">
        <w:trPr>
          <w:cantSplit/>
          <w:trHeight w:val="284"/>
        </w:trPr>
        <w:tc>
          <w:tcPr>
            <w:tcW w:w="9351" w:type="dxa"/>
            <w:vAlign w:val="bottom"/>
          </w:tcPr>
          <w:p w:rsidR="00BD0B90" w:rsidRPr="00BD0B90" w:rsidRDefault="00BD0B90" w:rsidP="00C36822">
            <w:pPr>
              <w:jc w:val="center"/>
              <w:rPr>
                <w:rFonts w:ascii="Times New Roman" w:hAnsi="Times New Roman" w:cs="Times New Roman"/>
                <w:b/>
                <w:sz w:val="22"/>
                <w:szCs w:val="22"/>
              </w:rPr>
            </w:pPr>
            <w:r w:rsidRPr="00BD0B90">
              <w:rPr>
                <w:rFonts w:ascii="Times New Roman" w:hAnsi="Times New Roman" w:cs="Times New Roman"/>
                <w:b/>
                <w:sz w:val="22"/>
                <w:szCs w:val="22"/>
              </w:rPr>
              <w:t>должник – без особенностей</w:t>
            </w:r>
          </w:p>
        </w:tc>
      </w:tr>
      <w:tr w:rsidR="00BD0B90" w:rsidRPr="00BD0B90" w:rsidTr="00BD0B90">
        <w:trPr>
          <w:cantSplit/>
        </w:trPr>
        <w:tc>
          <w:tcPr>
            <w:tcW w:w="9351" w:type="dxa"/>
          </w:tcPr>
          <w:p w:rsidR="00BD0B90" w:rsidRPr="00A846FD" w:rsidRDefault="00BD0B90" w:rsidP="00C36822">
            <w:pPr>
              <w:jc w:val="center"/>
              <w:rPr>
                <w:rFonts w:ascii="Times New Roman" w:hAnsi="Times New Roman" w:cs="Times New Roman"/>
                <w:sz w:val="18"/>
                <w:szCs w:val="18"/>
              </w:rPr>
            </w:pPr>
            <w:r w:rsidRPr="00A846FD">
              <w:rPr>
                <w:rFonts w:ascii="Times New Roman" w:hAnsi="Times New Roman" w:cs="Times New Roman"/>
                <w:sz w:val="18"/>
                <w:szCs w:val="18"/>
              </w:rPr>
              <w:t>(категория должника)</w:t>
            </w:r>
          </w:p>
        </w:tc>
      </w:tr>
      <w:tr w:rsidR="00BD0B90" w:rsidRPr="00BD0B90" w:rsidTr="00BD0B90">
        <w:trPr>
          <w:cantSplit/>
          <w:trHeight w:val="284"/>
        </w:trPr>
        <w:tc>
          <w:tcPr>
            <w:tcW w:w="9351" w:type="dxa"/>
            <w:vAlign w:val="bottom"/>
          </w:tcPr>
          <w:p w:rsidR="002009A5" w:rsidRPr="002009A5" w:rsidRDefault="00BD0B90" w:rsidP="00C36822">
            <w:pPr>
              <w:ind w:left="708"/>
              <w:jc w:val="center"/>
              <w:rPr>
                <w:rFonts w:ascii="Times New Roman" w:hAnsi="Times New Roman" w:cs="Times New Roman"/>
                <w:sz w:val="24"/>
                <w:szCs w:val="24"/>
              </w:rPr>
            </w:pPr>
            <w:r w:rsidRPr="002009A5">
              <w:rPr>
                <w:rFonts w:ascii="Times New Roman" w:hAnsi="Times New Roman" w:cs="Times New Roman"/>
                <w:sz w:val="22"/>
                <w:szCs w:val="22"/>
              </w:rPr>
              <w:t xml:space="preserve">юридический адрес должника: </w:t>
            </w:r>
            <w:smartTag w:uri="urn:schemas-microsoft-com:office:smarttags" w:element="metricconverter">
              <w:smartTagPr>
                <w:attr w:name="ProductID" w:val="454084, г"/>
              </w:smartTagPr>
              <w:r w:rsidR="002009A5" w:rsidRPr="002009A5">
                <w:rPr>
                  <w:rFonts w:ascii="Times New Roman" w:hAnsi="Times New Roman" w:cs="Times New Roman"/>
                  <w:sz w:val="24"/>
                  <w:szCs w:val="24"/>
                </w:rPr>
                <w:t>454084, г</w:t>
              </w:r>
            </w:smartTag>
            <w:r w:rsidR="002009A5" w:rsidRPr="002009A5">
              <w:rPr>
                <w:rFonts w:ascii="Times New Roman" w:hAnsi="Times New Roman" w:cs="Times New Roman"/>
                <w:sz w:val="24"/>
                <w:szCs w:val="24"/>
              </w:rPr>
              <w:t xml:space="preserve">. Челябинск, ул. </w:t>
            </w:r>
            <w:proofErr w:type="spellStart"/>
            <w:r w:rsidR="002009A5" w:rsidRPr="002009A5">
              <w:rPr>
                <w:rFonts w:ascii="Times New Roman" w:hAnsi="Times New Roman" w:cs="Times New Roman"/>
                <w:sz w:val="24"/>
                <w:szCs w:val="24"/>
              </w:rPr>
              <w:t>Кожзаводская</w:t>
            </w:r>
            <w:proofErr w:type="spellEnd"/>
            <w:r w:rsidR="002009A5" w:rsidRPr="002009A5">
              <w:rPr>
                <w:rFonts w:ascii="Times New Roman" w:hAnsi="Times New Roman" w:cs="Times New Roman"/>
                <w:sz w:val="24"/>
                <w:szCs w:val="24"/>
              </w:rPr>
              <w:t>, д. 96</w:t>
            </w:r>
          </w:p>
          <w:p w:rsidR="00BD0B90" w:rsidRPr="00BD0B90" w:rsidRDefault="00BD0B90" w:rsidP="002009A5">
            <w:pPr>
              <w:ind w:left="708"/>
              <w:jc w:val="center"/>
              <w:rPr>
                <w:rFonts w:ascii="Times New Roman" w:hAnsi="Times New Roman" w:cs="Times New Roman"/>
                <w:sz w:val="22"/>
                <w:szCs w:val="22"/>
              </w:rPr>
            </w:pPr>
            <w:r w:rsidRPr="00BD0B90">
              <w:rPr>
                <w:rFonts w:ascii="Times New Roman" w:hAnsi="Times New Roman" w:cs="Times New Roman"/>
                <w:sz w:val="22"/>
                <w:szCs w:val="22"/>
              </w:rPr>
              <w:t xml:space="preserve">почтовый адрес должника: </w:t>
            </w:r>
            <w:r w:rsidR="002009A5">
              <w:rPr>
                <w:rFonts w:ascii="Times New Roman" w:hAnsi="Times New Roman" w:cs="Times New Roman"/>
                <w:sz w:val="22"/>
                <w:szCs w:val="22"/>
              </w:rPr>
              <w:t>454048, г. Челябинск, ул. Яблочкина, 16-3М</w:t>
            </w:r>
          </w:p>
        </w:tc>
      </w:tr>
      <w:tr w:rsidR="00BD0B90" w:rsidRPr="00BD0B90" w:rsidTr="00BD0B90">
        <w:trPr>
          <w:cantSplit/>
        </w:trPr>
        <w:tc>
          <w:tcPr>
            <w:tcW w:w="9351" w:type="dxa"/>
          </w:tcPr>
          <w:p w:rsidR="00BD0B90" w:rsidRPr="00A846FD" w:rsidRDefault="00BD0B90" w:rsidP="00C36822">
            <w:pPr>
              <w:jc w:val="center"/>
              <w:rPr>
                <w:rFonts w:ascii="Times New Roman" w:hAnsi="Times New Roman" w:cs="Times New Roman"/>
                <w:sz w:val="18"/>
                <w:szCs w:val="18"/>
              </w:rPr>
            </w:pPr>
            <w:r w:rsidRPr="00A846FD">
              <w:rPr>
                <w:rFonts w:ascii="Times New Roman" w:hAnsi="Times New Roman" w:cs="Times New Roman"/>
                <w:sz w:val="18"/>
                <w:szCs w:val="18"/>
              </w:rPr>
              <w:t>(адрес должника)</w:t>
            </w:r>
          </w:p>
        </w:tc>
      </w:tr>
    </w:tbl>
    <w:p w:rsidR="00BD0B90" w:rsidRPr="00BD0B90" w:rsidRDefault="00BD0B90" w:rsidP="00BD0B90">
      <w:pPr>
        <w:pStyle w:val="a4"/>
        <w:rPr>
          <w:b/>
          <w:sz w:val="22"/>
          <w:szCs w:val="22"/>
        </w:rPr>
      </w:pPr>
    </w:p>
    <w:tbl>
      <w:tblPr>
        <w:tblW w:w="935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103"/>
        <w:gridCol w:w="4253"/>
      </w:tblGrid>
      <w:tr w:rsidR="002009A5" w:rsidRPr="00FB2EDC" w:rsidTr="002009A5">
        <w:tc>
          <w:tcPr>
            <w:tcW w:w="5103" w:type="dxa"/>
          </w:tcPr>
          <w:p w:rsidR="002009A5" w:rsidRPr="002009A5" w:rsidRDefault="002009A5" w:rsidP="00AB272A">
            <w:pPr>
              <w:pStyle w:val="a4"/>
              <w:spacing w:before="0" w:after="0"/>
              <w:rPr>
                <w:sz w:val="20"/>
                <w:szCs w:val="20"/>
              </w:rPr>
            </w:pPr>
            <w:r w:rsidRPr="002009A5">
              <w:rPr>
                <w:sz w:val="20"/>
                <w:szCs w:val="20"/>
              </w:rPr>
              <w:t xml:space="preserve">Наименование арбитражного суда, в производстве которого находится дело о банкротстве </w:t>
            </w:r>
          </w:p>
        </w:tc>
        <w:tc>
          <w:tcPr>
            <w:tcW w:w="4253" w:type="dxa"/>
          </w:tcPr>
          <w:p w:rsidR="002009A5" w:rsidRPr="002009A5" w:rsidRDefault="002009A5" w:rsidP="00AB272A">
            <w:pPr>
              <w:pStyle w:val="a4"/>
              <w:spacing w:before="0" w:after="0"/>
              <w:rPr>
                <w:sz w:val="20"/>
                <w:szCs w:val="20"/>
              </w:rPr>
            </w:pPr>
            <w:r w:rsidRPr="002009A5">
              <w:rPr>
                <w:sz w:val="20"/>
                <w:szCs w:val="20"/>
              </w:rPr>
              <w:t>Арбитражный суд Челябинской области </w:t>
            </w:r>
          </w:p>
        </w:tc>
      </w:tr>
      <w:tr w:rsidR="002009A5" w:rsidRPr="00FB2EDC" w:rsidTr="002009A5">
        <w:tc>
          <w:tcPr>
            <w:tcW w:w="5103" w:type="dxa"/>
          </w:tcPr>
          <w:p w:rsidR="002009A5" w:rsidRPr="002009A5" w:rsidRDefault="002009A5" w:rsidP="00AB272A">
            <w:pPr>
              <w:pStyle w:val="a4"/>
              <w:spacing w:before="0" w:after="0"/>
              <w:rPr>
                <w:sz w:val="20"/>
                <w:szCs w:val="20"/>
              </w:rPr>
            </w:pPr>
            <w:r w:rsidRPr="002009A5">
              <w:rPr>
                <w:sz w:val="20"/>
                <w:szCs w:val="20"/>
              </w:rPr>
              <w:t xml:space="preserve">Номер дела </w:t>
            </w:r>
          </w:p>
        </w:tc>
        <w:tc>
          <w:tcPr>
            <w:tcW w:w="4253" w:type="dxa"/>
          </w:tcPr>
          <w:p w:rsidR="002009A5" w:rsidRPr="002009A5" w:rsidRDefault="002009A5" w:rsidP="00AB272A">
            <w:pPr>
              <w:pStyle w:val="a4"/>
              <w:spacing w:before="0" w:after="0"/>
              <w:rPr>
                <w:sz w:val="20"/>
                <w:szCs w:val="20"/>
              </w:rPr>
            </w:pPr>
            <w:r w:rsidRPr="002009A5">
              <w:rPr>
                <w:sz w:val="20"/>
                <w:szCs w:val="20"/>
              </w:rPr>
              <w:t>№А76-2361/2011</w:t>
            </w:r>
          </w:p>
        </w:tc>
      </w:tr>
      <w:tr w:rsidR="002009A5" w:rsidRPr="00FB2EDC" w:rsidTr="002009A5">
        <w:tc>
          <w:tcPr>
            <w:tcW w:w="5103" w:type="dxa"/>
            <w:vAlign w:val="center"/>
          </w:tcPr>
          <w:p w:rsidR="002009A5" w:rsidRPr="002009A5" w:rsidRDefault="002009A5" w:rsidP="00AB272A">
            <w:pPr>
              <w:pStyle w:val="a4"/>
              <w:spacing w:before="0" w:after="0"/>
              <w:rPr>
                <w:sz w:val="20"/>
                <w:szCs w:val="20"/>
              </w:rPr>
            </w:pPr>
            <w:r w:rsidRPr="002009A5">
              <w:rPr>
                <w:sz w:val="20"/>
                <w:szCs w:val="20"/>
              </w:rPr>
              <w:t xml:space="preserve">Дата принятия судебного акта о введении процедуры банкротства </w:t>
            </w:r>
          </w:p>
        </w:tc>
        <w:tc>
          <w:tcPr>
            <w:tcW w:w="4253" w:type="dxa"/>
            <w:vAlign w:val="center"/>
          </w:tcPr>
          <w:p w:rsidR="002009A5" w:rsidRPr="002009A5" w:rsidRDefault="002009A5" w:rsidP="00AB272A">
            <w:pPr>
              <w:pStyle w:val="a4"/>
              <w:spacing w:before="0" w:after="0"/>
              <w:rPr>
                <w:sz w:val="20"/>
                <w:szCs w:val="20"/>
              </w:rPr>
            </w:pPr>
            <w:r w:rsidRPr="002009A5">
              <w:rPr>
                <w:sz w:val="20"/>
                <w:szCs w:val="20"/>
              </w:rPr>
              <w:t>Решение арбитражного суда от 23.12.2012 г. </w:t>
            </w:r>
          </w:p>
        </w:tc>
      </w:tr>
      <w:tr w:rsidR="002009A5" w:rsidRPr="00FB2EDC" w:rsidTr="002009A5">
        <w:tc>
          <w:tcPr>
            <w:tcW w:w="5103" w:type="dxa"/>
            <w:vAlign w:val="center"/>
          </w:tcPr>
          <w:p w:rsidR="002009A5" w:rsidRPr="002009A5" w:rsidRDefault="002009A5" w:rsidP="00AB272A">
            <w:pPr>
              <w:pStyle w:val="a4"/>
              <w:spacing w:before="0" w:after="0"/>
              <w:rPr>
                <w:sz w:val="20"/>
                <w:szCs w:val="20"/>
              </w:rPr>
            </w:pPr>
            <w:r w:rsidRPr="002009A5">
              <w:rPr>
                <w:sz w:val="20"/>
                <w:szCs w:val="20"/>
              </w:rPr>
              <w:t xml:space="preserve">Дата назначения арбитражного управляющего </w:t>
            </w:r>
          </w:p>
        </w:tc>
        <w:tc>
          <w:tcPr>
            <w:tcW w:w="4253" w:type="dxa"/>
            <w:vAlign w:val="center"/>
          </w:tcPr>
          <w:p w:rsidR="002009A5" w:rsidRPr="002009A5" w:rsidRDefault="002009A5" w:rsidP="00AB272A">
            <w:pPr>
              <w:pStyle w:val="a4"/>
              <w:spacing w:before="0" w:after="0"/>
              <w:rPr>
                <w:sz w:val="20"/>
                <w:szCs w:val="20"/>
              </w:rPr>
            </w:pPr>
            <w:r w:rsidRPr="002009A5">
              <w:rPr>
                <w:sz w:val="20"/>
                <w:szCs w:val="20"/>
              </w:rPr>
              <w:t>Определение от 16.08.2012 (резолютивная часть объявлена 14.08.2012 г.);</w:t>
            </w:r>
          </w:p>
          <w:p w:rsidR="002009A5" w:rsidRPr="002009A5" w:rsidRDefault="002009A5" w:rsidP="00AB272A">
            <w:pPr>
              <w:ind w:right="57"/>
              <w:rPr>
                <w:rFonts w:ascii="Times New Roman" w:hAnsi="Times New Roman" w:cs="Times New Roman"/>
              </w:rPr>
            </w:pPr>
            <w:r w:rsidRPr="002009A5">
              <w:rPr>
                <w:rFonts w:ascii="Times New Roman" w:hAnsi="Times New Roman" w:cs="Times New Roman"/>
              </w:rPr>
              <w:t>Определение от 12.12.2012 г. (резолютивная часть объявлена 10.12.2012 г.)</w:t>
            </w:r>
          </w:p>
          <w:p w:rsidR="002009A5" w:rsidRPr="002009A5" w:rsidRDefault="002009A5" w:rsidP="00AB272A">
            <w:pPr>
              <w:ind w:right="57"/>
              <w:rPr>
                <w:rFonts w:ascii="Times New Roman" w:hAnsi="Times New Roman" w:cs="Times New Roman"/>
              </w:rPr>
            </w:pPr>
            <w:r w:rsidRPr="002009A5">
              <w:rPr>
                <w:rFonts w:ascii="Times New Roman" w:hAnsi="Times New Roman" w:cs="Times New Roman"/>
              </w:rPr>
              <w:t>Определение от 07.06.2013 г. (резолютивная часть объявлена 06.06.2013 г.)</w:t>
            </w:r>
          </w:p>
          <w:p w:rsidR="002009A5" w:rsidRPr="002009A5" w:rsidRDefault="002009A5" w:rsidP="00AB272A">
            <w:pPr>
              <w:pStyle w:val="a4"/>
              <w:spacing w:before="0" w:after="0"/>
              <w:rPr>
                <w:sz w:val="20"/>
                <w:szCs w:val="20"/>
              </w:rPr>
            </w:pPr>
            <w:r w:rsidRPr="002009A5">
              <w:rPr>
                <w:sz w:val="20"/>
                <w:szCs w:val="20"/>
              </w:rPr>
              <w:t>Определение от 09.10.2013 г. (резолютивная часть от 08.10.2013 г.)</w:t>
            </w:r>
          </w:p>
          <w:p w:rsidR="002009A5" w:rsidRPr="002009A5" w:rsidRDefault="002009A5" w:rsidP="00AB272A">
            <w:pPr>
              <w:pStyle w:val="a4"/>
              <w:spacing w:before="0" w:after="0"/>
              <w:rPr>
                <w:sz w:val="20"/>
                <w:szCs w:val="20"/>
              </w:rPr>
            </w:pPr>
            <w:r w:rsidRPr="002009A5">
              <w:rPr>
                <w:sz w:val="20"/>
                <w:szCs w:val="20"/>
              </w:rPr>
              <w:t>Определение от 07.02.2014 г. (резолютивная часть от 06.02.2014 г.)</w:t>
            </w:r>
          </w:p>
          <w:p w:rsidR="002009A5" w:rsidRPr="002009A5" w:rsidRDefault="002009A5" w:rsidP="00AB272A">
            <w:pPr>
              <w:pStyle w:val="a4"/>
              <w:spacing w:before="0" w:after="0"/>
              <w:rPr>
                <w:sz w:val="20"/>
                <w:szCs w:val="20"/>
              </w:rPr>
            </w:pPr>
            <w:r w:rsidRPr="002009A5">
              <w:rPr>
                <w:sz w:val="20"/>
                <w:szCs w:val="20"/>
              </w:rPr>
              <w:t>Определение от 09.07.2014 г. (резолютивная часть от 08.07.2014 г.)</w:t>
            </w:r>
          </w:p>
          <w:p w:rsidR="002009A5" w:rsidRPr="002009A5" w:rsidRDefault="002009A5" w:rsidP="00AB272A">
            <w:pPr>
              <w:pStyle w:val="a4"/>
              <w:spacing w:before="0" w:after="0"/>
              <w:rPr>
                <w:sz w:val="20"/>
                <w:szCs w:val="20"/>
              </w:rPr>
            </w:pPr>
            <w:r w:rsidRPr="002009A5">
              <w:rPr>
                <w:sz w:val="20"/>
                <w:szCs w:val="20"/>
              </w:rPr>
              <w:t>Определение от 10.12.2014 г. (резолютивная часть от 09.12.2014 г.)</w:t>
            </w:r>
          </w:p>
          <w:p w:rsidR="002009A5" w:rsidRPr="002009A5" w:rsidRDefault="002009A5" w:rsidP="00AB272A">
            <w:pPr>
              <w:pStyle w:val="a4"/>
              <w:spacing w:before="0" w:after="0"/>
              <w:rPr>
                <w:sz w:val="20"/>
                <w:szCs w:val="20"/>
              </w:rPr>
            </w:pPr>
            <w:r w:rsidRPr="002009A5">
              <w:rPr>
                <w:sz w:val="20"/>
                <w:szCs w:val="20"/>
              </w:rPr>
              <w:t xml:space="preserve">Определение от 11.06.2015 г. (резолютивная часть от 09.06.2015 г.) </w:t>
            </w:r>
          </w:p>
          <w:p w:rsidR="002009A5" w:rsidRPr="002009A5" w:rsidRDefault="002009A5" w:rsidP="00AB272A">
            <w:pPr>
              <w:pStyle w:val="a4"/>
              <w:spacing w:before="0" w:after="0"/>
              <w:jc w:val="both"/>
              <w:rPr>
                <w:sz w:val="20"/>
                <w:szCs w:val="20"/>
              </w:rPr>
            </w:pPr>
            <w:r w:rsidRPr="002009A5">
              <w:rPr>
                <w:sz w:val="20"/>
                <w:szCs w:val="20"/>
              </w:rPr>
              <w:t>Определение от 23.12.2015г (резолютивная часть от 16.12.2015г) об утверждении Сергеева С.М. в качестве конкурсного управляющего</w:t>
            </w:r>
          </w:p>
        </w:tc>
      </w:tr>
    </w:tbl>
    <w:p w:rsidR="002009A5" w:rsidRPr="002009A5" w:rsidRDefault="002009A5" w:rsidP="002009A5">
      <w:pPr>
        <w:jc w:val="center"/>
        <w:rPr>
          <w:color w:val="000000"/>
          <w:spacing w:val="2"/>
        </w:rPr>
      </w:pPr>
    </w:p>
    <w:p w:rsidR="002009A5" w:rsidRPr="002009A5" w:rsidRDefault="002009A5" w:rsidP="002009A5">
      <w:pPr>
        <w:pStyle w:val="3"/>
        <w:spacing w:before="0"/>
        <w:jc w:val="center"/>
        <w:rPr>
          <w:rFonts w:ascii="Times New Roman" w:hAnsi="Times New Roman"/>
          <w:b/>
          <w:smallCaps/>
          <w:color w:val="000000"/>
          <w:sz w:val="20"/>
          <w:szCs w:val="20"/>
        </w:rPr>
      </w:pPr>
      <w:r w:rsidRPr="002009A5">
        <w:rPr>
          <w:rFonts w:ascii="Times New Roman" w:hAnsi="Times New Roman"/>
          <w:b/>
          <w:smallCaps/>
          <w:color w:val="000000"/>
          <w:sz w:val="20"/>
          <w:szCs w:val="20"/>
        </w:rPr>
        <w:t xml:space="preserve">Сведения об арбитражном управляющем </w:t>
      </w:r>
    </w:p>
    <w:p w:rsidR="002009A5" w:rsidRPr="00FB2EDC" w:rsidRDefault="002009A5" w:rsidP="002009A5">
      <w:pPr>
        <w:pStyle w:val="a4"/>
        <w:spacing w:before="0" w:after="0"/>
      </w:pPr>
    </w:p>
    <w:tbl>
      <w:tblPr>
        <w:tblW w:w="935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382"/>
        <w:gridCol w:w="3974"/>
      </w:tblGrid>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Наименование саморегулируемой организации арбитражных управляющих, членом которой является арбитражный управляющий </w:t>
            </w:r>
          </w:p>
        </w:tc>
        <w:tc>
          <w:tcPr>
            <w:tcW w:w="3974" w:type="dxa"/>
            <w:vAlign w:val="center"/>
          </w:tcPr>
          <w:p w:rsidR="002009A5" w:rsidRPr="002009A5" w:rsidRDefault="002009A5" w:rsidP="00AB272A">
            <w:pPr>
              <w:pStyle w:val="a4"/>
              <w:spacing w:before="0" w:after="0"/>
              <w:jc w:val="both"/>
              <w:rPr>
                <w:sz w:val="20"/>
                <w:szCs w:val="20"/>
              </w:rPr>
            </w:pPr>
            <w:r w:rsidRPr="002009A5">
              <w:rPr>
                <w:sz w:val="20"/>
                <w:szCs w:val="20"/>
              </w:rPr>
              <w:t>Ассоциация «Саморегулируемая организация Арбитражных управляющих «Южный Урал»</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Номер и дата регистрации в едином государственном реестре саморегулируемых организаций арбитражных управляющих </w:t>
            </w:r>
          </w:p>
        </w:tc>
        <w:tc>
          <w:tcPr>
            <w:tcW w:w="3974" w:type="dxa"/>
            <w:vAlign w:val="center"/>
          </w:tcPr>
          <w:p w:rsidR="002009A5" w:rsidRPr="002009A5" w:rsidRDefault="002009A5" w:rsidP="00AB272A">
            <w:pPr>
              <w:pStyle w:val="a4"/>
              <w:spacing w:before="0" w:after="0"/>
              <w:jc w:val="both"/>
              <w:rPr>
                <w:sz w:val="20"/>
                <w:szCs w:val="20"/>
              </w:rPr>
            </w:pPr>
            <w:r w:rsidRPr="002009A5">
              <w:rPr>
                <w:sz w:val="20"/>
                <w:szCs w:val="20"/>
              </w:rPr>
              <w:t>№ 0004 от 21 апреля 2003г.</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Наименование страховой организации, с которой заключен договор о страховании ответственности арбитражного управляющего </w:t>
            </w:r>
          </w:p>
        </w:tc>
        <w:tc>
          <w:tcPr>
            <w:tcW w:w="3974" w:type="dxa"/>
          </w:tcPr>
          <w:p w:rsidR="002009A5" w:rsidRPr="002009A5" w:rsidRDefault="002009A5" w:rsidP="00AB272A">
            <w:pPr>
              <w:jc w:val="both"/>
              <w:rPr>
                <w:rFonts w:ascii="Times New Roman" w:hAnsi="Times New Roman" w:cs="Times New Roman"/>
              </w:rPr>
            </w:pPr>
            <w:r w:rsidRPr="002009A5">
              <w:rPr>
                <w:rFonts w:ascii="Times New Roman" w:hAnsi="Times New Roman" w:cs="Times New Roman"/>
              </w:rPr>
              <w:t>ООО СО «Помощь» (лицензия ЦБ РФ СИ № 3834)</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Номер договора страхования, дата его заключения и срок </w:t>
            </w:r>
            <w:r w:rsidRPr="002009A5">
              <w:rPr>
                <w:sz w:val="20"/>
                <w:szCs w:val="20"/>
              </w:rPr>
              <w:lastRenderedPageBreak/>
              <w:t xml:space="preserve">действия </w:t>
            </w:r>
          </w:p>
        </w:tc>
        <w:tc>
          <w:tcPr>
            <w:tcW w:w="3974" w:type="dxa"/>
          </w:tcPr>
          <w:p w:rsidR="002009A5" w:rsidRPr="002009A5" w:rsidRDefault="002009A5" w:rsidP="00AB272A">
            <w:pPr>
              <w:jc w:val="both"/>
              <w:rPr>
                <w:rFonts w:ascii="Times New Roman" w:hAnsi="Times New Roman" w:cs="Times New Roman"/>
              </w:rPr>
            </w:pPr>
            <w:r w:rsidRPr="002009A5">
              <w:rPr>
                <w:rFonts w:ascii="Times New Roman" w:hAnsi="Times New Roman" w:cs="Times New Roman"/>
              </w:rPr>
              <w:lastRenderedPageBreak/>
              <w:t xml:space="preserve">Договор от 28.03.2017г № М162264-29-17   </w:t>
            </w:r>
            <w:r w:rsidRPr="002009A5">
              <w:rPr>
                <w:rFonts w:ascii="Times New Roman" w:hAnsi="Times New Roman" w:cs="Times New Roman"/>
              </w:rPr>
              <w:lastRenderedPageBreak/>
              <w:t xml:space="preserve">сроком действия с 00ч 00 мин. </w:t>
            </w:r>
            <w:r w:rsidRPr="002009A5">
              <w:rPr>
                <w:rFonts w:ascii="Times New Roman" w:hAnsi="Times New Roman" w:cs="Times New Roman"/>
                <w:b/>
              </w:rPr>
              <w:t xml:space="preserve">29.03.17г по 28.03.2018г </w:t>
            </w:r>
            <w:r w:rsidRPr="002009A5">
              <w:rPr>
                <w:rFonts w:ascii="Times New Roman" w:hAnsi="Times New Roman" w:cs="Times New Roman"/>
              </w:rPr>
              <w:t xml:space="preserve">– обе даты включительно (страховой полис №М162264-29-17 от 28.03.2017г). </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lastRenderedPageBreak/>
              <w:t xml:space="preserve">Наименование страховой организации, с которой заключен договор о дополнительном страховании ответственности арбитражного управляющего на случай причинения убытков </w:t>
            </w:r>
          </w:p>
        </w:tc>
        <w:tc>
          <w:tcPr>
            <w:tcW w:w="3974" w:type="dxa"/>
            <w:vAlign w:val="center"/>
          </w:tcPr>
          <w:p w:rsidR="002009A5" w:rsidRPr="002009A5" w:rsidRDefault="002009A5" w:rsidP="00AB272A">
            <w:pPr>
              <w:pStyle w:val="a4"/>
              <w:spacing w:before="0" w:after="0"/>
              <w:jc w:val="both"/>
              <w:rPr>
                <w:sz w:val="20"/>
                <w:szCs w:val="20"/>
              </w:rPr>
            </w:pPr>
            <w:r w:rsidRPr="002009A5">
              <w:rPr>
                <w:sz w:val="20"/>
                <w:szCs w:val="20"/>
              </w:rPr>
              <w:t>ООО «Страховое общество «Помощь» (лицензия ЦБ РФ серии СИ № 3834). Страховая сумма 22 650 000 руб.</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Номер договора дополнительного страхования, дата его заключения и срок действия </w:t>
            </w:r>
          </w:p>
        </w:tc>
        <w:tc>
          <w:tcPr>
            <w:tcW w:w="3974" w:type="dxa"/>
            <w:vAlign w:val="center"/>
          </w:tcPr>
          <w:p w:rsidR="002009A5" w:rsidRPr="002009A5" w:rsidRDefault="002009A5" w:rsidP="00AB272A">
            <w:pPr>
              <w:pStyle w:val="a4"/>
              <w:spacing w:before="0" w:after="0"/>
              <w:jc w:val="both"/>
              <w:rPr>
                <w:sz w:val="20"/>
                <w:szCs w:val="20"/>
              </w:rPr>
            </w:pPr>
            <w:r w:rsidRPr="002009A5">
              <w:rPr>
                <w:sz w:val="20"/>
                <w:szCs w:val="20"/>
              </w:rPr>
              <w:t xml:space="preserve">№ М151892-29-16 от 10.08.2016г сроком действия с 10.08.2016г по 20.12.2016г (включая оба дня). Срок действия </w:t>
            </w:r>
            <w:r w:rsidRPr="002009A5">
              <w:rPr>
                <w:sz w:val="20"/>
                <w:szCs w:val="20"/>
                <w:lang w:val="en-US"/>
              </w:rPr>
              <w:t>c</w:t>
            </w:r>
            <w:r w:rsidRPr="002009A5">
              <w:rPr>
                <w:sz w:val="20"/>
                <w:szCs w:val="20"/>
              </w:rPr>
              <w:t xml:space="preserve"> ретроактивной даты с 24.06.2016г по 09.08.2016г (включая оба дня). Соглашением № 1 от 19.12.2016г срок действия договора продлен с 10.08.2016г по 01.07.2017г. Соглашением от 23.06.17 срок действия договора продлен с </w:t>
            </w:r>
            <w:r w:rsidRPr="002009A5">
              <w:rPr>
                <w:b/>
                <w:sz w:val="20"/>
                <w:szCs w:val="20"/>
              </w:rPr>
              <w:t>10.08.16 по 01.01.2018г</w:t>
            </w:r>
            <w:r w:rsidRPr="002009A5">
              <w:rPr>
                <w:sz w:val="20"/>
                <w:szCs w:val="20"/>
              </w:rPr>
              <w:t>.</w:t>
            </w:r>
          </w:p>
        </w:tc>
      </w:tr>
      <w:tr w:rsidR="002009A5" w:rsidRPr="00FB2EDC" w:rsidTr="002009A5">
        <w:tc>
          <w:tcPr>
            <w:tcW w:w="5382" w:type="dxa"/>
          </w:tcPr>
          <w:p w:rsidR="002009A5" w:rsidRPr="002009A5" w:rsidRDefault="002009A5" w:rsidP="00AB272A">
            <w:pPr>
              <w:pStyle w:val="a4"/>
              <w:spacing w:before="0" w:after="0"/>
              <w:rPr>
                <w:sz w:val="20"/>
                <w:szCs w:val="20"/>
              </w:rPr>
            </w:pPr>
            <w:r w:rsidRPr="002009A5">
              <w:rPr>
                <w:sz w:val="20"/>
                <w:szCs w:val="20"/>
              </w:rPr>
              <w:t xml:space="preserve">Адрес для направления корреспонденции арбитражному управляющему </w:t>
            </w:r>
          </w:p>
        </w:tc>
        <w:tc>
          <w:tcPr>
            <w:tcW w:w="3974" w:type="dxa"/>
            <w:vAlign w:val="center"/>
          </w:tcPr>
          <w:p w:rsidR="002009A5" w:rsidRPr="002009A5" w:rsidRDefault="002009A5" w:rsidP="00AB272A">
            <w:pPr>
              <w:pStyle w:val="a4"/>
              <w:spacing w:before="0" w:after="0"/>
              <w:jc w:val="both"/>
              <w:rPr>
                <w:sz w:val="20"/>
                <w:szCs w:val="20"/>
              </w:rPr>
            </w:pPr>
            <w:r w:rsidRPr="002009A5">
              <w:rPr>
                <w:sz w:val="20"/>
                <w:szCs w:val="20"/>
              </w:rPr>
              <w:t xml:space="preserve">454048, г. Челябинск, ул. Яблочкина, 16-3М, тел.: (351) 7000-582, </w:t>
            </w:r>
            <w:r w:rsidRPr="002009A5">
              <w:rPr>
                <w:sz w:val="20"/>
                <w:szCs w:val="20"/>
                <w:lang w:val="en-US"/>
              </w:rPr>
              <w:t>e</w:t>
            </w:r>
            <w:r w:rsidRPr="002009A5">
              <w:rPr>
                <w:sz w:val="20"/>
                <w:szCs w:val="20"/>
              </w:rPr>
              <w:t>-</w:t>
            </w:r>
            <w:r w:rsidRPr="002009A5">
              <w:rPr>
                <w:sz w:val="20"/>
                <w:szCs w:val="20"/>
                <w:lang w:val="en-US"/>
              </w:rPr>
              <w:t>mail</w:t>
            </w:r>
            <w:r w:rsidRPr="002009A5">
              <w:rPr>
                <w:sz w:val="20"/>
                <w:szCs w:val="20"/>
              </w:rPr>
              <w:t xml:space="preserve">: </w:t>
            </w:r>
            <w:hyperlink r:id="rId5" w:history="1">
              <w:r w:rsidRPr="002009A5">
                <w:rPr>
                  <w:rStyle w:val="a7"/>
                  <w:sz w:val="20"/>
                  <w:szCs w:val="20"/>
                  <w:lang w:val="en-US"/>
                </w:rPr>
                <w:t>lenina</w:t>
              </w:r>
              <w:r w:rsidRPr="002009A5">
                <w:rPr>
                  <w:rStyle w:val="a7"/>
                  <w:sz w:val="20"/>
                  <w:szCs w:val="20"/>
                </w:rPr>
                <w:t>119_06@</w:t>
              </w:r>
              <w:r w:rsidRPr="002009A5">
                <w:rPr>
                  <w:rStyle w:val="a7"/>
                  <w:sz w:val="20"/>
                  <w:szCs w:val="20"/>
                  <w:lang w:val="en-US"/>
                </w:rPr>
                <w:t>mail</w:t>
              </w:r>
              <w:r w:rsidRPr="002009A5">
                <w:rPr>
                  <w:rStyle w:val="a7"/>
                  <w:sz w:val="20"/>
                  <w:szCs w:val="20"/>
                </w:rPr>
                <w:t>.</w:t>
              </w:r>
              <w:r w:rsidRPr="002009A5">
                <w:rPr>
                  <w:rStyle w:val="a7"/>
                  <w:sz w:val="20"/>
                  <w:szCs w:val="20"/>
                  <w:lang w:val="en-US"/>
                </w:rPr>
                <w:t>ru</w:t>
              </w:r>
            </w:hyperlink>
          </w:p>
        </w:tc>
      </w:tr>
    </w:tbl>
    <w:p w:rsidR="00276535" w:rsidRPr="00276535" w:rsidRDefault="00276535" w:rsidP="00276535">
      <w:pPr>
        <w:jc w:val="center"/>
        <w:rPr>
          <w:rFonts w:ascii="Times New Roman" w:hAnsi="Times New Roman" w:cs="Times New Roman"/>
          <w:b/>
          <w:sz w:val="24"/>
          <w:szCs w:val="24"/>
        </w:rPr>
      </w:pPr>
    </w:p>
    <w:p w:rsidR="00276535" w:rsidRPr="00293AC2" w:rsidRDefault="00276535" w:rsidP="00276535">
      <w:pPr>
        <w:jc w:val="center"/>
        <w:rPr>
          <w:rFonts w:ascii="Times New Roman" w:hAnsi="Times New Roman" w:cs="Times New Roman"/>
          <w:sz w:val="24"/>
          <w:szCs w:val="24"/>
        </w:rPr>
      </w:pPr>
      <w:r w:rsidRPr="00C36739">
        <w:rPr>
          <w:rFonts w:ascii="Times New Roman" w:hAnsi="Times New Roman" w:cs="Times New Roman"/>
          <w:b/>
          <w:sz w:val="24"/>
          <w:szCs w:val="24"/>
          <w:lang w:val="en-US"/>
        </w:rPr>
        <w:t>I</w:t>
      </w:r>
      <w:r w:rsidRPr="00C36739">
        <w:rPr>
          <w:rFonts w:ascii="Times New Roman" w:hAnsi="Times New Roman" w:cs="Times New Roman"/>
          <w:b/>
          <w:sz w:val="24"/>
          <w:szCs w:val="24"/>
        </w:rPr>
        <w:t>. Общие положения</w:t>
      </w:r>
    </w:p>
    <w:p w:rsidR="00276535" w:rsidRDefault="00276535" w:rsidP="00276535">
      <w:pPr>
        <w:shd w:val="clear" w:color="auto" w:fill="FFFFFF"/>
        <w:ind w:firstLine="709"/>
        <w:jc w:val="both"/>
        <w:rPr>
          <w:rFonts w:ascii="Times New Roman" w:hAnsi="Times New Roman" w:cs="Times New Roman"/>
          <w:sz w:val="24"/>
          <w:szCs w:val="24"/>
        </w:rPr>
      </w:pPr>
      <w:r w:rsidRPr="00293AC2">
        <w:rPr>
          <w:rFonts w:ascii="Times New Roman" w:hAnsi="Times New Roman" w:cs="Times New Roman"/>
          <w:sz w:val="24"/>
          <w:szCs w:val="24"/>
        </w:rPr>
        <w:t>1.1. Настоящие Предложения о п</w:t>
      </w:r>
      <w:r>
        <w:rPr>
          <w:rFonts w:ascii="Times New Roman" w:hAnsi="Times New Roman" w:cs="Times New Roman"/>
          <w:sz w:val="24"/>
          <w:szCs w:val="24"/>
        </w:rPr>
        <w:t>орядке, о сроках и об условиях продажи</w:t>
      </w:r>
      <w:r w:rsidRPr="00293AC2">
        <w:rPr>
          <w:rFonts w:ascii="Times New Roman" w:hAnsi="Times New Roman" w:cs="Times New Roman"/>
          <w:sz w:val="24"/>
          <w:szCs w:val="24"/>
        </w:rPr>
        <w:t xml:space="preserve"> имущества Должника (далее Предложения) </w:t>
      </w:r>
      <w:r w:rsidRPr="00007572">
        <w:rPr>
          <w:rFonts w:ascii="Times New Roman" w:hAnsi="Times New Roman" w:cs="Times New Roman"/>
          <w:b/>
          <w:sz w:val="24"/>
          <w:szCs w:val="24"/>
        </w:rPr>
        <w:t>определяют порядок, сроки и условия продажи следующего имущества</w:t>
      </w:r>
      <w:r w:rsidR="002B6A58">
        <w:rPr>
          <w:rFonts w:ascii="Times New Roman" w:hAnsi="Times New Roman" w:cs="Times New Roman"/>
          <w:b/>
          <w:sz w:val="24"/>
          <w:szCs w:val="24"/>
        </w:rPr>
        <w:t xml:space="preserve">на торгах в формах аукциона и </w:t>
      </w:r>
      <w:r w:rsidR="0085762B" w:rsidRPr="0085762B">
        <w:rPr>
          <w:rFonts w:ascii="Times New Roman" w:hAnsi="Times New Roman" w:cs="Times New Roman"/>
          <w:b/>
          <w:sz w:val="24"/>
          <w:szCs w:val="24"/>
        </w:rPr>
        <w:t>публичного предложения</w:t>
      </w:r>
      <w:r w:rsidR="002B6A58">
        <w:rPr>
          <w:rFonts w:ascii="Times New Roman" w:hAnsi="Times New Roman" w:cs="Times New Roman"/>
          <w:b/>
          <w:sz w:val="24"/>
          <w:szCs w:val="24"/>
        </w:rPr>
        <w:t>:</w:t>
      </w:r>
    </w:p>
    <w:p w:rsidR="00276535" w:rsidRDefault="00276535" w:rsidP="00276535">
      <w:pPr>
        <w:shd w:val="clear" w:color="auto" w:fill="FFFFFF"/>
        <w:tabs>
          <w:tab w:val="left" w:pos="709"/>
        </w:tabs>
        <w:jc w:val="both"/>
        <w:rPr>
          <w:rFonts w:ascii="Times New Roman" w:hAnsi="Times New Roman" w:cs="Times New Roman"/>
          <w:b/>
          <w:sz w:val="24"/>
          <w:szCs w:val="24"/>
        </w:rPr>
      </w:pPr>
    </w:p>
    <w:tbl>
      <w:tblPr>
        <w:tblW w:w="89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648"/>
        <w:gridCol w:w="5149"/>
        <w:gridCol w:w="3119"/>
      </w:tblGrid>
      <w:tr w:rsidR="00276535" w:rsidRPr="003B1579" w:rsidTr="003B0155">
        <w:trPr>
          <w:trHeight w:val="80"/>
          <w:jc w:val="center"/>
        </w:trPr>
        <w:tc>
          <w:tcPr>
            <w:tcW w:w="648" w:type="dxa"/>
            <w:tcBorders>
              <w:bottom w:val="double" w:sz="4" w:space="0" w:color="auto"/>
            </w:tcBorders>
          </w:tcPr>
          <w:p w:rsidR="00276535" w:rsidRPr="0051032E" w:rsidRDefault="00276535" w:rsidP="0085762B">
            <w:pPr>
              <w:jc w:val="center"/>
              <w:rPr>
                <w:rFonts w:ascii="Times New Roman" w:hAnsi="Times New Roman" w:cs="Times New Roman"/>
                <w:b/>
              </w:rPr>
            </w:pPr>
            <w:r w:rsidRPr="0051032E">
              <w:rPr>
                <w:rFonts w:ascii="Times New Roman" w:hAnsi="Times New Roman" w:cs="Times New Roman"/>
                <w:b/>
              </w:rPr>
              <w:t>№</w:t>
            </w:r>
            <w:r w:rsidR="0085762B">
              <w:rPr>
                <w:rFonts w:ascii="Times New Roman" w:hAnsi="Times New Roman" w:cs="Times New Roman"/>
                <w:b/>
              </w:rPr>
              <w:t xml:space="preserve"> лота</w:t>
            </w:r>
          </w:p>
        </w:tc>
        <w:tc>
          <w:tcPr>
            <w:tcW w:w="5149" w:type="dxa"/>
            <w:tcBorders>
              <w:bottom w:val="double" w:sz="4" w:space="0" w:color="auto"/>
            </w:tcBorders>
          </w:tcPr>
          <w:p w:rsidR="00276535" w:rsidRPr="0051032E" w:rsidRDefault="00276535" w:rsidP="009538A9">
            <w:pPr>
              <w:jc w:val="center"/>
              <w:rPr>
                <w:rFonts w:ascii="Times New Roman" w:hAnsi="Times New Roman" w:cs="Times New Roman"/>
                <w:b/>
              </w:rPr>
            </w:pPr>
            <w:r w:rsidRPr="0051032E">
              <w:rPr>
                <w:rFonts w:ascii="Times New Roman" w:hAnsi="Times New Roman" w:cs="Times New Roman"/>
                <w:b/>
              </w:rPr>
              <w:t>Наименование объекта имущества</w:t>
            </w:r>
          </w:p>
        </w:tc>
        <w:tc>
          <w:tcPr>
            <w:tcW w:w="3119" w:type="dxa"/>
            <w:tcBorders>
              <w:bottom w:val="double" w:sz="4" w:space="0" w:color="auto"/>
            </w:tcBorders>
          </w:tcPr>
          <w:p w:rsidR="00276535" w:rsidRPr="003B1579" w:rsidRDefault="00276535" w:rsidP="009538A9">
            <w:pPr>
              <w:jc w:val="center"/>
              <w:rPr>
                <w:rFonts w:ascii="Times New Roman" w:hAnsi="Times New Roman" w:cs="Times New Roman"/>
                <w:b/>
              </w:rPr>
            </w:pPr>
            <w:r>
              <w:rPr>
                <w:rFonts w:ascii="Times New Roman" w:hAnsi="Times New Roman" w:cs="Times New Roman"/>
                <w:b/>
                <w:color w:val="000000"/>
              </w:rPr>
              <w:t>Начальная цена продажи, руб. без НДС</w:t>
            </w:r>
          </w:p>
        </w:tc>
      </w:tr>
      <w:tr w:rsidR="00276535" w:rsidRPr="00A71502" w:rsidTr="003B0155">
        <w:trPr>
          <w:jc w:val="center"/>
        </w:trPr>
        <w:tc>
          <w:tcPr>
            <w:tcW w:w="648" w:type="dxa"/>
            <w:tcBorders>
              <w:top w:val="double" w:sz="4" w:space="0" w:color="auto"/>
              <w:bottom w:val="double" w:sz="4" w:space="0" w:color="auto"/>
            </w:tcBorders>
            <w:vAlign w:val="center"/>
          </w:tcPr>
          <w:p w:rsidR="00276535" w:rsidRPr="003B1579" w:rsidRDefault="00276535" w:rsidP="009538A9">
            <w:pPr>
              <w:jc w:val="center"/>
              <w:rPr>
                <w:rFonts w:ascii="Times New Roman" w:hAnsi="Times New Roman" w:cs="Times New Roman"/>
              </w:rPr>
            </w:pPr>
            <w:r w:rsidRPr="003B1579">
              <w:rPr>
                <w:rFonts w:ascii="Times New Roman" w:hAnsi="Times New Roman" w:cs="Times New Roman"/>
              </w:rPr>
              <w:t>1</w:t>
            </w:r>
          </w:p>
        </w:tc>
        <w:tc>
          <w:tcPr>
            <w:tcW w:w="5149" w:type="dxa"/>
            <w:tcBorders>
              <w:top w:val="double" w:sz="4" w:space="0" w:color="auto"/>
              <w:bottom w:val="double" w:sz="4" w:space="0" w:color="auto"/>
            </w:tcBorders>
          </w:tcPr>
          <w:p w:rsidR="00276535" w:rsidRPr="002B6A58" w:rsidRDefault="002009A5" w:rsidP="002009A5">
            <w:pPr>
              <w:pStyle w:val="a3"/>
              <w:jc w:val="both"/>
              <w:rPr>
                <w:rFonts w:ascii="Times New Roman" w:hAnsi="Times New Roman" w:cs="Times New Roman"/>
                <w:sz w:val="20"/>
                <w:szCs w:val="20"/>
              </w:rPr>
            </w:pPr>
            <w:r w:rsidRPr="002009A5">
              <w:rPr>
                <w:rFonts w:ascii="Times New Roman" w:hAnsi="Times New Roman"/>
                <w:b/>
                <w:sz w:val="24"/>
                <w:szCs w:val="24"/>
              </w:rPr>
              <w:t>прав</w:t>
            </w:r>
            <w:r>
              <w:rPr>
                <w:rFonts w:ascii="Times New Roman" w:hAnsi="Times New Roman"/>
                <w:b/>
                <w:sz w:val="24"/>
                <w:szCs w:val="24"/>
              </w:rPr>
              <w:t>о</w:t>
            </w:r>
            <w:r w:rsidRPr="002009A5">
              <w:rPr>
                <w:rFonts w:ascii="Times New Roman" w:hAnsi="Times New Roman"/>
                <w:b/>
                <w:sz w:val="24"/>
                <w:szCs w:val="24"/>
              </w:rPr>
              <w:t xml:space="preserve"> требования ООО «СУ-808» к ООО «Квартал» на сумму 18 580 718,41 руб. </w:t>
            </w:r>
          </w:p>
        </w:tc>
        <w:tc>
          <w:tcPr>
            <w:tcW w:w="3119" w:type="dxa"/>
            <w:tcBorders>
              <w:top w:val="double" w:sz="4" w:space="0" w:color="auto"/>
              <w:bottom w:val="double" w:sz="4" w:space="0" w:color="auto"/>
            </w:tcBorders>
          </w:tcPr>
          <w:p w:rsidR="0085762B" w:rsidRPr="002009A5" w:rsidRDefault="002009A5" w:rsidP="00DA1C74">
            <w:pPr>
              <w:widowControl/>
              <w:autoSpaceDE/>
              <w:autoSpaceDN/>
              <w:adjustRightInd/>
              <w:jc w:val="center"/>
              <w:rPr>
                <w:rFonts w:ascii="Times New Roman" w:hAnsi="Times New Roman" w:cs="Times New Roman"/>
                <w:b/>
                <w:sz w:val="22"/>
                <w:szCs w:val="22"/>
              </w:rPr>
            </w:pPr>
            <w:r w:rsidRPr="002009A5">
              <w:rPr>
                <w:rFonts w:ascii="Times New Roman" w:hAnsi="Times New Roman" w:cs="Times New Roman"/>
                <w:b/>
                <w:sz w:val="22"/>
                <w:szCs w:val="22"/>
              </w:rPr>
              <w:t xml:space="preserve"> 720 193</w:t>
            </w:r>
          </w:p>
        </w:tc>
      </w:tr>
      <w:tr w:rsidR="002009A5" w:rsidRPr="00A71502" w:rsidTr="003B0155">
        <w:trPr>
          <w:jc w:val="center"/>
        </w:trPr>
        <w:tc>
          <w:tcPr>
            <w:tcW w:w="648" w:type="dxa"/>
            <w:tcBorders>
              <w:top w:val="double" w:sz="4" w:space="0" w:color="auto"/>
              <w:bottom w:val="double" w:sz="4" w:space="0" w:color="auto"/>
            </w:tcBorders>
            <w:vAlign w:val="center"/>
          </w:tcPr>
          <w:p w:rsidR="002009A5" w:rsidRPr="003B1579" w:rsidRDefault="002009A5" w:rsidP="009538A9">
            <w:pPr>
              <w:jc w:val="center"/>
              <w:rPr>
                <w:rFonts w:ascii="Times New Roman" w:hAnsi="Times New Roman" w:cs="Times New Roman"/>
              </w:rPr>
            </w:pPr>
            <w:r>
              <w:rPr>
                <w:rFonts w:ascii="Times New Roman" w:hAnsi="Times New Roman" w:cs="Times New Roman"/>
              </w:rPr>
              <w:t>2</w:t>
            </w:r>
          </w:p>
        </w:tc>
        <w:tc>
          <w:tcPr>
            <w:tcW w:w="5149" w:type="dxa"/>
            <w:tcBorders>
              <w:top w:val="double" w:sz="4" w:space="0" w:color="auto"/>
              <w:bottom w:val="double" w:sz="4" w:space="0" w:color="auto"/>
            </w:tcBorders>
          </w:tcPr>
          <w:p w:rsidR="002009A5" w:rsidRPr="002009A5" w:rsidRDefault="002009A5" w:rsidP="002009A5">
            <w:pPr>
              <w:pStyle w:val="a3"/>
              <w:jc w:val="both"/>
              <w:rPr>
                <w:rFonts w:ascii="Times New Roman" w:hAnsi="Times New Roman"/>
                <w:b/>
                <w:sz w:val="24"/>
                <w:szCs w:val="24"/>
              </w:rPr>
            </w:pPr>
            <w:r w:rsidRPr="002009A5">
              <w:rPr>
                <w:rFonts w:ascii="Times New Roman" w:hAnsi="Times New Roman"/>
                <w:b/>
                <w:sz w:val="24"/>
                <w:szCs w:val="24"/>
              </w:rPr>
              <w:t>прав</w:t>
            </w:r>
            <w:r>
              <w:rPr>
                <w:rFonts w:ascii="Times New Roman" w:hAnsi="Times New Roman"/>
                <w:b/>
                <w:sz w:val="24"/>
                <w:szCs w:val="24"/>
              </w:rPr>
              <w:t>а</w:t>
            </w:r>
            <w:r w:rsidRPr="002009A5">
              <w:rPr>
                <w:rFonts w:ascii="Times New Roman" w:hAnsi="Times New Roman"/>
                <w:b/>
                <w:sz w:val="24"/>
                <w:szCs w:val="24"/>
              </w:rPr>
              <w:t xml:space="preserve"> требования ООО «СУ-808» к ООО «Форсаж» на сумму 6 125 000 ру</w:t>
            </w:r>
            <w:r>
              <w:rPr>
                <w:rFonts w:ascii="Times New Roman" w:hAnsi="Times New Roman"/>
                <w:b/>
                <w:sz w:val="24"/>
                <w:szCs w:val="24"/>
              </w:rPr>
              <w:t>б</w:t>
            </w:r>
            <w:r w:rsidRPr="002B6A58">
              <w:rPr>
                <w:rFonts w:ascii="Times New Roman" w:hAnsi="Times New Roman" w:cs="Times New Roman"/>
                <w:sz w:val="20"/>
                <w:szCs w:val="20"/>
              </w:rPr>
              <w:t>.</w:t>
            </w:r>
          </w:p>
        </w:tc>
        <w:tc>
          <w:tcPr>
            <w:tcW w:w="3119" w:type="dxa"/>
            <w:tcBorders>
              <w:top w:val="double" w:sz="4" w:space="0" w:color="auto"/>
              <w:bottom w:val="double" w:sz="4" w:space="0" w:color="auto"/>
            </w:tcBorders>
          </w:tcPr>
          <w:p w:rsidR="002009A5" w:rsidRPr="002009A5" w:rsidRDefault="002009A5" w:rsidP="00DA1C74">
            <w:pPr>
              <w:widowControl/>
              <w:autoSpaceDE/>
              <w:autoSpaceDN/>
              <w:adjustRightInd/>
              <w:jc w:val="center"/>
              <w:rPr>
                <w:rFonts w:ascii="Times New Roman" w:hAnsi="Times New Roman" w:cs="Times New Roman"/>
                <w:b/>
                <w:sz w:val="22"/>
                <w:szCs w:val="22"/>
              </w:rPr>
            </w:pPr>
            <w:r w:rsidRPr="002009A5">
              <w:rPr>
                <w:rFonts w:ascii="Times New Roman" w:hAnsi="Times New Roman" w:cs="Times New Roman"/>
                <w:b/>
                <w:sz w:val="22"/>
                <w:szCs w:val="22"/>
              </w:rPr>
              <w:t>237 406</w:t>
            </w:r>
          </w:p>
        </w:tc>
      </w:tr>
    </w:tbl>
    <w:p w:rsidR="001B581B" w:rsidRDefault="001B581B" w:rsidP="001B581B">
      <w:pPr>
        <w:shd w:val="clear" w:color="auto" w:fill="FFFFFF"/>
        <w:jc w:val="both"/>
        <w:rPr>
          <w:rFonts w:ascii="Times New Roman" w:hAnsi="Times New Roman" w:cs="Times New Roman"/>
          <w:sz w:val="24"/>
          <w:szCs w:val="24"/>
        </w:rPr>
      </w:pPr>
      <w:r>
        <w:rPr>
          <w:rFonts w:ascii="Times New Roman" w:hAnsi="Times New Roman" w:cs="Times New Roman"/>
          <w:sz w:val="24"/>
          <w:szCs w:val="24"/>
        </w:rPr>
        <w:t>далее именуемое Имущество.</w:t>
      </w:r>
    </w:p>
    <w:p w:rsidR="001B581B" w:rsidRPr="00284768" w:rsidRDefault="001B581B" w:rsidP="001B581B">
      <w:pPr>
        <w:widowControl/>
        <w:ind w:firstLine="709"/>
        <w:jc w:val="both"/>
        <w:rPr>
          <w:rFonts w:ascii="Times New Roman" w:hAnsi="Times New Roman" w:cs="Times New Roman"/>
          <w:sz w:val="24"/>
          <w:szCs w:val="24"/>
        </w:rPr>
      </w:pPr>
      <w:r w:rsidRPr="00293AC2">
        <w:rPr>
          <w:rFonts w:ascii="Times New Roman" w:hAnsi="Times New Roman" w:cs="Times New Roman"/>
          <w:sz w:val="24"/>
          <w:szCs w:val="24"/>
        </w:rPr>
        <w:t>1.</w:t>
      </w:r>
      <w:r w:rsidR="002009A5">
        <w:rPr>
          <w:rFonts w:ascii="Times New Roman" w:hAnsi="Times New Roman" w:cs="Times New Roman"/>
          <w:sz w:val="24"/>
          <w:szCs w:val="24"/>
        </w:rPr>
        <w:t>2</w:t>
      </w:r>
      <w:r w:rsidRPr="00293AC2">
        <w:rPr>
          <w:rFonts w:ascii="Times New Roman" w:hAnsi="Times New Roman" w:cs="Times New Roman"/>
          <w:sz w:val="24"/>
          <w:szCs w:val="24"/>
        </w:rPr>
        <w:t xml:space="preserve">.Продажа имущества Должника осуществляется в порядке, установленном федеральным законом «О несостоятельности (банкротстве)» от </w:t>
      </w:r>
      <w:r w:rsidRPr="00C36739">
        <w:rPr>
          <w:rFonts w:ascii="Times New Roman" w:hAnsi="Times New Roman" w:cs="Times New Roman"/>
          <w:sz w:val="24"/>
          <w:szCs w:val="24"/>
        </w:rPr>
        <w:t>26.10.02г</w:t>
      </w:r>
      <w:r>
        <w:rPr>
          <w:rFonts w:ascii="Times New Roman" w:hAnsi="Times New Roman" w:cs="Times New Roman"/>
          <w:sz w:val="24"/>
          <w:szCs w:val="24"/>
        </w:rPr>
        <w:t xml:space="preserve"> №127-ФЗ (далее Закон о </w:t>
      </w:r>
      <w:r w:rsidRPr="00293AC2">
        <w:rPr>
          <w:rFonts w:ascii="Times New Roman" w:hAnsi="Times New Roman" w:cs="Times New Roman"/>
          <w:sz w:val="24"/>
          <w:szCs w:val="24"/>
        </w:rPr>
        <w:t>банкротс</w:t>
      </w:r>
      <w:r>
        <w:rPr>
          <w:rFonts w:ascii="Times New Roman" w:hAnsi="Times New Roman" w:cs="Times New Roman"/>
          <w:sz w:val="24"/>
          <w:szCs w:val="24"/>
        </w:rPr>
        <w:t xml:space="preserve">тве) и настоящими Предложениями, путем проведенияэлектронных открытых по составу участников торгов в форме аукциона с открытой формой подачи предложений о цене. В случае признания дважды проводимого аукциона несостоявшимся или если договор купли-продажи не был заключен с их единственным участником, а также в случае </w:t>
      </w:r>
      <w:proofErr w:type="spellStart"/>
      <w:r>
        <w:rPr>
          <w:rFonts w:ascii="Times New Roman" w:hAnsi="Times New Roman" w:cs="Times New Roman"/>
          <w:sz w:val="24"/>
          <w:szCs w:val="24"/>
        </w:rPr>
        <w:t>незаключения</w:t>
      </w:r>
      <w:proofErr w:type="spellEnd"/>
      <w:r>
        <w:rPr>
          <w:rFonts w:ascii="Times New Roman" w:hAnsi="Times New Roman" w:cs="Times New Roman"/>
          <w:sz w:val="24"/>
          <w:szCs w:val="24"/>
        </w:rPr>
        <w:t xml:space="preserve"> договора купли-продажи по результатам повторных торгов, продаваемое на торгах имущество должника подлежит продаже посредством публичного предложения.</w:t>
      </w:r>
    </w:p>
    <w:p w:rsidR="001B581B" w:rsidRDefault="001B581B" w:rsidP="001B581B">
      <w:pPr>
        <w:pStyle w:val="a5"/>
        <w:shd w:val="clear" w:color="auto" w:fill="auto"/>
        <w:ind w:firstLine="709"/>
        <w:rPr>
          <w:rFonts w:ascii="Times New Roman" w:hAnsi="Times New Roman" w:cs="Times New Roman"/>
        </w:rPr>
      </w:pPr>
      <w:r w:rsidRPr="00293AC2">
        <w:rPr>
          <w:rFonts w:ascii="Times New Roman" w:hAnsi="Times New Roman" w:cs="Times New Roman"/>
        </w:rPr>
        <w:t>1.</w:t>
      </w:r>
      <w:r>
        <w:rPr>
          <w:rFonts w:ascii="Times New Roman" w:hAnsi="Times New Roman" w:cs="Times New Roman"/>
        </w:rPr>
        <w:t>3</w:t>
      </w:r>
      <w:r w:rsidRPr="00293AC2">
        <w:rPr>
          <w:rFonts w:ascii="Times New Roman" w:hAnsi="Times New Roman" w:cs="Times New Roman"/>
        </w:rPr>
        <w:t xml:space="preserve">.Продажа имущества должника осуществляется после </w:t>
      </w:r>
      <w:r>
        <w:rPr>
          <w:rFonts w:ascii="Times New Roman" w:hAnsi="Times New Roman" w:cs="Times New Roman"/>
        </w:rPr>
        <w:t xml:space="preserve">принятия </w:t>
      </w:r>
      <w:r w:rsidR="000D0606">
        <w:rPr>
          <w:rFonts w:ascii="Times New Roman" w:hAnsi="Times New Roman" w:cs="Times New Roman"/>
        </w:rPr>
        <w:t xml:space="preserve">собранием </w:t>
      </w:r>
      <w:r>
        <w:rPr>
          <w:rFonts w:ascii="Times New Roman" w:hAnsi="Times New Roman" w:cs="Times New Roman"/>
        </w:rPr>
        <w:t xml:space="preserve">кредиторов решения о продаже права требования на торгах, утверждения </w:t>
      </w:r>
      <w:r w:rsidR="000D0606">
        <w:rPr>
          <w:rFonts w:ascii="Times New Roman" w:hAnsi="Times New Roman" w:cs="Times New Roman"/>
        </w:rPr>
        <w:t xml:space="preserve">собранием </w:t>
      </w:r>
      <w:r>
        <w:rPr>
          <w:rFonts w:ascii="Times New Roman" w:hAnsi="Times New Roman" w:cs="Times New Roman"/>
        </w:rPr>
        <w:t>кредиторов настоящего Порядка продажи.</w:t>
      </w:r>
    </w:p>
    <w:p w:rsidR="001B581B" w:rsidRDefault="001B581B" w:rsidP="001B581B">
      <w:pPr>
        <w:rPr>
          <w:rFonts w:ascii="Times New Roman" w:hAnsi="Times New Roman" w:cs="Times New Roman"/>
          <w:sz w:val="16"/>
          <w:szCs w:val="16"/>
        </w:rPr>
      </w:pPr>
    </w:p>
    <w:p w:rsidR="00692D13" w:rsidRPr="00692D13" w:rsidRDefault="00692D13" w:rsidP="00692D13">
      <w:pPr>
        <w:widowControl/>
        <w:tabs>
          <w:tab w:val="left" w:pos="720"/>
          <w:tab w:val="left" w:pos="5040"/>
        </w:tabs>
        <w:autoSpaceDE/>
        <w:autoSpaceDN/>
        <w:adjustRightInd/>
        <w:spacing w:after="160" w:line="259" w:lineRule="auto"/>
        <w:jc w:val="center"/>
        <w:rPr>
          <w:rFonts w:ascii="Times New Roman" w:eastAsiaTheme="minorHAnsi" w:hAnsi="Times New Roman" w:cs="Times New Roman"/>
          <w:b/>
          <w:bCs/>
          <w:sz w:val="24"/>
          <w:szCs w:val="24"/>
          <w:lang w:eastAsia="en-US"/>
        </w:rPr>
      </w:pPr>
      <w:r w:rsidRPr="00692D13">
        <w:rPr>
          <w:rFonts w:ascii="Times New Roman" w:eastAsiaTheme="minorHAnsi" w:hAnsi="Times New Roman" w:cs="Times New Roman"/>
          <w:b/>
          <w:sz w:val="24"/>
          <w:szCs w:val="24"/>
          <w:lang w:val="en-US" w:eastAsia="en-US"/>
        </w:rPr>
        <w:t>I</w:t>
      </w:r>
      <w:r>
        <w:rPr>
          <w:rFonts w:ascii="Times New Roman" w:eastAsiaTheme="minorHAnsi" w:hAnsi="Times New Roman" w:cs="Times New Roman"/>
          <w:b/>
          <w:sz w:val="24"/>
          <w:szCs w:val="24"/>
          <w:lang w:val="en-US" w:eastAsia="en-US"/>
        </w:rPr>
        <w:t>I</w:t>
      </w:r>
      <w:r w:rsidRPr="00692D13">
        <w:rPr>
          <w:rFonts w:ascii="Times New Roman" w:eastAsiaTheme="minorHAnsi" w:hAnsi="Times New Roman" w:cs="Times New Roman"/>
          <w:b/>
          <w:sz w:val="24"/>
          <w:szCs w:val="24"/>
          <w:lang w:eastAsia="en-US"/>
        </w:rPr>
        <w:t xml:space="preserve">.Порядок организации приема заявок и проведения торгов </w:t>
      </w:r>
    </w:p>
    <w:p w:rsidR="00692D13" w:rsidRPr="00692D13" w:rsidRDefault="00692D13" w:rsidP="00692D13">
      <w:pPr>
        <w:widowControl/>
        <w:autoSpaceDE/>
        <w:autoSpaceDN/>
        <w:adjustRightInd/>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 xml:space="preserve">.1. При продаже имущества продавцом выступает конкурсный управляющий. Организатор торгов – ИП </w:t>
      </w:r>
      <w:r w:rsidRPr="00692D13">
        <w:rPr>
          <w:rFonts w:ascii="Times New Roman" w:hAnsi="Times New Roman" w:cs="Times New Roman"/>
          <w:sz w:val="24"/>
          <w:szCs w:val="24"/>
        </w:rPr>
        <w:t xml:space="preserve">Васильев Игорь Викторович (454100, г. Челябинск, пр. Победы, д. 388Б, оф. 14, тел.8-919-114-14-60, </w:t>
      </w:r>
      <w:proofErr w:type="spellStart"/>
      <w:r w:rsidRPr="00692D13">
        <w:rPr>
          <w:rFonts w:ascii="Times New Roman" w:hAnsi="Times New Roman" w:cs="Times New Roman"/>
          <w:sz w:val="24"/>
          <w:szCs w:val="24"/>
        </w:rPr>
        <w:t>e-mail</w:t>
      </w:r>
      <w:proofErr w:type="spellEnd"/>
      <w:r w:rsidRPr="00692D13">
        <w:rPr>
          <w:rFonts w:ascii="Times New Roman" w:hAnsi="Times New Roman" w:cs="Times New Roman"/>
          <w:sz w:val="24"/>
          <w:szCs w:val="24"/>
        </w:rPr>
        <w:t xml:space="preserve">: 8601460@mail.ru, СНИЛС 133-654-738-65, ИНН 744807451229) </w:t>
      </w:r>
      <w:r w:rsidRPr="00692D13">
        <w:rPr>
          <w:rFonts w:ascii="Times New Roman" w:eastAsiaTheme="minorHAnsi" w:hAnsi="Times New Roman" w:cs="Times New Roman"/>
          <w:sz w:val="24"/>
          <w:szCs w:val="24"/>
          <w:lang w:eastAsia="en-US"/>
        </w:rPr>
        <w:t xml:space="preserve">с оплатой услуг за счет </w:t>
      </w:r>
      <w:r w:rsidR="000D0606">
        <w:rPr>
          <w:rFonts w:ascii="Times New Roman" w:eastAsiaTheme="minorHAnsi" w:hAnsi="Times New Roman" w:cs="Times New Roman"/>
          <w:sz w:val="24"/>
          <w:szCs w:val="24"/>
          <w:lang w:eastAsia="en-US"/>
        </w:rPr>
        <w:t>ООО «ХОУМ» с последующей компенсацией за счет имущества должника</w:t>
      </w:r>
      <w:r>
        <w:rPr>
          <w:rFonts w:ascii="Times New Roman" w:eastAsiaTheme="minorHAnsi" w:hAnsi="Times New Roman" w:cs="Times New Roman"/>
          <w:sz w:val="24"/>
          <w:szCs w:val="24"/>
          <w:lang w:eastAsia="en-US"/>
        </w:rPr>
        <w:t>.</w:t>
      </w:r>
      <w:r w:rsidRPr="00692D13">
        <w:rPr>
          <w:rFonts w:ascii="Times New Roman" w:eastAsiaTheme="minorHAnsi" w:hAnsi="Times New Roman" w:cs="Times New Roman"/>
          <w:sz w:val="24"/>
          <w:szCs w:val="24"/>
          <w:lang w:eastAsia="en-US"/>
        </w:rPr>
        <w:t xml:space="preserve"> Для зачисления задатков используется </w:t>
      </w:r>
      <w:r>
        <w:rPr>
          <w:rFonts w:ascii="Times New Roman" w:eastAsiaTheme="minorHAnsi" w:hAnsi="Times New Roman" w:cs="Times New Roman"/>
          <w:sz w:val="24"/>
          <w:szCs w:val="24"/>
          <w:lang w:eastAsia="en-US"/>
        </w:rPr>
        <w:t>специальный</w:t>
      </w:r>
      <w:r w:rsidRPr="00692D13">
        <w:rPr>
          <w:rFonts w:ascii="Times New Roman" w:eastAsiaTheme="minorHAnsi" w:hAnsi="Times New Roman" w:cs="Times New Roman"/>
          <w:sz w:val="24"/>
          <w:szCs w:val="24"/>
          <w:lang w:eastAsia="en-US"/>
        </w:rPr>
        <w:t xml:space="preserve"> счет</w:t>
      </w:r>
      <w:r>
        <w:rPr>
          <w:rFonts w:ascii="Times New Roman" w:eastAsiaTheme="minorHAnsi" w:hAnsi="Times New Roman" w:cs="Times New Roman"/>
          <w:sz w:val="24"/>
          <w:szCs w:val="24"/>
          <w:lang w:eastAsia="en-US"/>
        </w:rPr>
        <w:t xml:space="preserve"> должника</w:t>
      </w:r>
      <w:r w:rsidRPr="00692D13">
        <w:rPr>
          <w:rFonts w:ascii="Times New Roman" w:eastAsiaTheme="minorHAnsi" w:hAnsi="Times New Roman" w:cs="Times New Roman"/>
          <w:sz w:val="24"/>
          <w:szCs w:val="24"/>
          <w:lang w:eastAsia="en-US"/>
        </w:rPr>
        <w:t xml:space="preserve"> в АО Банк конверсии «</w:t>
      </w:r>
      <w:proofErr w:type="spellStart"/>
      <w:r w:rsidRPr="00692D13">
        <w:rPr>
          <w:rFonts w:ascii="Times New Roman" w:eastAsiaTheme="minorHAnsi" w:hAnsi="Times New Roman" w:cs="Times New Roman"/>
          <w:sz w:val="24"/>
          <w:szCs w:val="24"/>
          <w:lang w:eastAsia="en-US"/>
        </w:rPr>
        <w:t>Снежинский</w:t>
      </w:r>
      <w:proofErr w:type="spellEnd"/>
      <w:r w:rsidRPr="00692D13">
        <w:rPr>
          <w:rFonts w:ascii="Times New Roman" w:eastAsiaTheme="minorHAnsi" w:hAnsi="Times New Roman" w:cs="Times New Roman"/>
          <w:sz w:val="24"/>
          <w:szCs w:val="24"/>
          <w:lang w:eastAsia="en-US"/>
        </w:rPr>
        <w:t>».</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b/>
          <w:snapToGrid w:val="0"/>
          <w:sz w:val="24"/>
          <w:szCs w:val="24"/>
          <w:lang/>
        </w:rPr>
        <w:t xml:space="preserve">Торги </w:t>
      </w:r>
      <w:proofErr w:type="spellStart"/>
      <w:r w:rsidRPr="00692D13">
        <w:rPr>
          <w:rFonts w:ascii="Times New Roman" w:eastAsiaTheme="minorHAnsi" w:hAnsi="Times New Roman" w:cs="Times New Roman"/>
          <w:b/>
          <w:snapToGrid w:val="0"/>
          <w:sz w:val="24"/>
          <w:szCs w:val="24"/>
          <w:lang/>
        </w:rPr>
        <w:t>проводятся</w:t>
      </w:r>
      <w:r w:rsidRPr="00692D13">
        <w:rPr>
          <w:rFonts w:ascii="Times New Roman" w:eastAsiaTheme="minorHAnsi" w:hAnsi="Times New Roman" w:cs="Times New Roman"/>
          <w:b/>
          <w:sz w:val="24"/>
          <w:szCs w:val="24"/>
          <w:lang w:eastAsia="en-US"/>
        </w:rPr>
        <w:t>на</w:t>
      </w:r>
      <w:proofErr w:type="spellEnd"/>
      <w:r w:rsidRPr="00692D13">
        <w:rPr>
          <w:rFonts w:ascii="Times New Roman" w:eastAsiaTheme="minorHAnsi" w:hAnsi="Times New Roman" w:cs="Times New Roman"/>
          <w:b/>
          <w:sz w:val="24"/>
          <w:szCs w:val="24"/>
          <w:lang w:eastAsia="en-US"/>
        </w:rPr>
        <w:t xml:space="preserve"> электронной площадке ОАО «Российский аукционный дом» (ОГРН1097847233351, ИНН7838430413) по адресу </w:t>
      </w:r>
      <w:hyperlink r:id="rId6" w:history="1">
        <w:r w:rsidRPr="00692D13">
          <w:rPr>
            <w:rFonts w:ascii="Times New Roman" w:eastAsiaTheme="minorHAnsi" w:hAnsi="Times New Roman" w:cs="Times New Roman"/>
            <w:b/>
            <w:color w:val="0000FF"/>
            <w:sz w:val="24"/>
            <w:szCs w:val="24"/>
            <w:u w:val="single"/>
            <w:lang w:val="en-US" w:eastAsia="en-US"/>
          </w:rPr>
          <w:t>http</w:t>
        </w:r>
        <w:r w:rsidRPr="00692D13">
          <w:rPr>
            <w:rFonts w:ascii="Times New Roman" w:eastAsiaTheme="minorHAnsi" w:hAnsi="Times New Roman" w:cs="Times New Roman"/>
            <w:b/>
            <w:color w:val="0000FF"/>
            <w:sz w:val="24"/>
            <w:szCs w:val="24"/>
            <w:u w:val="single"/>
            <w:lang w:eastAsia="en-US"/>
          </w:rPr>
          <w:t>://</w:t>
        </w:r>
        <w:r w:rsidRPr="00692D13">
          <w:rPr>
            <w:rFonts w:ascii="Times New Roman" w:eastAsiaTheme="minorHAnsi" w:hAnsi="Times New Roman" w:cs="Times New Roman"/>
            <w:b/>
            <w:color w:val="0000FF"/>
            <w:sz w:val="24"/>
            <w:szCs w:val="24"/>
            <w:u w:val="single"/>
            <w:lang w:val="en-US" w:eastAsia="en-US"/>
          </w:rPr>
          <w:t>lot</w:t>
        </w:r>
        <w:r w:rsidRPr="00692D13">
          <w:rPr>
            <w:rFonts w:ascii="Times New Roman" w:eastAsiaTheme="minorHAnsi" w:hAnsi="Times New Roman" w:cs="Times New Roman"/>
            <w:b/>
            <w:color w:val="0000FF"/>
            <w:sz w:val="24"/>
            <w:szCs w:val="24"/>
            <w:u w:val="single"/>
            <w:lang w:eastAsia="en-US"/>
          </w:rPr>
          <w:t>-</w:t>
        </w:r>
        <w:r w:rsidRPr="00692D13">
          <w:rPr>
            <w:rFonts w:ascii="Times New Roman" w:eastAsiaTheme="minorHAnsi" w:hAnsi="Times New Roman" w:cs="Times New Roman"/>
            <w:b/>
            <w:color w:val="0000FF"/>
            <w:sz w:val="24"/>
            <w:szCs w:val="24"/>
            <w:u w:val="single"/>
            <w:lang w:val="en-US" w:eastAsia="en-US"/>
          </w:rPr>
          <w:t>online</w:t>
        </w:r>
        <w:r w:rsidRPr="00692D13">
          <w:rPr>
            <w:rFonts w:ascii="Times New Roman" w:eastAsiaTheme="minorHAnsi" w:hAnsi="Times New Roman" w:cs="Times New Roman"/>
            <w:b/>
            <w:color w:val="0000FF"/>
            <w:sz w:val="24"/>
            <w:szCs w:val="24"/>
            <w:u w:val="single"/>
            <w:lang w:eastAsia="en-US"/>
          </w:rPr>
          <w:t>.</w:t>
        </w:r>
        <w:proofErr w:type="spellStart"/>
        <w:r w:rsidRPr="00692D13">
          <w:rPr>
            <w:rFonts w:ascii="Times New Roman" w:eastAsiaTheme="minorHAnsi" w:hAnsi="Times New Roman" w:cs="Times New Roman"/>
            <w:b/>
            <w:color w:val="0000FF"/>
            <w:sz w:val="24"/>
            <w:szCs w:val="24"/>
            <w:u w:val="single"/>
            <w:lang w:val="en-US" w:eastAsia="en-US"/>
          </w:rPr>
          <w:t>ru</w:t>
        </w:r>
        <w:proofErr w:type="spellEnd"/>
        <w:r w:rsidRPr="00692D13">
          <w:rPr>
            <w:rFonts w:ascii="Times New Roman" w:eastAsiaTheme="minorHAnsi" w:hAnsi="Times New Roman" w:cs="Times New Roman"/>
            <w:b/>
            <w:color w:val="0000FF"/>
            <w:sz w:val="24"/>
            <w:szCs w:val="24"/>
            <w:u w:val="single"/>
            <w:lang w:eastAsia="en-US"/>
          </w:rPr>
          <w:t>/</w:t>
        </w:r>
      </w:hyperlink>
      <w:r w:rsidRPr="00692D13">
        <w:rPr>
          <w:rFonts w:ascii="Times New Roman" w:eastAsiaTheme="minorHAnsi" w:hAnsi="Times New Roman" w:cs="Times New Roman"/>
          <w:b/>
          <w:sz w:val="24"/>
          <w:szCs w:val="24"/>
          <w:lang w:eastAsia="en-US"/>
        </w:rPr>
        <w:t xml:space="preserve">. </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bookmarkStart w:id="0" w:name="sub_1003"/>
      <w:r>
        <w:rPr>
          <w:rFonts w:ascii="Times New Roman" w:eastAsiaTheme="minorHAnsi" w:hAnsi="Times New Roman" w:cs="Times New Roman"/>
          <w:sz w:val="24"/>
          <w:szCs w:val="24"/>
          <w:lang w:eastAsia="en-US"/>
        </w:rPr>
        <w:lastRenderedPageBreak/>
        <w:t>2</w:t>
      </w:r>
      <w:r w:rsidRPr="00692D13">
        <w:rPr>
          <w:rFonts w:ascii="Times New Roman" w:eastAsiaTheme="minorHAnsi" w:hAnsi="Times New Roman" w:cs="Times New Roman"/>
          <w:sz w:val="24"/>
          <w:szCs w:val="24"/>
          <w:lang w:eastAsia="en-US"/>
        </w:rPr>
        <w:t>.2. Организатор торгов при проведении аукциона:</w:t>
      </w:r>
    </w:p>
    <w:p w:rsidR="00692D13" w:rsidRPr="00692D13" w:rsidRDefault="00692D13" w:rsidP="00692D13">
      <w:pPr>
        <w:widowControl/>
        <w:ind w:firstLine="708"/>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а</w:t>
      </w:r>
      <w:bookmarkEnd w:id="0"/>
      <w:r w:rsidRPr="00692D13">
        <w:rPr>
          <w:rFonts w:ascii="Times New Roman" w:eastAsiaTheme="minorHAnsi" w:hAnsi="Times New Roman" w:cs="Times New Roman"/>
          <w:sz w:val="24"/>
          <w:szCs w:val="24"/>
          <w:lang w:eastAsia="en-US"/>
        </w:rPr>
        <w:t xml:space="preserve">) </w:t>
      </w:r>
      <w:bookmarkStart w:id="1" w:name="sub_10032"/>
      <w:r w:rsidRPr="00692D13">
        <w:rPr>
          <w:rFonts w:ascii="Times New Roman" w:eastAsiaTheme="minorHAnsi" w:hAnsi="Times New Roman" w:cs="Times New Roman"/>
          <w:sz w:val="24"/>
          <w:szCs w:val="24"/>
          <w:lang w:eastAsia="en-US"/>
        </w:rPr>
        <w:t xml:space="preserve">организует подготовку и публикацию информационного сообщения о проведении аукциона и о результатах проведения торгов в газетах «Коммерсантъ», а также наэлектронной площадке ОАО «Российский аукционный дом»и в Едином федеральном реестре сведений о банкротстве.  </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б)заключает с лицами, намеревающимися принять участие в аукционе (далее именуются - претенденты) договоры о задатке. </w:t>
      </w:r>
      <w:r w:rsidRPr="00692D13">
        <w:rPr>
          <w:rFonts w:ascii="Times New Roman" w:eastAsiaTheme="minorHAnsi" w:hAnsi="Times New Roman" w:cs="Times New Roman"/>
          <w:b/>
          <w:sz w:val="24"/>
          <w:szCs w:val="24"/>
          <w:lang w:eastAsia="en-US"/>
        </w:rPr>
        <w:t>Задаток на участие в аукционе установлен равным 20 % от начальной стоимости имуществ</w:t>
      </w:r>
      <w:r w:rsidRPr="00692D13">
        <w:rPr>
          <w:rFonts w:ascii="Times New Roman" w:eastAsiaTheme="minorHAnsi" w:hAnsi="Times New Roman" w:cs="Times New Roman"/>
          <w:sz w:val="24"/>
          <w:szCs w:val="24"/>
          <w:lang w:eastAsia="en-US"/>
        </w:rPr>
        <w:t xml:space="preserve">а. Срок приема заявок на участие в аукционе и внесение задатка не должен быть менее </w:t>
      </w:r>
      <w:r w:rsidRPr="000D0606">
        <w:rPr>
          <w:rFonts w:ascii="Times New Roman" w:eastAsiaTheme="minorHAnsi" w:hAnsi="Times New Roman" w:cs="Times New Roman"/>
          <w:b/>
          <w:sz w:val="24"/>
          <w:szCs w:val="24"/>
          <w:lang w:eastAsia="en-US"/>
        </w:rPr>
        <w:t>25 рабочих дней</w:t>
      </w:r>
      <w:r w:rsidRPr="00692D13">
        <w:rPr>
          <w:rFonts w:ascii="Times New Roman" w:eastAsiaTheme="minorHAnsi" w:hAnsi="Times New Roman" w:cs="Times New Roman"/>
          <w:sz w:val="24"/>
          <w:szCs w:val="24"/>
          <w:lang w:eastAsia="en-US"/>
        </w:rPr>
        <w:t xml:space="preserve">. Информационное сообщение публикуется не менее чем за </w:t>
      </w:r>
      <w:r w:rsidRPr="000D0606">
        <w:rPr>
          <w:rFonts w:ascii="Times New Roman" w:eastAsiaTheme="minorHAnsi" w:hAnsi="Times New Roman" w:cs="Times New Roman"/>
          <w:b/>
          <w:sz w:val="24"/>
          <w:szCs w:val="24"/>
          <w:lang w:eastAsia="en-US"/>
        </w:rPr>
        <w:t>30 рабочих дней</w:t>
      </w:r>
      <w:r w:rsidRPr="00692D13">
        <w:rPr>
          <w:rFonts w:ascii="Times New Roman" w:eastAsiaTheme="minorHAnsi" w:hAnsi="Times New Roman" w:cs="Times New Roman"/>
          <w:sz w:val="24"/>
          <w:szCs w:val="24"/>
          <w:lang w:eastAsia="en-US"/>
        </w:rPr>
        <w:t xml:space="preserve"> до даты проведения аукциона. </w:t>
      </w:r>
      <w:bookmarkStart w:id="2" w:name="sub_10033"/>
      <w:bookmarkEnd w:id="1"/>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в) принимает заявки на участие в торгах;</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г) определяет участников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д) заключает с заявителя договоры о задатке;</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е) определяет участников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ж) осуществляет проведение торгов в случае использования открытой формы представления предложений о цене имущества;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з) определяет победителя торгов и подписывает протокол о результатах проведения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и) уведомляет заявителей и участников торгов о результатах проведения торгов.</w:t>
      </w:r>
    </w:p>
    <w:bookmarkEnd w:id="2"/>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Для участия в торгах заявитель с помощью программно-аппаратных средств сайта представляет оператору электронной площадки заявку на участие в торгах и прилагаемые к ней документы, соответствующие требованиям, установленным </w:t>
      </w:r>
      <w:hyperlink r:id="rId7" w:history="1">
        <w:r w:rsidRPr="00692D13">
          <w:rPr>
            <w:rFonts w:ascii="Times New Roman" w:eastAsiaTheme="minorHAnsi" w:hAnsi="Times New Roman" w:cs="Times New Roman"/>
            <w:color w:val="0000FF"/>
            <w:sz w:val="24"/>
            <w:szCs w:val="24"/>
            <w:lang w:eastAsia="en-US"/>
          </w:rPr>
          <w:t>статьями 110</w:t>
        </w:r>
      </w:hyperlink>
      <w:r w:rsidRPr="00692D13">
        <w:rPr>
          <w:rFonts w:ascii="Times New Roman" w:eastAsiaTheme="minorHAnsi" w:hAnsi="Times New Roman" w:cs="Times New Roman"/>
          <w:sz w:val="24"/>
          <w:szCs w:val="24"/>
          <w:lang w:eastAsia="en-US"/>
        </w:rPr>
        <w:t xml:space="preserve"> и </w:t>
      </w:r>
      <w:hyperlink r:id="rId8" w:history="1">
        <w:r w:rsidRPr="00692D13">
          <w:rPr>
            <w:rFonts w:ascii="Times New Roman" w:eastAsiaTheme="minorHAnsi" w:hAnsi="Times New Roman" w:cs="Times New Roman"/>
            <w:color w:val="0000FF"/>
            <w:sz w:val="24"/>
            <w:szCs w:val="24"/>
            <w:lang w:eastAsia="en-US"/>
          </w:rPr>
          <w:t>139</w:t>
        </w:r>
      </w:hyperlink>
      <w:r w:rsidRPr="00692D13">
        <w:rPr>
          <w:rFonts w:ascii="Times New Roman" w:eastAsiaTheme="minorHAnsi" w:hAnsi="Times New Roman" w:cs="Times New Roman"/>
          <w:sz w:val="24"/>
          <w:szCs w:val="24"/>
          <w:lang w:eastAsia="en-US"/>
        </w:rPr>
        <w:t xml:space="preserve"> Закона о несостоятельности (банкротстве) и настоящими Предложениями, в форме электронного сообщения, подписанного квалифицированной электронной подписью заявителя.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наименование, организационно-правовая форма, место нахождения, почтовый адрес заявителя (для юридического лица);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фамилия, имя, отчество, паспортные данные, сведения о месте жительства заявителя (для физического лица);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номер контактного телефона, адрес электронной почты заявителя.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К заявке на участие в торгах должны прилагаться следующие документы:</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по состоянию не позднее 15 рабочих дней до даты представления заявки,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документ, подтверждающий полномочия лица на осуществление действий от имени заявителя;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доказательства внесения задатка;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u w:val="single"/>
          <w:lang w:eastAsia="en-US"/>
        </w:rPr>
        <w:lastRenderedPageBreak/>
        <w:t>Документом, подтверждающим поступление задатка на счет (счета) продавца, является платежное поручение с отметкой банка или выписка (выписки) со счета (счетов) продавца, а также квитанция</w:t>
      </w:r>
      <w:r w:rsidRPr="00692D13">
        <w:rPr>
          <w:rFonts w:ascii="Times New Roman" w:eastAsiaTheme="minorHAnsi" w:hAnsi="Times New Roman" w:cs="Times New Roman"/>
          <w:sz w:val="24"/>
          <w:szCs w:val="24"/>
          <w:lang w:eastAsia="en-US"/>
        </w:rPr>
        <w:t>.</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Документы, прилагаемые к заявке, представляются в форме электронных документов, подписанных электронной цифровой подписью заявителя.</w:t>
      </w:r>
    </w:p>
    <w:p w:rsid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Проект договора купли-продажи имущества и подписанный электронной цифровой подписью организатора торгов договор о задатке подлежат размещению на электронной площадке и в ЕФРСБ. </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 даты и точного времени ее представления.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Заявитель вправе изменить или отозвать свою заявку на участие в торгах в любое время до окончания срока представления заявок на участие в торгах.</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 xml:space="preserve">.3. 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w:t>
      </w:r>
      <w:r w:rsidRPr="00692D13">
        <w:rPr>
          <w:rFonts w:ascii="Times New Roman" w:eastAsiaTheme="minorHAnsi" w:hAnsi="Times New Roman" w:cs="Times New Roman"/>
          <w:sz w:val="24"/>
          <w:szCs w:val="24"/>
          <w:u w:val="single"/>
          <w:lang w:eastAsia="en-US"/>
        </w:rPr>
        <w:t>оформляется протоколом об определении участников торгов</w:t>
      </w:r>
      <w:r w:rsidRPr="00692D13">
        <w:rPr>
          <w:rFonts w:ascii="Times New Roman" w:eastAsiaTheme="minorHAnsi" w:hAnsi="Times New Roman" w:cs="Times New Roman"/>
          <w:sz w:val="24"/>
          <w:szCs w:val="24"/>
          <w:lang w:eastAsia="en-US"/>
        </w:rPr>
        <w:t>. 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ФЗ «О несостоятельности (банкротстве)» и указанным в сообщении о проведении торгов. Заявители, допущенные к участию в торгах, признаются участниками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Решение об отказе в допуске заявителя к участию в торгах принимается в случае, если:</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заявка на участие в торгах не соответствует требованиям, установленным в соответствии с ФЗ «О несостоятельности (банкротстве)» и указанным в сообщении о проведении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представленные заявителем документы не соответствуют установленным к ним требованиям или недостоверны;</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поступление задатка на счета, указанные в сообщении о проведении торгов, не подтверждено на дату составления протокола об определении участников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w:t>
      </w:r>
      <w:r w:rsidRPr="00692D13">
        <w:rPr>
          <w:rFonts w:ascii="Times New Roman" w:eastAsiaTheme="minorHAnsi" w:hAnsi="Times New Roman" w:cs="Times New Roman"/>
          <w:sz w:val="24"/>
          <w:szCs w:val="24"/>
          <w:u w:val="single"/>
          <w:lang w:eastAsia="en-US"/>
        </w:rPr>
        <w:t>в течение пяти дней со дня подписания указанного протокола</w:t>
      </w:r>
      <w:r w:rsidRPr="00692D13">
        <w:rPr>
          <w:rFonts w:ascii="Times New Roman" w:eastAsiaTheme="minorHAnsi" w:hAnsi="Times New Roman" w:cs="Times New Roman"/>
          <w:sz w:val="24"/>
          <w:szCs w:val="24"/>
          <w:lang w:eastAsia="en-US"/>
        </w:rPr>
        <w:t>.</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Решение о признании или об отказе в признании заявителя участником торгов может быть обжаловано в порядке, установленном законодательством Российской Федерации.</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.4. При проведении торгов используется открытая форма представления предложений о цене имущества, организатор торгов проводит аукцион, в ходе которого предложения о цене имущества заявляются участниками торгов открыто в ходе проведения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color w:val="FF0000"/>
          <w:sz w:val="24"/>
          <w:szCs w:val="24"/>
          <w:lang w:eastAsia="en-US"/>
        </w:rPr>
      </w:pPr>
      <w:r w:rsidRPr="00692D13">
        <w:rPr>
          <w:rFonts w:ascii="Times New Roman" w:eastAsiaTheme="minorHAnsi" w:hAnsi="Times New Roman" w:cs="Times New Roman"/>
          <w:b/>
          <w:sz w:val="24"/>
          <w:szCs w:val="24"/>
          <w:lang w:eastAsia="en-US"/>
        </w:rPr>
        <w:t>Аукцион проводится путем повышения начальной цены продажи на "шаг аукциона", который устанавливается в размере 5 % начальной цены и указывается в сообщении о проведении торгов</w:t>
      </w:r>
      <w:r w:rsidRPr="00692D13">
        <w:rPr>
          <w:rFonts w:ascii="Times New Roman" w:eastAsiaTheme="minorHAnsi" w:hAnsi="Times New Roman" w:cs="Times New Roman"/>
          <w:color w:val="FF0000"/>
          <w:sz w:val="24"/>
          <w:szCs w:val="24"/>
          <w:lang w:eastAsia="en-US"/>
        </w:rPr>
        <w:t>.</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Торги с открытой формой подачи предложения о цене проводятся в порядке, предусмотренном разделом VI Порядка проведения торгов в электронной форме по продаже имущества или предприятия должников в ходе процедур, применяемых в деле о банкротстве, утвержденного </w:t>
      </w:r>
      <w:hyperlink r:id="rId9" w:history="1">
        <w:r w:rsidRPr="00692D13">
          <w:rPr>
            <w:rFonts w:ascii="Times New Roman" w:eastAsiaTheme="minorHAnsi" w:hAnsi="Times New Roman" w:cs="Times New Roman"/>
            <w:color w:val="0000FF"/>
            <w:sz w:val="24"/>
            <w:szCs w:val="24"/>
            <w:lang w:eastAsia="en-US"/>
          </w:rPr>
          <w:t>приказом</w:t>
        </w:r>
      </w:hyperlink>
      <w:r w:rsidRPr="00692D13">
        <w:rPr>
          <w:rFonts w:ascii="Times New Roman" w:eastAsiaTheme="minorHAnsi" w:hAnsi="Times New Roman" w:cs="Times New Roman"/>
          <w:sz w:val="24"/>
          <w:szCs w:val="24"/>
          <w:lang w:eastAsia="en-US"/>
        </w:rPr>
        <w:t xml:space="preserve"> Минэкономразвития России от 23.07.2015 № 495 «Об утверждении Порядка проведения торгов в электронной форме по продаже </w:t>
      </w:r>
      <w:r w:rsidRPr="00692D13">
        <w:rPr>
          <w:rFonts w:ascii="Times New Roman" w:eastAsiaTheme="minorHAnsi" w:hAnsi="Times New Roman" w:cs="Times New Roman"/>
          <w:sz w:val="24"/>
          <w:szCs w:val="24"/>
          <w:lang w:eastAsia="en-US"/>
        </w:rPr>
        <w:lastRenderedPageBreak/>
        <w:t>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05.04.2013 № 178 и признании утратившими силу некоторых приказов Минэкономразвития России».</w:t>
      </w:r>
    </w:p>
    <w:p w:rsidR="00692D13" w:rsidRPr="00692D13" w:rsidRDefault="00692D13" w:rsidP="00692D13">
      <w:pPr>
        <w:widowControl/>
        <w:autoSpaceDE/>
        <w:autoSpaceDN/>
        <w:adjustRightInd/>
        <w:ind w:firstLine="851"/>
        <w:jc w:val="both"/>
        <w:rPr>
          <w:rFonts w:ascii="Times New Roman" w:eastAsiaTheme="minorHAnsi" w:hAnsi="Times New Roman" w:cs="Times New Roman"/>
          <w:b/>
          <w:bCs/>
          <w:sz w:val="24"/>
          <w:szCs w:val="24"/>
          <w:lang w:eastAsia="en-US"/>
        </w:rPr>
      </w:pPr>
      <w:r w:rsidRPr="00692D13">
        <w:rPr>
          <w:rFonts w:ascii="Times New Roman" w:eastAsiaTheme="minorHAnsi" w:hAnsi="Times New Roman" w:cs="Times New Roman"/>
          <w:b/>
          <w:bCs/>
          <w:sz w:val="24"/>
          <w:szCs w:val="24"/>
          <w:lang w:eastAsia="en-US"/>
        </w:rPr>
        <w:t>В случае, если до третьего объявления последнего предложения о цене имущества ни один из участников торгов не заявил о своем намерении предложить более высокую цену, аукцион завершается и победителем аукциона признается участник, предложивший в ходе аукциона наиболее высокую цену, которая была названа организатором аукциона последней.</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Оператор электронной площадки рассматривает предложения участников торгов о цене имущества должника и определяет победителя открытых торгов. </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По результатам проведения открытых торгов оператор электронной площадки с помощью программных средств электронной площадки составляет протокол о результатах проведения торгов и направляет его организатору торгов для утверждения.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b/>
          <w:sz w:val="24"/>
          <w:szCs w:val="24"/>
          <w:lang w:eastAsia="en-US"/>
        </w:rPr>
        <w:t>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 следующего после дня подписания такого протокола, на адрес электронной почты, указанный в заявке на участие в торгах</w:t>
      </w:r>
      <w:r w:rsidRPr="00692D13">
        <w:rPr>
          <w:rFonts w:ascii="Times New Roman" w:eastAsiaTheme="minorHAnsi" w:hAnsi="Times New Roman" w:cs="Times New Roman"/>
          <w:sz w:val="24"/>
          <w:szCs w:val="24"/>
          <w:lang w:eastAsia="en-US"/>
        </w:rPr>
        <w:t>.</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Решение о признании участника торгов победителем может быть обжаловано в порядке, установленном законодательством Российской Федерации.</w:t>
      </w:r>
    </w:p>
    <w:p w:rsid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В </w:t>
      </w:r>
      <w:r w:rsidRPr="00692D13">
        <w:rPr>
          <w:rFonts w:ascii="Times New Roman" w:eastAsiaTheme="minorHAnsi" w:hAnsi="Times New Roman" w:cs="Times New Roman"/>
          <w:b/>
          <w:sz w:val="24"/>
          <w:szCs w:val="24"/>
          <w:lang w:eastAsia="en-US"/>
        </w:rPr>
        <w:t>течение пятнадцати рабочих дней со дня подписания протокола о результатах</w:t>
      </w:r>
      <w:r w:rsidRPr="00692D13">
        <w:rPr>
          <w:rFonts w:ascii="Times New Roman" w:eastAsiaTheme="minorHAnsi" w:hAnsi="Times New Roman" w:cs="Times New Roman"/>
          <w:sz w:val="24"/>
          <w:szCs w:val="24"/>
          <w:lang w:eastAsia="en-US"/>
        </w:rPr>
        <w:t xml:space="preserve">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официальном издании в порядке, установленном </w:t>
      </w:r>
      <w:hyperlink r:id="rId10" w:history="1">
        <w:r w:rsidRPr="00692D13">
          <w:rPr>
            <w:rFonts w:ascii="Times New Roman" w:eastAsiaTheme="minorHAnsi" w:hAnsi="Times New Roman" w:cs="Times New Roman"/>
            <w:color w:val="0000FF"/>
            <w:sz w:val="24"/>
            <w:szCs w:val="24"/>
            <w:lang w:eastAsia="en-US"/>
          </w:rPr>
          <w:t>статьей 28</w:t>
        </w:r>
      </w:hyperlink>
      <w:r w:rsidRPr="00692D13">
        <w:rPr>
          <w:rFonts w:ascii="Times New Roman" w:eastAsiaTheme="minorHAnsi" w:hAnsi="Times New Roman" w:cs="Times New Roman"/>
          <w:sz w:val="24"/>
          <w:szCs w:val="24"/>
          <w:lang w:eastAsia="en-US"/>
        </w:rPr>
        <w:t xml:space="preserve"> ФЗ «О несостоятельности (банкротстве)», и разместить на сайте этого официаль</w:t>
      </w:r>
      <w:r>
        <w:rPr>
          <w:rFonts w:ascii="Times New Roman" w:eastAsiaTheme="minorHAnsi" w:hAnsi="Times New Roman" w:cs="Times New Roman"/>
          <w:sz w:val="24"/>
          <w:szCs w:val="24"/>
          <w:lang w:eastAsia="en-US"/>
        </w:rPr>
        <w:t>ного издания в сети "Интернет".</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.5. 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ФЗ «О несостоятельности (банкротстве)».</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 xml:space="preserve">.6. </w:t>
      </w:r>
      <w:r w:rsidRPr="00692D13">
        <w:rPr>
          <w:rFonts w:ascii="Times New Roman" w:eastAsiaTheme="minorHAnsi" w:hAnsi="Times New Roman" w:cs="Times New Roman"/>
          <w:sz w:val="24"/>
          <w:szCs w:val="24"/>
          <w:u w:val="single"/>
          <w:lang w:eastAsia="en-US"/>
        </w:rPr>
        <w:t>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w:t>
      </w:r>
      <w:r w:rsidRPr="00692D13">
        <w:rPr>
          <w:rFonts w:ascii="Times New Roman" w:eastAsiaTheme="minorHAnsi" w:hAnsi="Times New Roman" w:cs="Times New Roman"/>
          <w:sz w:val="24"/>
          <w:szCs w:val="24"/>
          <w:lang w:eastAsia="en-US"/>
        </w:rPr>
        <w:t>, в котором указываются:</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наименование и место нахождения (для юридического лица), фамилия, имя, отчество и место жительства (для физического лица) каждого участника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результаты рассмотрения предложений о цене имущества, представленных участниками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наименование и место нахождения (для юридического лица), фамилия, имя, отчество и место жительства (для физического лица) участника торгов, предложившего наиболее высокую цену имущества по сравнению с предложениями других участников торгов, за исключением предложения участника торгов, который сделал предпоследнее предложение о цене имущества в ходе аукциона;</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наименование и место нахождения (для юридического лица), фамилия, имя, отчество и место жительства (для физического лица) победителя торгов;</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обоснование принятого организатором торгов решения о признании участника торгов победителем.</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lastRenderedPageBreak/>
        <w:t xml:space="preserve">Суммы внесенных заявителями задатков возвращаются всем заявителям, за исключением победителя торгов, в течение </w:t>
      </w:r>
      <w:r w:rsidRPr="00692D13">
        <w:rPr>
          <w:rFonts w:ascii="Times New Roman" w:eastAsiaTheme="minorHAnsi" w:hAnsi="Times New Roman" w:cs="Times New Roman"/>
          <w:b/>
          <w:sz w:val="24"/>
          <w:szCs w:val="24"/>
          <w:lang w:eastAsia="en-US"/>
        </w:rPr>
        <w:t>пяти рабочих дней</w:t>
      </w:r>
      <w:r w:rsidRPr="00692D13">
        <w:rPr>
          <w:rFonts w:ascii="Times New Roman" w:eastAsiaTheme="minorHAnsi" w:hAnsi="Times New Roman" w:cs="Times New Roman"/>
          <w:sz w:val="24"/>
          <w:szCs w:val="24"/>
          <w:lang w:eastAsia="en-US"/>
        </w:rPr>
        <w:t xml:space="preserve"> со дня подписания протокола о результатах проведения торгов</w:t>
      </w:r>
    </w:p>
    <w:p w:rsidR="005A1029"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sidRPr="00692D13">
        <w:rPr>
          <w:rFonts w:ascii="Times New Roman" w:eastAsiaTheme="minorHAnsi" w:hAnsi="Times New Roman" w:cs="Times New Roman"/>
          <w:sz w:val="24"/>
          <w:szCs w:val="24"/>
          <w:lang w:eastAsia="en-US"/>
        </w:rPr>
        <w:t xml:space="preserve">В случае если торги признаны состоявшимися, в этом информационном сообщении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конкурсному управляющему и о характере этой заинтересованности, сведения об участии в капитале победителя торгов конкурсного управляющего, саморегулируемой организации арбитражных управляющих, членом или руководителем которой является конкурсный управляющий, а также сведения о предложенной победителем цене за имущество. </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w:t>
      </w:r>
      <w:r w:rsidRPr="00692D13">
        <w:rPr>
          <w:rFonts w:ascii="Times New Roman" w:eastAsiaTheme="minorHAnsi" w:hAnsi="Times New Roman" w:cs="Times New Roman"/>
          <w:sz w:val="24"/>
          <w:szCs w:val="24"/>
          <w:lang w:eastAsia="en-US"/>
        </w:rPr>
        <w:t xml:space="preserve">.7. В течение </w:t>
      </w:r>
      <w:r w:rsidRPr="00692D13">
        <w:rPr>
          <w:rFonts w:ascii="Times New Roman" w:eastAsiaTheme="minorHAnsi" w:hAnsi="Times New Roman" w:cs="Times New Roman"/>
          <w:b/>
          <w:sz w:val="24"/>
          <w:szCs w:val="24"/>
          <w:lang w:eastAsia="en-US"/>
        </w:rPr>
        <w:t>двух рабочих дней</w:t>
      </w:r>
      <w:r w:rsidRPr="00692D13">
        <w:rPr>
          <w:rFonts w:ascii="Times New Roman" w:eastAsiaTheme="minorHAnsi" w:hAnsi="Times New Roman" w:cs="Times New Roman"/>
          <w:sz w:val="24"/>
          <w:szCs w:val="24"/>
          <w:lang w:eastAsia="en-US"/>
        </w:rPr>
        <w:t xml:space="preserve">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 </w:t>
      </w:r>
    </w:p>
    <w:p w:rsidR="00221291" w:rsidRPr="00221291" w:rsidRDefault="00221291" w:rsidP="00221291">
      <w:pPr>
        <w:widowControl/>
        <w:autoSpaceDE/>
        <w:autoSpaceDN/>
        <w:adjustRightInd/>
        <w:ind w:firstLine="851"/>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2.8. </w:t>
      </w:r>
      <w:r w:rsidRPr="00221291">
        <w:rPr>
          <w:rFonts w:ascii="Times New Roman" w:eastAsiaTheme="minorHAnsi" w:hAnsi="Times New Roman" w:cs="Times New Roman"/>
          <w:sz w:val="24"/>
          <w:szCs w:val="24"/>
          <w:lang w:eastAsia="en-US"/>
        </w:rPr>
        <w:t xml:space="preserve">Место проведения торгов – электронная площадка </w:t>
      </w:r>
      <w:r w:rsidRPr="00221291">
        <w:rPr>
          <w:rFonts w:ascii="Times New Roman" w:eastAsiaTheme="minorHAnsi" w:hAnsi="Times New Roman" w:cs="Times New Roman"/>
          <w:b/>
          <w:sz w:val="24"/>
          <w:szCs w:val="24"/>
          <w:lang w:eastAsia="en-US"/>
        </w:rPr>
        <w:t xml:space="preserve">ОАО «Российский аукционный дом» (ОГРН1097847233351, ИНН7838430413), адрес </w:t>
      </w:r>
      <w:hyperlink r:id="rId11" w:history="1">
        <w:r w:rsidRPr="00221291">
          <w:rPr>
            <w:rFonts w:ascii="Times New Roman" w:eastAsiaTheme="minorHAnsi" w:hAnsi="Times New Roman" w:cs="Times New Roman"/>
            <w:b/>
            <w:color w:val="0000FF"/>
            <w:sz w:val="24"/>
            <w:szCs w:val="24"/>
            <w:u w:val="single"/>
            <w:lang w:val="en-US" w:eastAsia="en-US"/>
          </w:rPr>
          <w:t>http</w:t>
        </w:r>
        <w:r w:rsidRPr="00221291">
          <w:rPr>
            <w:rFonts w:ascii="Times New Roman" w:eastAsiaTheme="minorHAnsi" w:hAnsi="Times New Roman" w:cs="Times New Roman"/>
            <w:b/>
            <w:color w:val="0000FF"/>
            <w:sz w:val="24"/>
            <w:szCs w:val="24"/>
            <w:u w:val="single"/>
            <w:lang w:eastAsia="en-US"/>
          </w:rPr>
          <w:t>://</w:t>
        </w:r>
        <w:r w:rsidRPr="00221291">
          <w:rPr>
            <w:rFonts w:ascii="Times New Roman" w:eastAsiaTheme="minorHAnsi" w:hAnsi="Times New Roman" w:cs="Times New Roman"/>
            <w:b/>
            <w:color w:val="0000FF"/>
            <w:sz w:val="24"/>
            <w:szCs w:val="24"/>
            <w:u w:val="single"/>
            <w:lang w:val="en-US" w:eastAsia="en-US"/>
          </w:rPr>
          <w:t>lot</w:t>
        </w:r>
        <w:r w:rsidRPr="00221291">
          <w:rPr>
            <w:rFonts w:ascii="Times New Roman" w:eastAsiaTheme="minorHAnsi" w:hAnsi="Times New Roman" w:cs="Times New Roman"/>
            <w:b/>
            <w:color w:val="0000FF"/>
            <w:sz w:val="24"/>
            <w:szCs w:val="24"/>
            <w:u w:val="single"/>
            <w:lang w:eastAsia="en-US"/>
          </w:rPr>
          <w:t>-</w:t>
        </w:r>
        <w:r w:rsidRPr="00221291">
          <w:rPr>
            <w:rFonts w:ascii="Times New Roman" w:eastAsiaTheme="minorHAnsi" w:hAnsi="Times New Roman" w:cs="Times New Roman"/>
            <w:b/>
            <w:color w:val="0000FF"/>
            <w:sz w:val="24"/>
            <w:szCs w:val="24"/>
            <w:u w:val="single"/>
            <w:lang w:val="en-US" w:eastAsia="en-US"/>
          </w:rPr>
          <w:t>online</w:t>
        </w:r>
        <w:r w:rsidRPr="00221291">
          <w:rPr>
            <w:rFonts w:ascii="Times New Roman" w:eastAsiaTheme="minorHAnsi" w:hAnsi="Times New Roman" w:cs="Times New Roman"/>
            <w:b/>
            <w:color w:val="0000FF"/>
            <w:sz w:val="24"/>
            <w:szCs w:val="24"/>
            <w:u w:val="single"/>
            <w:lang w:eastAsia="en-US"/>
          </w:rPr>
          <w:t>.</w:t>
        </w:r>
        <w:proofErr w:type="spellStart"/>
        <w:r w:rsidRPr="00221291">
          <w:rPr>
            <w:rFonts w:ascii="Times New Roman" w:eastAsiaTheme="minorHAnsi" w:hAnsi="Times New Roman" w:cs="Times New Roman"/>
            <w:b/>
            <w:color w:val="0000FF"/>
            <w:sz w:val="24"/>
            <w:szCs w:val="24"/>
            <w:u w:val="single"/>
            <w:lang w:val="en-US" w:eastAsia="en-US"/>
          </w:rPr>
          <w:t>ru</w:t>
        </w:r>
        <w:proofErr w:type="spellEnd"/>
        <w:r w:rsidRPr="00221291">
          <w:rPr>
            <w:rFonts w:ascii="Times New Roman" w:eastAsiaTheme="minorHAnsi" w:hAnsi="Times New Roman" w:cs="Times New Roman"/>
            <w:b/>
            <w:color w:val="0000FF"/>
            <w:sz w:val="24"/>
            <w:szCs w:val="24"/>
            <w:u w:val="single"/>
            <w:lang w:eastAsia="en-US"/>
          </w:rPr>
          <w:t>/</w:t>
        </w:r>
      </w:hyperlink>
      <w:r w:rsidRPr="00221291">
        <w:rPr>
          <w:rFonts w:ascii="Times New Roman" w:eastAsiaTheme="minorHAnsi" w:hAnsi="Times New Roman" w:cs="Times New Roman"/>
          <w:sz w:val="24"/>
          <w:szCs w:val="24"/>
          <w:lang w:eastAsia="en-US"/>
        </w:rPr>
        <w:t>.</w:t>
      </w:r>
    </w:p>
    <w:p w:rsidR="007331D6" w:rsidRDefault="00221291" w:rsidP="007331D6">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2.9. </w:t>
      </w:r>
      <w:r w:rsidR="007331D6" w:rsidRPr="007F57B2">
        <w:rPr>
          <w:rFonts w:ascii="Times New Roman" w:hAnsi="Times New Roman" w:cs="Times New Roman"/>
          <w:sz w:val="24"/>
          <w:szCs w:val="24"/>
        </w:rPr>
        <w:t xml:space="preserve">В случае признания торгов несостоявшимися и </w:t>
      </w:r>
      <w:proofErr w:type="spellStart"/>
      <w:r w:rsidR="007331D6" w:rsidRPr="007F57B2">
        <w:rPr>
          <w:rFonts w:ascii="Times New Roman" w:hAnsi="Times New Roman" w:cs="Times New Roman"/>
          <w:sz w:val="24"/>
          <w:szCs w:val="24"/>
        </w:rPr>
        <w:t>незаключения</w:t>
      </w:r>
      <w:proofErr w:type="spellEnd"/>
      <w:r w:rsidR="007331D6" w:rsidRPr="007F57B2">
        <w:rPr>
          <w:rFonts w:ascii="Times New Roman" w:hAnsi="Times New Roman" w:cs="Times New Roman"/>
          <w:sz w:val="24"/>
          <w:szCs w:val="24"/>
        </w:rPr>
        <w:t xml:space="preserve"> договора купли-продажи с </w:t>
      </w:r>
      <w:r w:rsidR="007331D6">
        <w:rPr>
          <w:rFonts w:ascii="Times New Roman" w:hAnsi="Times New Roman" w:cs="Times New Roman"/>
          <w:sz w:val="24"/>
          <w:szCs w:val="24"/>
        </w:rPr>
        <w:t xml:space="preserve">единственным участником торгов, </w:t>
      </w:r>
      <w:r w:rsidR="007331D6" w:rsidRPr="007F57B2">
        <w:rPr>
          <w:rFonts w:ascii="Times New Roman" w:hAnsi="Times New Roman" w:cs="Times New Roman"/>
          <w:sz w:val="24"/>
          <w:szCs w:val="24"/>
        </w:rPr>
        <w:t xml:space="preserve">конкурсный управляющий </w:t>
      </w:r>
      <w:r w:rsidR="007331D6" w:rsidRPr="007F57B2">
        <w:rPr>
          <w:rFonts w:ascii="Times New Roman" w:hAnsi="Times New Roman" w:cs="Times New Roman"/>
          <w:b/>
          <w:sz w:val="24"/>
          <w:szCs w:val="24"/>
        </w:rPr>
        <w:t>в течение двух дней после завершения срока</w:t>
      </w:r>
      <w:r w:rsidR="007331D6" w:rsidRPr="007F57B2">
        <w:rPr>
          <w:rFonts w:ascii="Times New Roman" w:hAnsi="Times New Roman" w:cs="Times New Roman"/>
          <w:sz w:val="24"/>
          <w:szCs w:val="24"/>
        </w:rPr>
        <w:t>, установленного настоящим Федеральным законом для принятия решений о признании торгов несостоявшимися, для заключения договора купли-продажи с единственным участником торгов, для заключения договора купли-продажи по результатам торгов, принимает решение о проведении повторных торгов и об уста</w:t>
      </w:r>
      <w:r w:rsidR="007331D6">
        <w:rPr>
          <w:rFonts w:ascii="Times New Roman" w:hAnsi="Times New Roman" w:cs="Times New Roman"/>
          <w:sz w:val="24"/>
          <w:szCs w:val="24"/>
        </w:rPr>
        <w:t>новлении начальной цены продажи</w:t>
      </w:r>
      <w:r w:rsidR="007331D6" w:rsidRPr="007F57B2">
        <w:rPr>
          <w:rFonts w:ascii="Times New Roman" w:hAnsi="Times New Roman" w:cs="Times New Roman"/>
          <w:sz w:val="24"/>
          <w:szCs w:val="24"/>
        </w:rPr>
        <w:t>.</w:t>
      </w:r>
    </w:p>
    <w:p w:rsidR="007331D6" w:rsidRPr="007F57B2" w:rsidRDefault="007331D6" w:rsidP="007331D6">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Повторные торги проводятся в порядке, установленном ФЗ «О несостоятельн</w:t>
      </w:r>
      <w:r>
        <w:rPr>
          <w:rFonts w:ascii="Times New Roman" w:hAnsi="Times New Roman" w:cs="Times New Roman"/>
          <w:sz w:val="24"/>
          <w:szCs w:val="24"/>
        </w:rPr>
        <w:t>ости (банкротстве)» и настоящим</w:t>
      </w:r>
      <w:r w:rsidRPr="007F57B2">
        <w:rPr>
          <w:rFonts w:ascii="Times New Roman" w:hAnsi="Times New Roman" w:cs="Times New Roman"/>
          <w:sz w:val="24"/>
          <w:szCs w:val="24"/>
        </w:rPr>
        <w:t xml:space="preserve"> П</w:t>
      </w:r>
      <w:r>
        <w:rPr>
          <w:rFonts w:ascii="Times New Roman" w:hAnsi="Times New Roman" w:cs="Times New Roman"/>
          <w:sz w:val="24"/>
          <w:szCs w:val="24"/>
        </w:rPr>
        <w:t>оложением</w:t>
      </w:r>
      <w:r w:rsidRPr="007F57B2">
        <w:rPr>
          <w:rFonts w:ascii="Times New Roman" w:hAnsi="Times New Roman" w:cs="Times New Roman"/>
          <w:sz w:val="24"/>
          <w:szCs w:val="24"/>
        </w:rPr>
        <w:t xml:space="preserve">. Начальная цена продажи </w:t>
      </w:r>
      <w:r>
        <w:rPr>
          <w:rFonts w:ascii="Times New Roman" w:hAnsi="Times New Roman" w:cs="Times New Roman"/>
          <w:sz w:val="24"/>
          <w:szCs w:val="24"/>
        </w:rPr>
        <w:t>имущества</w:t>
      </w:r>
      <w:r w:rsidRPr="007F57B2">
        <w:rPr>
          <w:rFonts w:ascii="Times New Roman" w:hAnsi="Times New Roman" w:cs="Times New Roman"/>
          <w:sz w:val="24"/>
          <w:szCs w:val="24"/>
        </w:rPr>
        <w:t xml:space="preserve"> на повторных торгах устанавливается на десять процентов ниже начальной цены продажи, установленной в соответствии с настоящим Федеральным законом на первоначальных торгах.</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p>
    <w:p w:rsidR="00692D13" w:rsidRPr="00692D13" w:rsidRDefault="00692D13" w:rsidP="00692D13">
      <w:pPr>
        <w:widowControl/>
        <w:autoSpaceDE/>
        <w:autoSpaceDN/>
        <w:adjustRightInd/>
        <w:ind w:firstLine="851"/>
        <w:jc w:val="center"/>
        <w:rPr>
          <w:rFonts w:ascii="Times New Roman" w:eastAsiaTheme="minorHAnsi" w:hAnsi="Times New Roman" w:cs="Times New Roman"/>
          <w:b/>
          <w:sz w:val="24"/>
          <w:szCs w:val="24"/>
          <w:lang w:eastAsia="en-US"/>
        </w:rPr>
      </w:pPr>
      <w:r w:rsidRPr="00692D13">
        <w:rPr>
          <w:rFonts w:ascii="Times New Roman" w:eastAsiaTheme="minorHAnsi" w:hAnsi="Times New Roman" w:cs="Times New Roman"/>
          <w:b/>
          <w:sz w:val="24"/>
          <w:szCs w:val="24"/>
          <w:lang w:val="en-US" w:eastAsia="en-US"/>
        </w:rPr>
        <w:t>III</w:t>
      </w:r>
      <w:r w:rsidRPr="00692D13">
        <w:rPr>
          <w:rFonts w:ascii="Times New Roman" w:eastAsiaTheme="minorHAnsi" w:hAnsi="Times New Roman" w:cs="Times New Roman"/>
          <w:b/>
          <w:sz w:val="24"/>
          <w:szCs w:val="24"/>
          <w:lang w:eastAsia="en-US"/>
        </w:rPr>
        <w:t>. Порядок заключения договора купли-продажи</w:t>
      </w:r>
    </w:p>
    <w:p w:rsidR="00692D13" w:rsidRPr="00692D13" w:rsidRDefault="00692D13" w:rsidP="00692D13">
      <w:pPr>
        <w:widowControl/>
        <w:autoSpaceDE/>
        <w:autoSpaceDN/>
        <w:adjustRightInd/>
        <w:ind w:firstLine="851"/>
        <w:jc w:val="both"/>
        <w:rPr>
          <w:rFonts w:ascii="Times New Roman" w:eastAsiaTheme="minorHAnsi" w:hAnsi="Times New Roman" w:cs="Times New Roman"/>
          <w:sz w:val="24"/>
          <w:szCs w:val="24"/>
          <w:lang w:eastAsia="en-US"/>
        </w:rPr>
      </w:pPr>
    </w:p>
    <w:p w:rsidR="00221291" w:rsidRPr="007F57B2" w:rsidRDefault="00221291" w:rsidP="00221291">
      <w:pPr>
        <w:pStyle w:val="a3"/>
        <w:ind w:firstLine="708"/>
        <w:jc w:val="both"/>
        <w:rPr>
          <w:rFonts w:ascii="Times New Roman" w:hAnsi="Times New Roman" w:cs="Times New Roman"/>
          <w:sz w:val="24"/>
          <w:szCs w:val="24"/>
        </w:rPr>
      </w:pPr>
      <w:r>
        <w:rPr>
          <w:rFonts w:ascii="Times New Roman" w:hAnsi="Times New Roman" w:cs="Times New Roman"/>
          <w:sz w:val="24"/>
          <w:szCs w:val="24"/>
        </w:rPr>
        <w:t>3.1. Конкурсный управляющий в</w:t>
      </w:r>
      <w:r w:rsidRPr="007F57B2">
        <w:rPr>
          <w:rFonts w:ascii="Times New Roman" w:hAnsi="Times New Roman" w:cs="Times New Roman"/>
          <w:b/>
          <w:sz w:val="24"/>
          <w:szCs w:val="24"/>
        </w:rPr>
        <w:t xml:space="preserve">течение пяти дней с даты </w:t>
      </w:r>
      <w:r>
        <w:rPr>
          <w:rFonts w:ascii="Times New Roman" w:hAnsi="Times New Roman" w:cs="Times New Roman"/>
          <w:b/>
          <w:sz w:val="24"/>
          <w:szCs w:val="24"/>
        </w:rPr>
        <w:t>подписания протокола о результатах проведения торгов,</w:t>
      </w:r>
      <w:r w:rsidRPr="007F57B2">
        <w:rPr>
          <w:rFonts w:ascii="Times New Roman" w:hAnsi="Times New Roman" w:cs="Times New Roman"/>
          <w:sz w:val="24"/>
          <w:szCs w:val="24"/>
        </w:rPr>
        <w:t xml:space="preserve"> направляет победителю торгов предложение заключить договор </w:t>
      </w:r>
      <w:r>
        <w:rPr>
          <w:rFonts w:ascii="Times New Roman" w:hAnsi="Times New Roman" w:cs="Times New Roman"/>
          <w:sz w:val="24"/>
          <w:szCs w:val="24"/>
        </w:rPr>
        <w:t>уступки права требования</w:t>
      </w:r>
      <w:r w:rsidRPr="007F57B2">
        <w:rPr>
          <w:rFonts w:ascii="Times New Roman" w:hAnsi="Times New Roman" w:cs="Times New Roman"/>
          <w:sz w:val="24"/>
          <w:szCs w:val="24"/>
        </w:rPr>
        <w:t xml:space="preserve"> с приложением проекта данного договора в соответствии с представленным победителем торгов предложением о цене.</w:t>
      </w:r>
    </w:p>
    <w:p w:rsidR="00221291" w:rsidRDefault="00221291" w:rsidP="00221291">
      <w:pPr>
        <w:pStyle w:val="a3"/>
        <w:ind w:firstLine="851"/>
        <w:jc w:val="both"/>
        <w:rPr>
          <w:rFonts w:ascii="Times New Roman" w:hAnsi="Times New Roman" w:cs="Times New Roman"/>
          <w:sz w:val="24"/>
          <w:szCs w:val="24"/>
        </w:rPr>
      </w:pPr>
      <w:r>
        <w:rPr>
          <w:rFonts w:ascii="Times New Roman" w:hAnsi="Times New Roman" w:cs="Times New Roman"/>
          <w:sz w:val="24"/>
          <w:szCs w:val="24"/>
        </w:rPr>
        <w:t>3.2</w:t>
      </w:r>
      <w:proofErr w:type="gramStart"/>
      <w:r>
        <w:rPr>
          <w:rFonts w:ascii="Times New Roman" w:hAnsi="Times New Roman" w:cs="Times New Roman"/>
          <w:sz w:val="24"/>
          <w:szCs w:val="24"/>
        </w:rPr>
        <w:t xml:space="preserve"> </w:t>
      </w:r>
      <w:r w:rsidRPr="007F57B2">
        <w:rPr>
          <w:rFonts w:ascii="Times New Roman" w:hAnsi="Times New Roman" w:cs="Times New Roman"/>
          <w:sz w:val="24"/>
          <w:szCs w:val="24"/>
        </w:rPr>
        <w:t>В</w:t>
      </w:r>
      <w:proofErr w:type="gramEnd"/>
      <w:r w:rsidRPr="007F57B2">
        <w:rPr>
          <w:rFonts w:ascii="Times New Roman" w:hAnsi="Times New Roman" w:cs="Times New Roman"/>
          <w:sz w:val="24"/>
          <w:szCs w:val="24"/>
        </w:rPr>
        <w:t xml:space="preserve"> случае отказа или уклонения победителя торгов от подписания данного договора </w:t>
      </w:r>
      <w:r w:rsidRPr="007F57B2">
        <w:rPr>
          <w:rFonts w:ascii="Times New Roman" w:hAnsi="Times New Roman" w:cs="Times New Roman"/>
          <w:b/>
          <w:sz w:val="24"/>
          <w:szCs w:val="24"/>
        </w:rPr>
        <w:t>в течение пяти дней</w:t>
      </w:r>
      <w:r w:rsidRPr="007F57B2">
        <w:rPr>
          <w:rFonts w:ascii="Times New Roman" w:hAnsi="Times New Roman" w:cs="Times New Roman"/>
          <w:sz w:val="24"/>
          <w:szCs w:val="24"/>
        </w:rPr>
        <w:t xml:space="preserve">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w:t>
      </w:r>
      <w:r>
        <w:rPr>
          <w:rFonts w:ascii="Times New Roman" w:hAnsi="Times New Roman" w:cs="Times New Roman"/>
          <w:sz w:val="24"/>
          <w:szCs w:val="24"/>
        </w:rPr>
        <w:t xml:space="preserve">имущества </w:t>
      </w:r>
      <w:r w:rsidRPr="007F57B2">
        <w:rPr>
          <w:rFonts w:ascii="Times New Roman" w:hAnsi="Times New Roman" w:cs="Times New Roman"/>
          <w:sz w:val="24"/>
          <w:szCs w:val="24"/>
        </w:rPr>
        <w:t>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p>
    <w:p w:rsidR="00221291" w:rsidRDefault="00221291" w:rsidP="00221291">
      <w:pPr>
        <w:widowControl/>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w:t>
      </w:r>
      <w:proofErr w:type="gramStart"/>
      <w:r>
        <w:rPr>
          <w:rFonts w:ascii="Times New Roman" w:eastAsiaTheme="minorHAnsi" w:hAnsi="Times New Roman" w:cs="Times New Roman"/>
          <w:sz w:val="24"/>
          <w:szCs w:val="24"/>
          <w:lang w:eastAsia="en-US"/>
        </w:rPr>
        <w:t xml:space="preserve"> В</w:t>
      </w:r>
      <w:proofErr w:type="gramEnd"/>
      <w:r>
        <w:rPr>
          <w:rFonts w:ascii="Times New Roman" w:eastAsiaTheme="minorHAnsi" w:hAnsi="Times New Roman" w:cs="Times New Roman"/>
          <w:sz w:val="24"/>
          <w:szCs w:val="24"/>
          <w:lang w:eastAsia="en-US"/>
        </w:rPr>
        <w:t xml:space="preserve">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w:t>
      </w:r>
    </w:p>
    <w:p w:rsidR="00221291" w:rsidRDefault="00221291" w:rsidP="00221291">
      <w:pPr>
        <w:widowControl/>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Если к участию в торгах был допущен только один участник, заявка которого на участие в торгах соответствует условиям торгов и содержит предложение о цене имущества не ниже установленной начальной цены его продажи, договор цессии заключается конкурсным управляющим с этим участником торгов в соответствии с представленным им предложением о цене.</w:t>
      </w:r>
    </w:p>
    <w:p w:rsidR="00221291" w:rsidRPr="007F57B2" w:rsidRDefault="00221291" w:rsidP="00221291">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3.4 </w:t>
      </w:r>
      <w:r w:rsidRPr="007F57B2">
        <w:rPr>
          <w:rFonts w:ascii="Times New Roman" w:hAnsi="Times New Roman" w:cs="Times New Roman"/>
          <w:sz w:val="24"/>
          <w:szCs w:val="24"/>
        </w:rPr>
        <w:t xml:space="preserve">Продажа </w:t>
      </w:r>
      <w:r>
        <w:rPr>
          <w:rFonts w:ascii="Times New Roman" w:hAnsi="Times New Roman" w:cs="Times New Roman"/>
          <w:sz w:val="24"/>
          <w:szCs w:val="24"/>
        </w:rPr>
        <w:t>имущества</w:t>
      </w:r>
      <w:r w:rsidRPr="007F57B2">
        <w:rPr>
          <w:rFonts w:ascii="Times New Roman" w:hAnsi="Times New Roman" w:cs="Times New Roman"/>
          <w:sz w:val="24"/>
          <w:szCs w:val="24"/>
        </w:rPr>
        <w:t xml:space="preserve"> оформляется договором </w:t>
      </w:r>
      <w:r>
        <w:rPr>
          <w:rFonts w:ascii="Times New Roman" w:hAnsi="Times New Roman" w:cs="Times New Roman"/>
          <w:sz w:val="24"/>
          <w:szCs w:val="24"/>
        </w:rPr>
        <w:t>уступки права требования</w:t>
      </w:r>
      <w:r w:rsidRPr="007F57B2">
        <w:rPr>
          <w:rFonts w:ascii="Times New Roman" w:hAnsi="Times New Roman" w:cs="Times New Roman"/>
          <w:sz w:val="24"/>
          <w:szCs w:val="24"/>
        </w:rPr>
        <w:t>, который заключает конкурсный управляющий с победителем торгов.</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lastRenderedPageBreak/>
        <w:t>Обязательными условиями договора купли-продажи являются:</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 xml:space="preserve">сведения об </w:t>
      </w:r>
      <w:r>
        <w:rPr>
          <w:rFonts w:ascii="Times New Roman" w:hAnsi="Times New Roman" w:cs="Times New Roman"/>
          <w:sz w:val="24"/>
          <w:szCs w:val="24"/>
        </w:rPr>
        <w:t>обязательствах, права требования по которым уступлены</w:t>
      </w:r>
      <w:r w:rsidRPr="007F57B2">
        <w:rPr>
          <w:rFonts w:ascii="Times New Roman" w:hAnsi="Times New Roman" w:cs="Times New Roman"/>
          <w:sz w:val="24"/>
          <w:szCs w:val="24"/>
        </w:rPr>
        <w:t>;</w:t>
      </w:r>
    </w:p>
    <w:p w:rsidR="00221291"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цена продажи;</w:t>
      </w:r>
    </w:p>
    <w:p w:rsidR="00221291" w:rsidRPr="007F57B2" w:rsidRDefault="00221291" w:rsidP="00221291">
      <w:pPr>
        <w:pStyle w:val="a3"/>
        <w:ind w:firstLine="851"/>
        <w:jc w:val="both"/>
        <w:rPr>
          <w:rFonts w:ascii="Times New Roman" w:hAnsi="Times New Roman" w:cs="Times New Roman"/>
          <w:sz w:val="24"/>
          <w:szCs w:val="24"/>
        </w:rPr>
      </w:pPr>
      <w:r>
        <w:rPr>
          <w:rFonts w:ascii="Times New Roman" w:hAnsi="Times New Roman" w:cs="Times New Roman"/>
          <w:sz w:val="24"/>
          <w:szCs w:val="24"/>
        </w:rPr>
        <w:t>обязательство оплатить стоимость уступленных прав в течение 30 дней с даты подписания договора уступки права требования;</w:t>
      </w:r>
    </w:p>
    <w:p w:rsidR="00221291" w:rsidRPr="007F57B2" w:rsidRDefault="00221291" w:rsidP="00221291">
      <w:pPr>
        <w:pStyle w:val="a3"/>
        <w:ind w:firstLine="851"/>
        <w:jc w:val="both"/>
        <w:rPr>
          <w:rFonts w:ascii="Times New Roman" w:hAnsi="Times New Roman" w:cs="Times New Roman"/>
          <w:sz w:val="24"/>
          <w:szCs w:val="24"/>
        </w:rPr>
      </w:pPr>
      <w:r>
        <w:rPr>
          <w:rFonts w:ascii="Times New Roman" w:hAnsi="Times New Roman" w:cs="Times New Roman"/>
          <w:sz w:val="24"/>
          <w:szCs w:val="24"/>
        </w:rPr>
        <w:t>передача прав требования только после полной оплаты уступленного права</w:t>
      </w:r>
      <w:r w:rsidRPr="007F57B2">
        <w:rPr>
          <w:rFonts w:ascii="Times New Roman" w:hAnsi="Times New Roman" w:cs="Times New Roman"/>
          <w:sz w:val="24"/>
          <w:szCs w:val="24"/>
        </w:rPr>
        <w:t>;</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условие о расторжении договора в одностороннем порядке на основании уведомления Продавца в случае отсутствия в течение 30 дней с даты подписании договора купли-продажи оплаты за имущество и об утрате денежных средст</w:t>
      </w:r>
      <w:r>
        <w:rPr>
          <w:rFonts w:ascii="Times New Roman" w:hAnsi="Times New Roman" w:cs="Times New Roman"/>
          <w:sz w:val="24"/>
          <w:szCs w:val="24"/>
        </w:rPr>
        <w:t>в, внесенных в качестве задатка</w:t>
      </w:r>
      <w:r w:rsidRPr="007F57B2">
        <w:rPr>
          <w:rFonts w:ascii="Times New Roman" w:hAnsi="Times New Roman" w:cs="Times New Roman"/>
          <w:sz w:val="24"/>
          <w:szCs w:val="24"/>
        </w:rPr>
        <w:t>;</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иные предусмотренные законодательством Российской Федерации условия для договоров данного вида имущества.</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 xml:space="preserve">Договор </w:t>
      </w:r>
      <w:r>
        <w:rPr>
          <w:rFonts w:ascii="Times New Roman" w:hAnsi="Times New Roman" w:cs="Times New Roman"/>
          <w:sz w:val="24"/>
          <w:szCs w:val="24"/>
        </w:rPr>
        <w:t>купли-</w:t>
      </w:r>
      <w:r w:rsidRPr="007F57B2">
        <w:rPr>
          <w:rFonts w:ascii="Times New Roman" w:hAnsi="Times New Roman" w:cs="Times New Roman"/>
          <w:sz w:val="24"/>
          <w:szCs w:val="24"/>
        </w:rPr>
        <w:t>продажи заключается в письменной форме путем составления одного док</w:t>
      </w:r>
      <w:r>
        <w:rPr>
          <w:rFonts w:ascii="Times New Roman" w:hAnsi="Times New Roman" w:cs="Times New Roman"/>
          <w:sz w:val="24"/>
          <w:szCs w:val="24"/>
        </w:rPr>
        <w:t>умента, подписанного сторонами.</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 xml:space="preserve">Передача </w:t>
      </w:r>
      <w:r>
        <w:rPr>
          <w:rFonts w:ascii="Times New Roman" w:hAnsi="Times New Roman" w:cs="Times New Roman"/>
          <w:sz w:val="24"/>
          <w:szCs w:val="24"/>
        </w:rPr>
        <w:t xml:space="preserve">прав требования </w:t>
      </w:r>
      <w:r w:rsidRPr="007F57B2">
        <w:rPr>
          <w:rFonts w:ascii="Times New Roman" w:hAnsi="Times New Roman" w:cs="Times New Roman"/>
          <w:sz w:val="24"/>
          <w:szCs w:val="24"/>
        </w:rPr>
        <w:t xml:space="preserve">осуществляется по передаточному акту, в котором указываются </w:t>
      </w:r>
      <w:r>
        <w:rPr>
          <w:rFonts w:ascii="Times New Roman" w:hAnsi="Times New Roman" w:cs="Times New Roman"/>
          <w:sz w:val="24"/>
          <w:szCs w:val="24"/>
        </w:rPr>
        <w:t>данные об обязательствах, права требования по которым являются предметом уступки</w:t>
      </w:r>
      <w:r w:rsidRPr="007F57B2">
        <w:rPr>
          <w:rFonts w:ascii="Times New Roman" w:hAnsi="Times New Roman" w:cs="Times New Roman"/>
          <w:sz w:val="24"/>
          <w:szCs w:val="24"/>
        </w:rPr>
        <w:t>.</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rPr>
        <w:t xml:space="preserve">Подготовка </w:t>
      </w:r>
      <w:r>
        <w:rPr>
          <w:rFonts w:ascii="Times New Roman" w:hAnsi="Times New Roman" w:cs="Times New Roman"/>
          <w:sz w:val="24"/>
          <w:szCs w:val="24"/>
        </w:rPr>
        <w:t>имущества к</w:t>
      </w:r>
      <w:r w:rsidRPr="007F57B2">
        <w:rPr>
          <w:rFonts w:ascii="Times New Roman" w:hAnsi="Times New Roman" w:cs="Times New Roman"/>
          <w:sz w:val="24"/>
          <w:szCs w:val="24"/>
        </w:rPr>
        <w:t xml:space="preserve">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221291" w:rsidRPr="007F57B2" w:rsidRDefault="00221291" w:rsidP="00221291">
      <w:pPr>
        <w:pStyle w:val="a3"/>
        <w:ind w:firstLine="851"/>
        <w:jc w:val="both"/>
        <w:rPr>
          <w:rFonts w:ascii="Times New Roman" w:hAnsi="Times New Roman" w:cs="Times New Roman"/>
          <w:sz w:val="24"/>
          <w:szCs w:val="24"/>
        </w:rPr>
      </w:pPr>
      <w:r w:rsidRPr="007F57B2">
        <w:rPr>
          <w:rFonts w:ascii="Times New Roman" w:hAnsi="Times New Roman" w:cs="Times New Roman"/>
          <w:sz w:val="24"/>
          <w:szCs w:val="24"/>
          <w:u w:val="single"/>
        </w:rPr>
        <w:t xml:space="preserve">При продаже </w:t>
      </w:r>
      <w:r>
        <w:rPr>
          <w:rFonts w:ascii="Times New Roman" w:hAnsi="Times New Roman" w:cs="Times New Roman"/>
          <w:sz w:val="24"/>
          <w:szCs w:val="24"/>
          <w:u w:val="single"/>
        </w:rPr>
        <w:t>имущества</w:t>
      </w:r>
      <w:r w:rsidRPr="007F57B2">
        <w:rPr>
          <w:rFonts w:ascii="Times New Roman" w:hAnsi="Times New Roman" w:cs="Times New Roman"/>
          <w:sz w:val="24"/>
          <w:szCs w:val="24"/>
          <w:u w:val="single"/>
        </w:rPr>
        <w:t xml:space="preserve"> оплата в соответствии с договором купли-продажи имущества должна быть осуществлена покупателем в течение тридцати календарных дней со дня подписания этого договора</w:t>
      </w:r>
      <w:r w:rsidRPr="007F57B2">
        <w:rPr>
          <w:rFonts w:ascii="Times New Roman" w:hAnsi="Times New Roman" w:cs="Times New Roman"/>
          <w:sz w:val="24"/>
          <w:szCs w:val="24"/>
        </w:rPr>
        <w:t>.</w:t>
      </w:r>
    </w:p>
    <w:p w:rsidR="00221291" w:rsidRDefault="00221291" w:rsidP="00221291">
      <w:pPr>
        <w:pStyle w:val="a3"/>
        <w:ind w:firstLine="851"/>
        <w:jc w:val="both"/>
        <w:rPr>
          <w:rFonts w:ascii="Times New Roman" w:hAnsi="Times New Roman" w:cs="Times New Roman"/>
          <w:sz w:val="24"/>
          <w:szCs w:val="24"/>
        </w:rPr>
      </w:pPr>
    </w:p>
    <w:p w:rsidR="00221291" w:rsidRPr="00221291" w:rsidRDefault="00221291" w:rsidP="00221291">
      <w:pPr>
        <w:widowControl/>
        <w:jc w:val="center"/>
        <w:rPr>
          <w:rFonts w:ascii="Times New Roman" w:eastAsiaTheme="minorHAnsi" w:hAnsi="Times New Roman" w:cs="Times New Roman"/>
          <w:sz w:val="24"/>
          <w:szCs w:val="24"/>
          <w:lang w:eastAsia="en-US"/>
        </w:rPr>
      </w:pPr>
    </w:p>
    <w:p w:rsidR="00221291" w:rsidRPr="00221291" w:rsidRDefault="00221291" w:rsidP="00221291">
      <w:pPr>
        <w:widowControl/>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val="en-US" w:eastAsia="en-US"/>
        </w:rPr>
        <w:t>I</w:t>
      </w:r>
      <w:r w:rsidRPr="00221291">
        <w:rPr>
          <w:rFonts w:ascii="Times New Roman" w:eastAsiaTheme="minorHAnsi" w:hAnsi="Times New Roman" w:cs="Times New Roman"/>
          <w:b/>
          <w:sz w:val="24"/>
          <w:szCs w:val="24"/>
          <w:lang w:val="en-US" w:eastAsia="en-US"/>
        </w:rPr>
        <w:t>V</w:t>
      </w:r>
      <w:r w:rsidRPr="00221291">
        <w:rPr>
          <w:rFonts w:ascii="Times New Roman" w:eastAsiaTheme="minorHAnsi" w:hAnsi="Times New Roman" w:cs="Times New Roman"/>
          <w:b/>
          <w:sz w:val="24"/>
          <w:szCs w:val="24"/>
          <w:lang w:eastAsia="en-US"/>
        </w:rPr>
        <w:t>. Порядок продажи прав требования на торгах в форме публичного предложения</w:t>
      </w:r>
    </w:p>
    <w:p w:rsidR="00221291" w:rsidRDefault="00221291" w:rsidP="00221291">
      <w:pPr>
        <w:widowControl/>
        <w:ind w:firstLine="708"/>
        <w:jc w:val="both"/>
        <w:rPr>
          <w:rFonts w:ascii="Times New Roman" w:eastAsiaTheme="minorHAnsi" w:hAnsi="Times New Roman" w:cs="Times New Roman"/>
          <w:sz w:val="24"/>
          <w:szCs w:val="24"/>
          <w:lang w:eastAsia="en-US"/>
        </w:rPr>
      </w:pPr>
    </w:p>
    <w:p w:rsidR="00221291" w:rsidRPr="00221291" w:rsidRDefault="00221291" w:rsidP="00221291">
      <w:pPr>
        <w:widowControl/>
        <w:autoSpaceDE/>
        <w:autoSpaceDN/>
        <w:adjustRightInd/>
        <w:ind w:firstLine="709"/>
        <w:jc w:val="both"/>
        <w:rPr>
          <w:rFonts w:ascii="Times New Roman" w:eastAsiaTheme="minorHAnsi" w:hAnsi="Times New Roman" w:cs="Times New Roman"/>
          <w:sz w:val="24"/>
          <w:szCs w:val="24"/>
          <w:lang w:eastAsia="en-US"/>
        </w:rPr>
      </w:pPr>
      <w:r w:rsidRPr="00221291">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 xml:space="preserve">.1. </w:t>
      </w:r>
      <w:r w:rsidRPr="00221291">
        <w:rPr>
          <w:rFonts w:ascii="Times New Roman" w:eastAsiaTheme="minorHAnsi" w:hAnsi="Times New Roman" w:cs="Times New Roman"/>
          <w:sz w:val="24"/>
          <w:szCs w:val="24"/>
          <w:lang w:eastAsia="en-US"/>
        </w:rPr>
        <w:t xml:space="preserve">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w:t>
      </w:r>
      <w:proofErr w:type="spellStart"/>
      <w:r w:rsidRPr="00221291">
        <w:rPr>
          <w:rFonts w:ascii="Times New Roman" w:eastAsiaTheme="minorHAnsi" w:hAnsi="Times New Roman" w:cs="Times New Roman"/>
          <w:sz w:val="24"/>
          <w:szCs w:val="24"/>
          <w:lang w:eastAsia="en-US"/>
        </w:rPr>
        <w:t>незаключения</w:t>
      </w:r>
      <w:proofErr w:type="spellEnd"/>
      <w:r w:rsidRPr="00221291">
        <w:rPr>
          <w:rFonts w:ascii="Times New Roman" w:eastAsiaTheme="minorHAnsi" w:hAnsi="Times New Roman" w:cs="Times New Roman"/>
          <w:sz w:val="24"/>
          <w:szCs w:val="24"/>
          <w:lang w:eastAsia="en-US"/>
        </w:rPr>
        <w:t xml:space="preserve"> договора купли-продажи по результатам повторных торгов продаваемое на торгах имущество должника подлежит продаже посредством публичного предложения.</w:t>
      </w:r>
    </w:p>
    <w:p w:rsidR="007331D6" w:rsidRDefault="00221291" w:rsidP="007331D6">
      <w:pPr>
        <w:pStyle w:val="a3"/>
        <w:ind w:firstLine="851"/>
        <w:jc w:val="both"/>
        <w:rPr>
          <w:rFonts w:ascii="Times New Roman" w:hAnsi="Times New Roman" w:cs="Times New Roman"/>
          <w:b/>
          <w:sz w:val="24"/>
          <w:szCs w:val="24"/>
        </w:rPr>
      </w:pPr>
      <w:r>
        <w:rPr>
          <w:rFonts w:ascii="Times New Roman" w:hAnsi="Times New Roman" w:cs="Times New Roman"/>
          <w:sz w:val="24"/>
          <w:szCs w:val="24"/>
        </w:rPr>
        <w:t>4</w:t>
      </w:r>
      <w:r w:rsidRPr="00221291">
        <w:rPr>
          <w:rFonts w:ascii="Times New Roman" w:hAnsi="Times New Roman" w:cs="Times New Roman"/>
          <w:sz w:val="24"/>
          <w:szCs w:val="24"/>
        </w:rPr>
        <w:t>.2. Начальная цена продажи имущества должника устанавливается в размере начальной цены, указанной в сообщении о продаже имуществ</w:t>
      </w:r>
      <w:r w:rsidR="000D0606">
        <w:rPr>
          <w:rFonts w:ascii="Times New Roman" w:hAnsi="Times New Roman" w:cs="Times New Roman"/>
          <w:sz w:val="24"/>
          <w:szCs w:val="24"/>
        </w:rPr>
        <w:t xml:space="preserve">а должника на повторных торгах.Соответственно начальная цена продажи лота № </w:t>
      </w:r>
      <w:r w:rsidR="000D0606" w:rsidRPr="006D2D70">
        <w:rPr>
          <w:rFonts w:ascii="Times New Roman" w:hAnsi="Times New Roman" w:cs="Times New Roman"/>
          <w:b/>
          <w:sz w:val="24"/>
          <w:szCs w:val="24"/>
        </w:rPr>
        <w:t>1</w:t>
      </w:r>
      <w:r w:rsidR="006D2D70">
        <w:rPr>
          <w:rFonts w:ascii="Times New Roman" w:hAnsi="Times New Roman" w:cs="Times New Roman"/>
          <w:sz w:val="24"/>
          <w:szCs w:val="24"/>
        </w:rPr>
        <w:t xml:space="preserve">- </w:t>
      </w:r>
      <w:r w:rsidR="000D0606">
        <w:rPr>
          <w:rFonts w:ascii="Times New Roman" w:hAnsi="Times New Roman" w:cs="Times New Roman"/>
          <w:b/>
          <w:sz w:val="24"/>
          <w:szCs w:val="24"/>
        </w:rPr>
        <w:t>648 173,70 руб. (лот №1), лота № 2-</w:t>
      </w:r>
      <w:r w:rsidR="000D0606" w:rsidRPr="000D0606">
        <w:rPr>
          <w:rFonts w:ascii="Times New Roman" w:hAnsi="Times New Roman" w:cs="Times New Roman"/>
          <w:b/>
          <w:sz w:val="24"/>
          <w:szCs w:val="24"/>
        </w:rPr>
        <w:t>213 665,40 руб.</w:t>
      </w:r>
    </w:p>
    <w:p w:rsidR="007331D6" w:rsidRPr="000D0606" w:rsidRDefault="007331D6" w:rsidP="007331D6">
      <w:pPr>
        <w:pStyle w:val="a3"/>
        <w:ind w:firstLine="851"/>
        <w:jc w:val="both"/>
        <w:rPr>
          <w:rFonts w:ascii="Times New Roman" w:hAnsi="Times New Roman" w:cs="Times New Roman"/>
          <w:b/>
          <w:sz w:val="24"/>
          <w:szCs w:val="24"/>
        </w:rPr>
      </w:pPr>
      <w:r>
        <w:rPr>
          <w:rFonts w:ascii="Times New Roman" w:hAnsi="Times New Roman" w:cs="Times New Roman"/>
          <w:sz w:val="24"/>
          <w:szCs w:val="24"/>
        </w:rPr>
        <w:t xml:space="preserve">4.3 </w:t>
      </w:r>
      <w:r w:rsidR="00F456EE" w:rsidRPr="00276535">
        <w:rPr>
          <w:rFonts w:ascii="Times New Roman" w:hAnsi="Times New Roman" w:cs="Times New Roman"/>
          <w:sz w:val="24"/>
          <w:szCs w:val="24"/>
        </w:rPr>
        <w:t xml:space="preserve">Шаг снижения цены </w:t>
      </w:r>
      <w:r w:rsidR="00F456EE" w:rsidRPr="00A83F31">
        <w:rPr>
          <w:rFonts w:ascii="Times New Roman" w:hAnsi="Times New Roman" w:cs="Times New Roman"/>
          <w:b/>
          <w:sz w:val="24"/>
          <w:szCs w:val="24"/>
        </w:rPr>
        <w:t xml:space="preserve">10 </w:t>
      </w:r>
      <w:r w:rsidR="00F456EE">
        <w:rPr>
          <w:rFonts w:ascii="Times New Roman" w:hAnsi="Times New Roman" w:cs="Times New Roman"/>
          <w:b/>
          <w:sz w:val="24"/>
          <w:szCs w:val="24"/>
        </w:rPr>
        <w:t xml:space="preserve">% </w:t>
      </w:r>
      <w:r w:rsidR="00F456EE" w:rsidRPr="00276535">
        <w:rPr>
          <w:rFonts w:ascii="Times New Roman" w:hAnsi="Times New Roman" w:cs="Times New Roman"/>
          <w:sz w:val="24"/>
          <w:szCs w:val="24"/>
        </w:rPr>
        <w:t>от начальной стоимости имущества</w:t>
      </w:r>
      <w:r w:rsidR="000D0606">
        <w:rPr>
          <w:rFonts w:ascii="Times New Roman" w:hAnsi="Times New Roman" w:cs="Times New Roman"/>
          <w:sz w:val="24"/>
          <w:szCs w:val="24"/>
        </w:rPr>
        <w:t xml:space="preserve">. Соответственно шаг снижения цены по лоту № 1 – </w:t>
      </w:r>
      <w:r w:rsidR="000D0606" w:rsidRPr="000D0606">
        <w:rPr>
          <w:rFonts w:ascii="Times New Roman" w:hAnsi="Times New Roman" w:cs="Times New Roman"/>
          <w:b/>
          <w:sz w:val="24"/>
          <w:szCs w:val="24"/>
        </w:rPr>
        <w:t>64 817,37 руб</w:t>
      </w:r>
      <w:r w:rsidR="000D0606">
        <w:rPr>
          <w:rFonts w:ascii="Times New Roman" w:hAnsi="Times New Roman" w:cs="Times New Roman"/>
          <w:sz w:val="24"/>
          <w:szCs w:val="24"/>
        </w:rPr>
        <w:t xml:space="preserve">., по лоту № 2 – </w:t>
      </w:r>
      <w:r w:rsidR="000D0606" w:rsidRPr="000D0606">
        <w:rPr>
          <w:rFonts w:ascii="Times New Roman" w:hAnsi="Times New Roman" w:cs="Times New Roman"/>
          <w:b/>
          <w:sz w:val="24"/>
          <w:szCs w:val="24"/>
        </w:rPr>
        <w:t>21 366,54 руб</w:t>
      </w:r>
      <w:r w:rsidR="000D0606">
        <w:rPr>
          <w:rFonts w:ascii="Times New Roman" w:hAnsi="Times New Roman" w:cs="Times New Roman"/>
          <w:sz w:val="24"/>
          <w:szCs w:val="24"/>
        </w:rPr>
        <w:t>.</w:t>
      </w:r>
    </w:p>
    <w:p w:rsidR="00F456EE" w:rsidRPr="007331D6" w:rsidRDefault="007331D6" w:rsidP="007331D6">
      <w:pPr>
        <w:pStyle w:val="a3"/>
        <w:ind w:firstLine="851"/>
        <w:jc w:val="both"/>
        <w:rPr>
          <w:rFonts w:ascii="Times New Roman" w:hAnsi="Times New Roman" w:cs="Times New Roman"/>
          <w:b/>
          <w:sz w:val="24"/>
          <w:szCs w:val="24"/>
        </w:rPr>
      </w:pPr>
      <w:r w:rsidRPr="007331D6">
        <w:rPr>
          <w:rFonts w:ascii="Times New Roman" w:hAnsi="Times New Roman" w:cs="Times New Roman"/>
          <w:sz w:val="24"/>
          <w:szCs w:val="24"/>
        </w:rPr>
        <w:t>4.4.</w:t>
      </w:r>
      <w:r w:rsidR="00F456EE" w:rsidRPr="00276535">
        <w:rPr>
          <w:rFonts w:ascii="Times New Roman" w:hAnsi="Times New Roman" w:cs="Times New Roman"/>
          <w:sz w:val="24"/>
          <w:szCs w:val="24"/>
        </w:rPr>
        <w:t xml:space="preserve">При отсутствии в течение </w:t>
      </w:r>
      <w:r w:rsidR="00550EC3">
        <w:rPr>
          <w:rFonts w:ascii="Times New Roman" w:hAnsi="Times New Roman" w:cs="Times New Roman"/>
          <w:b/>
          <w:sz w:val="24"/>
          <w:szCs w:val="24"/>
        </w:rPr>
        <w:t>1</w:t>
      </w:r>
      <w:r w:rsidR="001D2F24">
        <w:rPr>
          <w:rFonts w:ascii="Times New Roman" w:hAnsi="Times New Roman" w:cs="Times New Roman"/>
          <w:b/>
          <w:sz w:val="24"/>
          <w:szCs w:val="24"/>
        </w:rPr>
        <w:t>0</w:t>
      </w:r>
      <w:r w:rsidR="00F456EE" w:rsidRPr="00F456EE">
        <w:rPr>
          <w:rFonts w:ascii="Times New Roman" w:hAnsi="Times New Roman" w:cs="Times New Roman"/>
          <w:b/>
          <w:sz w:val="24"/>
          <w:szCs w:val="24"/>
        </w:rPr>
        <w:t xml:space="preserve"> рабочих дней от</w:t>
      </w:r>
      <w:r w:rsidR="00F456EE" w:rsidRPr="00276535">
        <w:rPr>
          <w:rFonts w:ascii="Times New Roman" w:hAnsi="Times New Roman" w:cs="Times New Roman"/>
          <w:sz w:val="24"/>
          <w:szCs w:val="24"/>
        </w:rPr>
        <w:t xml:space="preserve"> даты опубликования заявки на участие в торгах, содержащей предложение о цене имущества должника не ниже начальной цены продажи имущества должника, начальная цена продажи снижается по истечении </w:t>
      </w:r>
      <w:r w:rsidR="001D2F24">
        <w:rPr>
          <w:rFonts w:ascii="Times New Roman" w:hAnsi="Times New Roman" w:cs="Times New Roman"/>
          <w:sz w:val="24"/>
          <w:szCs w:val="24"/>
        </w:rPr>
        <w:t>десяти</w:t>
      </w:r>
      <w:r w:rsidR="00F456EE" w:rsidRPr="00276535">
        <w:rPr>
          <w:rFonts w:ascii="Times New Roman" w:hAnsi="Times New Roman" w:cs="Times New Roman"/>
          <w:sz w:val="24"/>
          <w:szCs w:val="24"/>
        </w:rPr>
        <w:t xml:space="preserve"> рабочих дней с даты опубликования каждые два рабочих дня на </w:t>
      </w:r>
      <w:r w:rsidR="00F456EE">
        <w:rPr>
          <w:rFonts w:ascii="Times New Roman" w:hAnsi="Times New Roman" w:cs="Times New Roman"/>
          <w:sz w:val="24"/>
          <w:szCs w:val="24"/>
        </w:rPr>
        <w:t>10</w:t>
      </w:r>
      <w:r w:rsidR="00F456EE" w:rsidRPr="00276535">
        <w:rPr>
          <w:rFonts w:ascii="Times New Roman" w:hAnsi="Times New Roman" w:cs="Times New Roman"/>
          <w:sz w:val="24"/>
          <w:szCs w:val="24"/>
        </w:rPr>
        <w:t xml:space="preserve"> % </w:t>
      </w:r>
      <w:r w:rsidR="00F456EE">
        <w:rPr>
          <w:rFonts w:ascii="Times New Roman" w:hAnsi="Times New Roman" w:cs="Times New Roman"/>
          <w:sz w:val="24"/>
          <w:szCs w:val="24"/>
        </w:rPr>
        <w:t xml:space="preserve">соответственно </w:t>
      </w:r>
      <w:r w:rsidR="00F456EE" w:rsidRPr="00276535">
        <w:rPr>
          <w:rFonts w:ascii="Times New Roman" w:hAnsi="Times New Roman" w:cs="Times New Roman"/>
          <w:sz w:val="24"/>
          <w:szCs w:val="24"/>
        </w:rPr>
        <w:t xml:space="preserve">от начальной цены продажи на повторных торгах. </w:t>
      </w:r>
    </w:p>
    <w:p w:rsidR="006431EF" w:rsidRPr="006431EF" w:rsidRDefault="007331D6" w:rsidP="006431EF">
      <w:pPr>
        <w:widowControl/>
        <w:autoSpaceDE/>
        <w:autoSpaceDN/>
        <w:adjustRightInd/>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4.5 </w:t>
      </w:r>
      <w:r w:rsidR="006431EF" w:rsidRPr="006431EF">
        <w:rPr>
          <w:rFonts w:ascii="Times New Roman" w:eastAsiaTheme="minorHAnsi" w:hAnsi="Times New Roman" w:cs="Times New Roman"/>
          <w:sz w:val="24"/>
          <w:szCs w:val="24"/>
          <w:lang w:eastAsia="en-US"/>
        </w:rPr>
        <w:t xml:space="preserve">При продаже </w:t>
      </w:r>
      <w:r w:rsidRPr="007331D6">
        <w:rPr>
          <w:rFonts w:ascii="Times New Roman" w:eastAsiaTheme="minorHAnsi" w:hAnsi="Times New Roman" w:cs="Times New Roman"/>
          <w:sz w:val="24"/>
          <w:szCs w:val="24"/>
          <w:lang w:eastAsia="en-US"/>
        </w:rPr>
        <w:t>имущества</w:t>
      </w:r>
      <w:r w:rsidR="006431EF" w:rsidRPr="006431EF">
        <w:rPr>
          <w:rFonts w:ascii="Times New Roman" w:eastAsiaTheme="minorHAnsi" w:hAnsi="Times New Roman" w:cs="Times New Roman"/>
          <w:sz w:val="24"/>
          <w:szCs w:val="24"/>
          <w:lang w:eastAsia="en-US"/>
        </w:rPr>
        <w:t xml:space="preserve">посредствам публичного предложения устанавливается </w:t>
      </w:r>
      <w:r w:rsidR="006431EF" w:rsidRPr="006431EF">
        <w:rPr>
          <w:rFonts w:ascii="Times New Roman" w:eastAsiaTheme="minorHAnsi" w:hAnsi="Times New Roman" w:cs="Times New Roman"/>
          <w:b/>
          <w:sz w:val="24"/>
          <w:szCs w:val="24"/>
          <w:lang w:eastAsia="en-US"/>
        </w:rPr>
        <w:t>задаток в размере10 %</w:t>
      </w:r>
      <w:r w:rsidR="006431EF" w:rsidRPr="006431EF">
        <w:rPr>
          <w:rFonts w:ascii="Times New Roman" w:eastAsiaTheme="minorHAnsi" w:hAnsi="Times New Roman" w:cs="Times New Roman"/>
          <w:sz w:val="24"/>
          <w:szCs w:val="24"/>
          <w:lang w:eastAsia="en-US"/>
        </w:rPr>
        <w:t xml:space="preserve"> от начальной стоимости имущества.</w:t>
      </w:r>
    </w:p>
    <w:p w:rsidR="00550EC3" w:rsidRPr="00550EC3" w:rsidRDefault="007331D6" w:rsidP="00550EC3">
      <w:pPr>
        <w:pStyle w:val="a3"/>
        <w:ind w:firstLine="708"/>
        <w:jc w:val="both"/>
        <w:rPr>
          <w:rFonts w:ascii="Times New Roman" w:hAnsi="Times New Roman" w:cs="Times New Roman"/>
          <w:b/>
          <w:sz w:val="24"/>
          <w:szCs w:val="24"/>
        </w:rPr>
      </w:pPr>
      <w:r>
        <w:rPr>
          <w:rFonts w:ascii="Times New Roman" w:hAnsi="Times New Roman" w:cs="Times New Roman"/>
          <w:sz w:val="24"/>
          <w:szCs w:val="24"/>
        </w:rPr>
        <w:t xml:space="preserve">4.6. </w:t>
      </w:r>
      <w:bookmarkStart w:id="3" w:name="_GoBack"/>
      <w:r w:rsidR="00F456EE" w:rsidRPr="00276535">
        <w:rPr>
          <w:rFonts w:ascii="Times New Roman" w:hAnsi="Times New Roman" w:cs="Times New Roman"/>
          <w:sz w:val="24"/>
          <w:szCs w:val="24"/>
        </w:rPr>
        <w:t>Минимальная цена, ниже которой имущество не может быть продано на публичных торгах</w:t>
      </w:r>
      <w:r w:rsidR="00550EC3" w:rsidRPr="00550EC3">
        <w:rPr>
          <w:rFonts w:ascii="Times New Roman" w:hAnsi="Times New Roman" w:cs="Times New Roman"/>
          <w:b/>
          <w:sz w:val="24"/>
          <w:szCs w:val="24"/>
        </w:rPr>
        <w:t>10 % от начальной цены продажи.</w:t>
      </w:r>
    </w:p>
    <w:p w:rsidR="00550EC3" w:rsidRPr="00550EC3" w:rsidRDefault="007331D6" w:rsidP="00550EC3">
      <w:pPr>
        <w:widowControl/>
        <w:autoSpaceDE/>
        <w:autoSpaceDN/>
        <w:adjustRightInd/>
        <w:ind w:firstLine="708"/>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Порядок снижения цены</w:t>
      </w:r>
      <w:r w:rsidR="000D0606">
        <w:rPr>
          <w:rFonts w:ascii="Times New Roman" w:eastAsiaTheme="minorHAnsi" w:hAnsi="Times New Roman" w:cs="Times New Roman"/>
          <w:b/>
          <w:sz w:val="24"/>
          <w:szCs w:val="24"/>
          <w:lang w:eastAsia="en-US"/>
        </w:rPr>
        <w:t xml:space="preserve"> по лоту № 1</w:t>
      </w:r>
      <w:r w:rsidR="00550EC3" w:rsidRPr="00550EC3">
        <w:rPr>
          <w:rFonts w:ascii="Times New Roman" w:eastAsiaTheme="minorHAnsi" w:hAnsi="Times New Roman" w:cs="Times New Roman"/>
          <w:b/>
          <w:sz w:val="24"/>
          <w:szCs w:val="24"/>
          <w:lang w:eastAsia="en-US"/>
        </w:rPr>
        <w:t>:</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1-1</w:t>
      </w:r>
      <w:r w:rsidR="00F62C54">
        <w:rPr>
          <w:rFonts w:ascii="Times New Roman" w:eastAsiaTheme="minorHAnsi" w:hAnsi="Times New Roman" w:cs="Times New Roman"/>
          <w:sz w:val="24"/>
          <w:szCs w:val="24"/>
          <w:lang w:eastAsia="en-US"/>
        </w:rPr>
        <w:t>2</w:t>
      </w:r>
      <w:r w:rsidRPr="00550EC3">
        <w:rPr>
          <w:rFonts w:ascii="Times New Roman" w:eastAsiaTheme="minorHAnsi" w:hAnsi="Times New Roman" w:cs="Times New Roman"/>
          <w:sz w:val="24"/>
          <w:szCs w:val="24"/>
          <w:lang w:eastAsia="en-US"/>
        </w:rPr>
        <w:t xml:space="preserve"> – </w:t>
      </w:r>
      <w:r w:rsidR="000D0606">
        <w:rPr>
          <w:rFonts w:ascii="Times New Roman" w:hAnsi="Times New Roman" w:cs="Times New Roman"/>
          <w:b/>
          <w:sz w:val="24"/>
          <w:szCs w:val="24"/>
        </w:rPr>
        <w:t>648 173,70</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3</w:t>
      </w: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4</w:t>
      </w:r>
      <w:r w:rsidRPr="00550EC3">
        <w:rPr>
          <w:rFonts w:ascii="Times New Roman" w:eastAsiaTheme="minorHAnsi" w:hAnsi="Times New Roman" w:cs="Times New Roman"/>
          <w:sz w:val="24"/>
          <w:szCs w:val="24"/>
          <w:lang w:eastAsia="en-US"/>
        </w:rPr>
        <w:t xml:space="preserve"> – </w:t>
      </w:r>
      <w:r w:rsidR="000D0606">
        <w:rPr>
          <w:rFonts w:ascii="Times New Roman" w:eastAsiaTheme="minorHAnsi" w:hAnsi="Times New Roman" w:cs="Times New Roman"/>
          <w:sz w:val="24"/>
          <w:szCs w:val="24"/>
          <w:lang w:eastAsia="en-US"/>
        </w:rPr>
        <w:t>583 356,33</w:t>
      </w:r>
      <w:r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5</w:t>
      </w: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6</w:t>
      </w:r>
      <w:r w:rsidRPr="00550EC3">
        <w:rPr>
          <w:rFonts w:ascii="Times New Roman" w:eastAsiaTheme="minorHAnsi" w:hAnsi="Times New Roman" w:cs="Times New Roman"/>
          <w:sz w:val="24"/>
          <w:szCs w:val="24"/>
          <w:lang w:eastAsia="en-US"/>
        </w:rPr>
        <w:t xml:space="preserve"> – </w:t>
      </w:r>
      <w:r w:rsidR="000D0606">
        <w:rPr>
          <w:rFonts w:ascii="Times New Roman" w:eastAsiaTheme="minorHAnsi" w:hAnsi="Times New Roman" w:cs="Times New Roman"/>
          <w:sz w:val="24"/>
          <w:szCs w:val="24"/>
          <w:lang w:eastAsia="en-US"/>
        </w:rPr>
        <w:t>518 538,96</w:t>
      </w:r>
      <w:r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lastRenderedPageBreak/>
        <w:t>1</w:t>
      </w:r>
      <w:r w:rsidR="00F62C54">
        <w:rPr>
          <w:rFonts w:ascii="Times New Roman" w:eastAsiaTheme="minorHAnsi" w:hAnsi="Times New Roman" w:cs="Times New Roman"/>
          <w:sz w:val="24"/>
          <w:szCs w:val="24"/>
          <w:lang w:eastAsia="en-US"/>
        </w:rPr>
        <w:t>7</w:t>
      </w: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8</w:t>
      </w:r>
      <w:r w:rsidRPr="00550EC3">
        <w:rPr>
          <w:rFonts w:ascii="Times New Roman" w:eastAsiaTheme="minorHAnsi" w:hAnsi="Times New Roman" w:cs="Times New Roman"/>
          <w:sz w:val="24"/>
          <w:szCs w:val="24"/>
          <w:lang w:eastAsia="en-US"/>
        </w:rPr>
        <w:t xml:space="preserve"> – </w:t>
      </w:r>
      <w:r w:rsidR="000D0606">
        <w:rPr>
          <w:rFonts w:ascii="Times New Roman" w:eastAsiaTheme="minorHAnsi" w:hAnsi="Times New Roman" w:cs="Times New Roman"/>
          <w:sz w:val="24"/>
          <w:szCs w:val="24"/>
          <w:lang w:eastAsia="en-US"/>
        </w:rPr>
        <w:t>453 721,59</w:t>
      </w:r>
      <w:r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sidR="00F62C54">
        <w:rPr>
          <w:rFonts w:ascii="Times New Roman" w:eastAsiaTheme="minorHAnsi" w:hAnsi="Times New Roman" w:cs="Times New Roman"/>
          <w:sz w:val="24"/>
          <w:szCs w:val="24"/>
          <w:lang w:eastAsia="en-US"/>
        </w:rPr>
        <w:t>9</w:t>
      </w:r>
      <w:r w:rsidRPr="00550EC3">
        <w:rPr>
          <w:rFonts w:ascii="Times New Roman" w:eastAsiaTheme="minorHAnsi" w:hAnsi="Times New Roman" w:cs="Times New Roman"/>
          <w:sz w:val="24"/>
          <w:szCs w:val="24"/>
          <w:lang w:eastAsia="en-US"/>
        </w:rPr>
        <w:t>-</w:t>
      </w:r>
      <w:r w:rsidR="00F62C54">
        <w:rPr>
          <w:rFonts w:ascii="Times New Roman" w:eastAsiaTheme="minorHAnsi" w:hAnsi="Times New Roman" w:cs="Times New Roman"/>
          <w:sz w:val="24"/>
          <w:szCs w:val="24"/>
          <w:lang w:eastAsia="en-US"/>
        </w:rPr>
        <w:t>20</w:t>
      </w:r>
      <w:r w:rsidRPr="00550EC3">
        <w:rPr>
          <w:rFonts w:ascii="Times New Roman" w:eastAsiaTheme="minorHAnsi" w:hAnsi="Times New Roman" w:cs="Times New Roman"/>
          <w:sz w:val="24"/>
          <w:szCs w:val="24"/>
          <w:lang w:eastAsia="en-US"/>
        </w:rPr>
        <w:t xml:space="preserve"> – </w:t>
      </w:r>
      <w:r w:rsidR="000D0606">
        <w:rPr>
          <w:rFonts w:ascii="Times New Roman" w:eastAsiaTheme="minorHAnsi" w:hAnsi="Times New Roman" w:cs="Times New Roman"/>
          <w:sz w:val="24"/>
          <w:szCs w:val="24"/>
          <w:lang w:eastAsia="en-US"/>
        </w:rPr>
        <w:t>388 904,22</w:t>
      </w:r>
      <w:r w:rsidRPr="00550EC3">
        <w:rPr>
          <w:rFonts w:ascii="Times New Roman" w:eastAsiaTheme="minorHAnsi" w:hAnsi="Times New Roman" w:cs="Times New Roman"/>
          <w:sz w:val="24"/>
          <w:szCs w:val="24"/>
          <w:lang w:eastAsia="en-US"/>
        </w:rPr>
        <w:t>руб.</w:t>
      </w:r>
    </w:p>
    <w:p w:rsidR="00550EC3" w:rsidRPr="00550EC3" w:rsidRDefault="00F62C54" w:rsidP="00550EC3">
      <w:pPr>
        <w:widowControl/>
        <w:autoSpaceDE/>
        <w:autoSpaceDN/>
        <w:adjustRightInd/>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w:t>
      </w:r>
      <w:r w:rsidR="00550EC3"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2</w:t>
      </w:r>
      <w:r w:rsidR="00550EC3" w:rsidRPr="00550EC3">
        <w:rPr>
          <w:rFonts w:ascii="Times New Roman" w:eastAsiaTheme="minorHAnsi" w:hAnsi="Times New Roman" w:cs="Times New Roman"/>
          <w:sz w:val="24"/>
          <w:szCs w:val="24"/>
          <w:lang w:eastAsia="en-US"/>
        </w:rPr>
        <w:t xml:space="preserve"> – </w:t>
      </w:r>
      <w:r w:rsidR="000D0606">
        <w:rPr>
          <w:rFonts w:ascii="Times New Roman" w:eastAsiaTheme="minorHAnsi" w:hAnsi="Times New Roman" w:cs="Times New Roman"/>
          <w:sz w:val="24"/>
          <w:szCs w:val="24"/>
          <w:lang w:eastAsia="en-US"/>
        </w:rPr>
        <w:t>324 086,85</w:t>
      </w:r>
      <w:r w:rsidR="00550EC3"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3</w:t>
      </w: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4</w:t>
      </w:r>
      <w:r w:rsidRPr="00550EC3">
        <w:rPr>
          <w:rFonts w:ascii="Times New Roman" w:eastAsiaTheme="minorHAnsi" w:hAnsi="Times New Roman" w:cs="Times New Roman"/>
          <w:sz w:val="24"/>
          <w:szCs w:val="24"/>
          <w:lang w:eastAsia="en-US"/>
        </w:rPr>
        <w:t xml:space="preserve"> – </w:t>
      </w:r>
      <w:r w:rsidR="00F62C54">
        <w:rPr>
          <w:rFonts w:ascii="Times New Roman" w:eastAsiaTheme="minorHAnsi" w:hAnsi="Times New Roman" w:cs="Times New Roman"/>
          <w:sz w:val="24"/>
          <w:szCs w:val="24"/>
          <w:lang w:eastAsia="en-US"/>
        </w:rPr>
        <w:t>259 269,48</w:t>
      </w:r>
      <w:r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5</w:t>
      </w: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6</w:t>
      </w:r>
      <w:r w:rsidRPr="00550EC3">
        <w:rPr>
          <w:rFonts w:ascii="Times New Roman" w:eastAsiaTheme="minorHAnsi" w:hAnsi="Times New Roman" w:cs="Times New Roman"/>
          <w:sz w:val="24"/>
          <w:szCs w:val="24"/>
          <w:lang w:eastAsia="en-US"/>
        </w:rPr>
        <w:t xml:space="preserve"> – </w:t>
      </w:r>
      <w:r w:rsidR="00F62C54">
        <w:rPr>
          <w:rFonts w:ascii="Times New Roman" w:eastAsiaTheme="minorHAnsi" w:hAnsi="Times New Roman" w:cs="Times New Roman"/>
          <w:sz w:val="24"/>
          <w:szCs w:val="24"/>
          <w:lang w:eastAsia="en-US"/>
        </w:rPr>
        <w:t>194 452,11</w:t>
      </w:r>
      <w:r w:rsidRPr="00550EC3">
        <w:rPr>
          <w:rFonts w:ascii="Times New Roman" w:eastAsiaTheme="minorHAnsi" w:hAnsi="Times New Roman" w:cs="Times New Roman"/>
          <w:sz w:val="24"/>
          <w:szCs w:val="24"/>
          <w:lang w:eastAsia="en-US"/>
        </w:rPr>
        <w:t xml:space="preserve"> руб.</w:t>
      </w:r>
    </w:p>
    <w:p w:rsidR="00550EC3" w:rsidRPr="00550EC3"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7</w:t>
      </w: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8</w:t>
      </w:r>
      <w:r w:rsidRPr="00550EC3">
        <w:rPr>
          <w:rFonts w:ascii="Times New Roman" w:eastAsiaTheme="minorHAnsi" w:hAnsi="Times New Roman" w:cs="Times New Roman"/>
          <w:sz w:val="24"/>
          <w:szCs w:val="24"/>
          <w:lang w:eastAsia="en-US"/>
        </w:rPr>
        <w:t xml:space="preserve"> – </w:t>
      </w:r>
      <w:r w:rsidR="00F62C54">
        <w:rPr>
          <w:rFonts w:ascii="Times New Roman" w:eastAsiaTheme="minorHAnsi" w:hAnsi="Times New Roman" w:cs="Times New Roman"/>
          <w:sz w:val="24"/>
          <w:szCs w:val="24"/>
          <w:lang w:eastAsia="en-US"/>
        </w:rPr>
        <w:t>129 634,74</w:t>
      </w:r>
      <w:r w:rsidRPr="00550EC3">
        <w:rPr>
          <w:rFonts w:ascii="Times New Roman" w:eastAsiaTheme="minorHAnsi" w:hAnsi="Times New Roman" w:cs="Times New Roman"/>
          <w:sz w:val="24"/>
          <w:szCs w:val="24"/>
          <w:lang w:eastAsia="en-US"/>
        </w:rPr>
        <w:t xml:space="preserve"> руб.</w:t>
      </w:r>
    </w:p>
    <w:p w:rsidR="001D2F24" w:rsidRDefault="00550EC3" w:rsidP="00550EC3">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sidR="00F62C54">
        <w:rPr>
          <w:rFonts w:ascii="Times New Roman" w:eastAsiaTheme="minorHAnsi" w:hAnsi="Times New Roman" w:cs="Times New Roman"/>
          <w:sz w:val="24"/>
          <w:szCs w:val="24"/>
          <w:lang w:eastAsia="en-US"/>
        </w:rPr>
        <w:t>9</w:t>
      </w:r>
      <w:r w:rsidRPr="00550EC3">
        <w:rPr>
          <w:rFonts w:ascii="Times New Roman" w:eastAsiaTheme="minorHAnsi" w:hAnsi="Times New Roman" w:cs="Times New Roman"/>
          <w:sz w:val="24"/>
          <w:szCs w:val="24"/>
          <w:lang w:eastAsia="en-US"/>
        </w:rPr>
        <w:t>-</w:t>
      </w:r>
      <w:r w:rsidR="00F62C54">
        <w:rPr>
          <w:rFonts w:ascii="Times New Roman" w:eastAsiaTheme="minorHAnsi" w:hAnsi="Times New Roman" w:cs="Times New Roman"/>
          <w:sz w:val="24"/>
          <w:szCs w:val="24"/>
          <w:lang w:eastAsia="en-US"/>
        </w:rPr>
        <w:t>30</w:t>
      </w:r>
      <w:r w:rsidRPr="00550EC3">
        <w:rPr>
          <w:rFonts w:ascii="Times New Roman" w:eastAsiaTheme="minorHAnsi" w:hAnsi="Times New Roman" w:cs="Times New Roman"/>
          <w:sz w:val="24"/>
          <w:szCs w:val="24"/>
          <w:lang w:eastAsia="en-US"/>
        </w:rPr>
        <w:t xml:space="preserve"> – </w:t>
      </w:r>
      <w:r w:rsidR="00F62C54">
        <w:rPr>
          <w:rFonts w:ascii="Times New Roman" w:eastAsiaTheme="minorHAnsi" w:hAnsi="Times New Roman" w:cs="Times New Roman"/>
          <w:sz w:val="24"/>
          <w:szCs w:val="24"/>
          <w:lang w:eastAsia="en-US"/>
        </w:rPr>
        <w:t>64 817,37 ру</w:t>
      </w:r>
      <w:r w:rsidR="001D2F24">
        <w:rPr>
          <w:rFonts w:ascii="Times New Roman" w:eastAsiaTheme="minorHAnsi" w:hAnsi="Times New Roman" w:cs="Times New Roman"/>
          <w:sz w:val="24"/>
          <w:szCs w:val="24"/>
          <w:lang w:eastAsia="en-US"/>
        </w:rPr>
        <w:t>б.</w:t>
      </w:r>
    </w:p>
    <w:p w:rsidR="00F62C54" w:rsidRPr="00550EC3" w:rsidRDefault="00F62C54" w:rsidP="00F62C54">
      <w:pPr>
        <w:widowControl/>
        <w:autoSpaceDE/>
        <w:autoSpaceDN/>
        <w:adjustRightInd/>
        <w:ind w:firstLine="708"/>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Порядок снижения цены по лоту № 2</w:t>
      </w:r>
      <w:r w:rsidRPr="00550EC3">
        <w:rPr>
          <w:rFonts w:ascii="Times New Roman" w:eastAsiaTheme="minorHAnsi" w:hAnsi="Times New Roman" w:cs="Times New Roman"/>
          <w:b/>
          <w:sz w:val="24"/>
          <w:szCs w:val="24"/>
          <w:lang w:eastAsia="en-US"/>
        </w:rPr>
        <w:t>:</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1-1</w:t>
      </w:r>
      <w:r>
        <w:rPr>
          <w:rFonts w:ascii="Times New Roman" w:eastAsiaTheme="minorHAnsi" w:hAnsi="Times New Roman" w:cs="Times New Roman"/>
          <w:sz w:val="24"/>
          <w:szCs w:val="24"/>
          <w:lang w:eastAsia="en-US"/>
        </w:rPr>
        <w:t>2</w:t>
      </w:r>
      <w:r w:rsidRPr="00550EC3">
        <w:rPr>
          <w:rFonts w:ascii="Times New Roman" w:eastAsiaTheme="minorHAnsi" w:hAnsi="Times New Roman" w:cs="Times New Roman"/>
          <w:sz w:val="24"/>
          <w:szCs w:val="24"/>
          <w:lang w:eastAsia="en-US"/>
        </w:rPr>
        <w:t xml:space="preserve"> – </w:t>
      </w:r>
      <w:r w:rsidRPr="000D0606">
        <w:rPr>
          <w:rFonts w:ascii="Times New Roman" w:hAnsi="Times New Roman" w:cs="Times New Roman"/>
          <w:b/>
          <w:sz w:val="24"/>
          <w:szCs w:val="24"/>
        </w:rPr>
        <w:t>213 665,40</w:t>
      </w:r>
      <w:r>
        <w:rPr>
          <w:rFonts w:ascii="Times New Roman" w:hAnsi="Times New Roman" w:cs="Times New Roman"/>
          <w:b/>
          <w:sz w:val="24"/>
          <w:szCs w:val="24"/>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3</w:t>
      </w: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4</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192 298,86</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5</w:t>
      </w: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6</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170 932,32</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7</w:t>
      </w: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8</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149 565,78</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1</w:t>
      </w:r>
      <w:r>
        <w:rPr>
          <w:rFonts w:ascii="Times New Roman" w:eastAsiaTheme="minorHAnsi" w:hAnsi="Times New Roman" w:cs="Times New Roman"/>
          <w:sz w:val="24"/>
          <w:szCs w:val="24"/>
          <w:lang w:eastAsia="en-US"/>
        </w:rPr>
        <w:t>9</w:t>
      </w:r>
      <w:r w:rsidRPr="00550EC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20</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 xml:space="preserve">128 199,24 </w:t>
      </w:r>
      <w:r w:rsidRPr="00550EC3">
        <w:rPr>
          <w:rFonts w:ascii="Times New Roman" w:eastAsiaTheme="minorHAnsi" w:hAnsi="Times New Roman" w:cs="Times New Roman"/>
          <w:sz w:val="24"/>
          <w:szCs w:val="24"/>
          <w:lang w:eastAsia="en-US"/>
        </w:rPr>
        <w:t>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21</w:t>
      </w: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2</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106 832,70</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3</w:t>
      </w: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4</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85 466,16</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5</w:t>
      </w: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6</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64 099,62</w:t>
      </w:r>
      <w:r w:rsidRPr="00550EC3">
        <w:rPr>
          <w:rFonts w:ascii="Times New Roman" w:eastAsiaTheme="minorHAnsi" w:hAnsi="Times New Roman" w:cs="Times New Roman"/>
          <w:sz w:val="24"/>
          <w:szCs w:val="24"/>
          <w:lang w:eastAsia="en-US"/>
        </w:rPr>
        <w:t xml:space="preserve"> руб.</w:t>
      </w:r>
    </w:p>
    <w:p w:rsidR="00F62C54" w:rsidRPr="00550EC3"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7</w:t>
      </w: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8</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42 733,08</w:t>
      </w:r>
      <w:r w:rsidRPr="00550EC3">
        <w:rPr>
          <w:rFonts w:ascii="Times New Roman" w:eastAsiaTheme="minorHAnsi" w:hAnsi="Times New Roman" w:cs="Times New Roman"/>
          <w:sz w:val="24"/>
          <w:szCs w:val="24"/>
          <w:lang w:eastAsia="en-US"/>
        </w:rPr>
        <w:t xml:space="preserve"> руб.</w:t>
      </w:r>
    </w:p>
    <w:p w:rsidR="006431EF" w:rsidRPr="00F62C54" w:rsidRDefault="00F62C54" w:rsidP="00F62C54">
      <w:pPr>
        <w:widowControl/>
        <w:autoSpaceDE/>
        <w:autoSpaceDN/>
        <w:adjustRightInd/>
        <w:ind w:firstLine="708"/>
        <w:jc w:val="both"/>
        <w:rPr>
          <w:rFonts w:ascii="Times New Roman" w:eastAsiaTheme="minorHAnsi" w:hAnsi="Times New Roman" w:cs="Times New Roman"/>
          <w:sz w:val="24"/>
          <w:szCs w:val="24"/>
          <w:lang w:eastAsia="en-US"/>
        </w:rPr>
      </w:pPr>
      <w:r w:rsidRPr="00550EC3">
        <w:rPr>
          <w:rFonts w:ascii="Times New Roman" w:eastAsiaTheme="minorHAnsi" w:hAnsi="Times New Roman" w:cs="Times New Roman"/>
          <w:sz w:val="24"/>
          <w:szCs w:val="24"/>
          <w:lang w:eastAsia="en-US"/>
        </w:rPr>
        <w:t>2</w:t>
      </w:r>
      <w:r>
        <w:rPr>
          <w:rFonts w:ascii="Times New Roman" w:eastAsiaTheme="minorHAnsi" w:hAnsi="Times New Roman" w:cs="Times New Roman"/>
          <w:sz w:val="24"/>
          <w:szCs w:val="24"/>
          <w:lang w:eastAsia="en-US"/>
        </w:rPr>
        <w:t>9</w:t>
      </w:r>
      <w:r w:rsidRPr="00550EC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30</w:t>
      </w:r>
      <w:r w:rsidRPr="00550EC3">
        <w:rPr>
          <w:rFonts w:ascii="Times New Roman" w:eastAsiaTheme="minorHAnsi" w:hAnsi="Times New Roman" w:cs="Times New Roman"/>
          <w:sz w:val="24"/>
          <w:szCs w:val="24"/>
          <w:lang w:eastAsia="en-US"/>
        </w:rPr>
        <w:t xml:space="preserve"> – </w:t>
      </w:r>
      <w:r>
        <w:rPr>
          <w:rFonts w:ascii="Times New Roman" w:eastAsiaTheme="minorHAnsi" w:hAnsi="Times New Roman" w:cs="Times New Roman"/>
          <w:sz w:val="24"/>
          <w:szCs w:val="24"/>
          <w:lang w:eastAsia="en-US"/>
        </w:rPr>
        <w:t>21 366,54 руб.</w:t>
      </w:r>
    </w:p>
    <w:bookmarkEnd w:id="3"/>
    <w:p w:rsidR="00276535" w:rsidRPr="00276535" w:rsidRDefault="007331D6" w:rsidP="00007572">
      <w:pPr>
        <w:pStyle w:val="a3"/>
        <w:ind w:firstLine="708"/>
        <w:jc w:val="both"/>
        <w:rPr>
          <w:rFonts w:ascii="Times New Roman" w:hAnsi="Times New Roman" w:cs="Times New Roman"/>
          <w:sz w:val="24"/>
          <w:szCs w:val="24"/>
        </w:rPr>
      </w:pPr>
      <w:r>
        <w:rPr>
          <w:rFonts w:ascii="Times New Roman" w:hAnsi="Times New Roman" w:cs="Times New Roman"/>
          <w:sz w:val="24"/>
          <w:szCs w:val="24"/>
        </w:rPr>
        <w:t>4</w:t>
      </w:r>
      <w:r w:rsidR="00007572">
        <w:rPr>
          <w:rFonts w:ascii="Times New Roman" w:hAnsi="Times New Roman" w:cs="Times New Roman"/>
          <w:sz w:val="24"/>
          <w:szCs w:val="24"/>
        </w:rPr>
        <w:t>.</w:t>
      </w:r>
      <w:r>
        <w:rPr>
          <w:rFonts w:ascii="Times New Roman" w:hAnsi="Times New Roman" w:cs="Times New Roman"/>
          <w:sz w:val="24"/>
          <w:szCs w:val="24"/>
        </w:rPr>
        <w:t>7</w:t>
      </w:r>
      <w:r w:rsidR="003914D8">
        <w:rPr>
          <w:rFonts w:ascii="Times New Roman" w:hAnsi="Times New Roman" w:cs="Times New Roman"/>
          <w:sz w:val="24"/>
          <w:szCs w:val="24"/>
        </w:rPr>
        <w:t>.</w:t>
      </w:r>
      <w:r w:rsidR="00276535" w:rsidRPr="00276535">
        <w:rPr>
          <w:rFonts w:ascii="Times New Roman" w:hAnsi="Times New Roman" w:cs="Times New Roman"/>
          <w:sz w:val="24"/>
          <w:szCs w:val="24"/>
        </w:rPr>
        <w:t>Рассмотрение организатором торгов представленной заявки на участие в торгах и принятие решения о допуске заявителя к участию в торгах осуществляются в порядке, установленном статьей 110 настоящего Федерального закона и настоящими Предложениями.</w:t>
      </w:r>
    </w:p>
    <w:p w:rsidR="00276535" w:rsidRPr="00276535" w:rsidRDefault="007331D6" w:rsidP="0085762B">
      <w:pPr>
        <w:pStyle w:val="a3"/>
        <w:ind w:firstLine="709"/>
        <w:jc w:val="both"/>
        <w:rPr>
          <w:rFonts w:ascii="Times New Roman" w:hAnsi="Times New Roman" w:cs="Times New Roman"/>
          <w:sz w:val="24"/>
          <w:szCs w:val="24"/>
        </w:rPr>
      </w:pPr>
      <w:r>
        <w:rPr>
          <w:rFonts w:ascii="Times New Roman" w:hAnsi="Times New Roman" w:cs="Times New Roman"/>
          <w:sz w:val="24"/>
          <w:szCs w:val="24"/>
        </w:rPr>
        <w:t>4</w:t>
      </w:r>
      <w:r w:rsidR="00C55FEB">
        <w:rPr>
          <w:rFonts w:ascii="Times New Roman" w:hAnsi="Times New Roman" w:cs="Times New Roman"/>
          <w:sz w:val="24"/>
          <w:szCs w:val="24"/>
        </w:rPr>
        <w:t>.</w:t>
      </w:r>
      <w:r>
        <w:rPr>
          <w:rFonts w:ascii="Times New Roman" w:hAnsi="Times New Roman" w:cs="Times New Roman"/>
          <w:sz w:val="24"/>
          <w:szCs w:val="24"/>
        </w:rPr>
        <w:t>8</w:t>
      </w:r>
      <w:r w:rsidR="00007572">
        <w:rPr>
          <w:rFonts w:ascii="Times New Roman" w:hAnsi="Times New Roman" w:cs="Times New Roman"/>
          <w:sz w:val="24"/>
          <w:szCs w:val="24"/>
        </w:rPr>
        <w:t xml:space="preserve">. </w:t>
      </w:r>
      <w:r w:rsidR="00276535" w:rsidRPr="00276535">
        <w:rPr>
          <w:rFonts w:ascii="Times New Roman" w:hAnsi="Times New Roman" w:cs="Times New Roman"/>
          <w:sz w:val="24"/>
          <w:szCs w:val="24"/>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p w:rsidR="00276535" w:rsidRPr="00276535" w:rsidRDefault="00C55FEB" w:rsidP="0085762B">
      <w:pPr>
        <w:pStyle w:val="a3"/>
        <w:ind w:firstLine="709"/>
        <w:jc w:val="both"/>
        <w:rPr>
          <w:rFonts w:ascii="Times New Roman" w:hAnsi="Times New Roman" w:cs="Times New Roman"/>
          <w:sz w:val="24"/>
          <w:szCs w:val="24"/>
        </w:rPr>
      </w:pPr>
      <w:r>
        <w:rPr>
          <w:rFonts w:ascii="Times New Roman" w:hAnsi="Times New Roman" w:cs="Times New Roman"/>
          <w:sz w:val="24"/>
          <w:szCs w:val="24"/>
        </w:rPr>
        <w:t>4</w:t>
      </w:r>
      <w:r w:rsidR="00531251">
        <w:rPr>
          <w:rFonts w:ascii="Times New Roman" w:hAnsi="Times New Roman" w:cs="Times New Roman"/>
          <w:sz w:val="24"/>
          <w:szCs w:val="24"/>
        </w:rPr>
        <w:t>.</w:t>
      </w:r>
      <w:r w:rsidR="007331D6">
        <w:rPr>
          <w:rFonts w:ascii="Times New Roman" w:hAnsi="Times New Roman" w:cs="Times New Roman"/>
          <w:sz w:val="24"/>
          <w:szCs w:val="24"/>
        </w:rPr>
        <w:t>9.</w:t>
      </w:r>
      <w:r w:rsidR="00276535" w:rsidRPr="00276535">
        <w:rPr>
          <w:rFonts w:ascii="Times New Roman" w:hAnsi="Times New Roman" w:cs="Times New Roman"/>
          <w:sz w:val="24"/>
          <w:szCs w:val="24"/>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
    <w:p w:rsidR="00276535" w:rsidRPr="00276535" w:rsidRDefault="007331D6" w:rsidP="0085762B">
      <w:pPr>
        <w:pStyle w:val="a3"/>
        <w:ind w:firstLine="709"/>
        <w:jc w:val="both"/>
        <w:rPr>
          <w:rFonts w:ascii="Times New Roman" w:hAnsi="Times New Roman" w:cs="Times New Roman"/>
          <w:sz w:val="24"/>
          <w:szCs w:val="24"/>
        </w:rPr>
      </w:pPr>
      <w:r>
        <w:rPr>
          <w:rFonts w:ascii="Times New Roman" w:hAnsi="Times New Roman" w:cs="Times New Roman"/>
          <w:sz w:val="24"/>
          <w:szCs w:val="24"/>
        </w:rPr>
        <w:t>4</w:t>
      </w:r>
      <w:r w:rsidR="00C55FEB">
        <w:rPr>
          <w:rFonts w:ascii="Times New Roman" w:hAnsi="Times New Roman" w:cs="Times New Roman"/>
          <w:sz w:val="24"/>
          <w:szCs w:val="24"/>
        </w:rPr>
        <w:t>.</w:t>
      </w:r>
      <w:r>
        <w:rPr>
          <w:rFonts w:ascii="Times New Roman" w:hAnsi="Times New Roman" w:cs="Times New Roman"/>
          <w:sz w:val="24"/>
          <w:szCs w:val="24"/>
        </w:rPr>
        <w:t>10</w:t>
      </w:r>
      <w:r w:rsidR="00531251">
        <w:rPr>
          <w:rFonts w:ascii="Times New Roman" w:hAnsi="Times New Roman" w:cs="Times New Roman"/>
          <w:sz w:val="24"/>
          <w:szCs w:val="24"/>
        </w:rPr>
        <w:t xml:space="preserve">. </w:t>
      </w:r>
      <w:r w:rsidR="00276535" w:rsidRPr="00276535">
        <w:rPr>
          <w:rFonts w:ascii="Times New Roman" w:hAnsi="Times New Roman" w:cs="Times New Roman"/>
          <w:sz w:val="24"/>
          <w:szCs w:val="24"/>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p w:rsidR="00276535" w:rsidRDefault="007331D6" w:rsidP="0085762B">
      <w:pPr>
        <w:pStyle w:val="a3"/>
        <w:ind w:firstLine="709"/>
        <w:jc w:val="both"/>
        <w:rPr>
          <w:rFonts w:ascii="Times New Roman" w:hAnsi="Times New Roman" w:cs="Times New Roman"/>
          <w:sz w:val="24"/>
          <w:szCs w:val="24"/>
        </w:rPr>
      </w:pPr>
      <w:r>
        <w:rPr>
          <w:rFonts w:ascii="Times New Roman" w:hAnsi="Times New Roman" w:cs="Times New Roman"/>
          <w:sz w:val="24"/>
          <w:szCs w:val="24"/>
        </w:rPr>
        <w:t>4</w:t>
      </w:r>
      <w:r w:rsidR="00C55FEB">
        <w:rPr>
          <w:rFonts w:ascii="Times New Roman" w:hAnsi="Times New Roman" w:cs="Times New Roman"/>
          <w:sz w:val="24"/>
          <w:szCs w:val="24"/>
        </w:rPr>
        <w:t>.</w:t>
      </w:r>
      <w:r>
        <w:rPr>
          <w:rFonts w:ascii="Times New Roman" w:hAnsi="Times New Roman" w:cs="Times New Roman"/>
          <w:sz w:val="24"/>
          <w:szCs w:val="24"/>
        </w:rPr>
        <w:t>11</w:t>
      </w:r>
      <w:r w:rsidR="00531251">
        <w:rPr>
          <w:rFonts w:ascii="Times New Roman" w:hAnsi="Times New Roman" w:cs="Times New Roman"/>
          <w:sz w:val="24"/>
          <w:szCs w:val="24"/>
        </w:rPr>
        <w:t xml:space="preserve">. </w:t>
      </w:r>
      <w:r w:rsidR="00276535" w:rsidRPr="00276535">
        <w:rPr>
          <w:rFonts w:ascii="Times New Roman" w:hAnsi="Times New Roman" w:cs="Times New Roman"/>
          <w:sz w:val="24"/>
          <w:szCs w:val="24"/>
        </w:rPr>
        <w:t>С даты определения победителя торгов по продаже имущества должника посредством публичного предложения прием заявок прекращается.</w:t>
      </w:r>
    </w:p>
    <w:p w:rsidR="00862806" w:rsidRPr="001D2F24" w:rsidRDefault="00862806" w:rsidP="00580807">
      <w:pPr>
        <w:pStyle w:val="a3"/>
        <w:rPr>
          <w:rFonts w:ascii="Times New Roman" w:hAnsi="Times New Roman" w:cs="Times New Roman"/>
          <w:b/>
          <w:sz w:val="24"/>
          <w:szCs w:val="24"/>
        </w:rPr>
      </w:pPr>
    </w:p>
    <w:p w:rsidR="00B2613D" w:rsidRDefault="00B2613D" w:rsidP="00B2613D">
      <w:pPr>
        <w:ind w:firstLine="540"/>
        <w:jc w:val="both"/>
        <w:rPr>
          <w:rFonts w:ascii="Times New Roman" w:hAnsi="Times New Roman"/>
          <w:sz w:val="24"/>
          <w:szCs w:val="24"/>
        </w:rPr>
      </w:pPr>
    </w:p>
    <w:p w:rsidR="00276535" w:rsidRPr="00276535" w:rsidRDefault="00276535" w:rsidP="00276535">
      <w:pPr>
        <w:pStyle w:val="a3"/>
        <w:rPr>
          <w:rFonts w:ascii="Times New Roman" w:hAnsi="Times New Roman" w:cs="Times New Roman"/>
          <w:sz w:val="24"/>
          <w:szCs w:val="24"/>
        </w:rPr>
      </w:pPr>
    </w:p>
    <w:p w:rsidR="00276535" w:rsidRPr="00276535" w:rsidRDefault="00276535" w:rsidP="00276535">
      <w:pPr>
        <w:pStyle w:val="a3"/>
        <w:rPr>
          <w:rFonts w:ascii="Times New Roman" w:hAnsi="Times New Roman" w:cs="Times New Roman"/>
          <w:sz w:val="24"/>
          <w:szCs w:val="24"/>
        </w:rPr>
      </w:pPr>
      <w:r w:rsidRPr="00276535">
        <w:rPr>
          <w:rFonts w:ascii="Times New Roman" w:hAnsi="Times New Roman" w:cs="Times New Roman"/>
          <w:sz w:val="24"/>
          <w:szCs w:val="24"/>
        </w:rPr>
        <w:t>Конкурсный управляющий</w:t>
      </w:r>
    </w:p>
    <w:p w:rsidR="00276535" w:rsidRPr="00276535" w:rsidRDefault="00276535" w:rsidP="00276535">
      <w:pPr>
        <w:pStyle w:val="a3"/>
        <w:rPr>
          <w:rFonts w:ascii="Times New Roman" w:hAnsi="Times New Roman" w:cs="Times New Roman"/>
          <w:sz w:val="24"/>
          <w:szCs w:val="24"/>
        </w:rPr>
      </w:pPr>
      <w:r w:rsidRPr="00276535">
        <w:rPr>
          <w:rFonts w:ascii="Times New Roman" w:hAnsi="Times New Roman" w:cs="Times New Roman"/>
          <w:sz w:val="24"/>
          <w:szCs w:val="24"/>
        </w:rPr>
        <w:t>ООО «</w:t>
      </w:r>
      <w:r w:rsidR="00F62C54">
        <w:rPr>
          <w:rFonts w:ascii="Times New Roman" w:hAnsi="Times New Roman" w:cs="Times New Roman"/>
          <w:sz w:val="24"/>
          <w:szCs w:val="24"/>
        </w:rPr>
        <w:t>СУ-808</w:t>
      </w:r>
      <w:r w:rsidR="009875C3">
        <w:rPr>
          <w:rFonts w:ascii="Times New Roman" w:hAnsi="Times New Roman" w:cs="Times New Roman"/>
          <w:sz w:val="24"/>
          <w:szCs w:val="24"/>
        </w:rPr>
        <w:t>»</w:t>
      </w:r>
      <w:r w:rsidRPr="00276535">
        <w:rPr>
          <w:rFonts w:ascii="Times New Roman" w:hAnsi="Times New Roman" w:cs="Times New Roman"/>
          <w:sz w:val="24"/>
          <w:szCs w:val="24"/>
        </w:rPr>
        <w:tab/>
      </w:r>
      <w:r w:rsidRPr="00276535">
        <w:rPr>
          <w:rFonts w:ascii="Times New Roman" w:hAnsi="Times New Roman" w:cs="Times New Roman"/>
          <w:sz w:val="24"/>
          <w:szCs w:val="24"/>
        </w:rPr>
        <w:tab/>
      </w:r>
      <w:r w:rsidRPr="00276535">
        <w:rPr>
          <w:rFonts w:ascii="Times New Roman" w:hAnsi="Times New Roman" w:cs="Times New Roman"/>
          <w:sz w:val="24"/>
          <w:szCs w:val="24"/>
        </w:rPr>
        <w:tab/>
      </w:r>
      <w:r w:rsidRPr="00276535">
        <w:rPr>
          <w:rFonts w:ascii="Times New Roman" w:hAnsi="Times New Roman" w:cs="Times New Roman"/>
          <w:sz w:val="24"/>
          <w:szCs w:val="24"/>
        </w:rPr>
        <w:tab/>
      </w:r>
      <w:r w:rsidRPr="00276535">
        <w:rPr>
          <w:rFonts w:ascii="Times New Roman" w:hAnsi="Times New Roman" w:cs="Times New Roman"/>
          <w:sz w:val="24"/>
          <w:szCs w:val="24"/>
        </w:rPr>
        <w:tab/>
      </w:r>
      <w:r w:rsidRPr="00276535">
        <w:rPr>
          <w:rFonts w:ascii="Times New Roman" w:hAnsi="Times New Roman" w:cs="Times New Roman"/>
          <w:sz w:val="24"/>
          <w:szCs w:val="24"/>
        </w:rPr>
        <w:tab/>
      </w:r>
      <w:r w:rsidR="00CB17F1">
        <w:rPr>
          <w:rFonts w:ascii="Times New Roman" w:hAnsi="Times New Roman" w:cs="Times New Roman"/>
          <w:sz w:val="24"/>
          <w:szCs w:val="24"/>
        </w:rPr>
        <w:tab/>
      </w:r>
      <w:r w:rsidR="00CB17F1">
        <w:rPr>
          <w:rFonts w:ascii="Times New Roman" w:hAnsi="Times New Roman" w:cs="Times New Roman"/>
          <w:sz w:val="24"/>
          <w:szCs w:val="24"/>
        </w:rPr>
        <w:tab/>
      </w:r>
      <w:r w:rsidR="009875C3">
        <w:rPr>
          <w:rFonts w:ascii="Times New Roman" w:hAnsi="Times New Roman" w:cs="Times New Roman"/>
          <w:sz w:val="24"/>
          <w:szCs w:val="24"/>
        </w:rPr>
        <w:t>С.М. Сергеев</w:t>
      </w:r>
    </w:p>
    <w:p w:rsidR="008B2B92" w:rsidRDefault="008B2B92"/>
    <w:sectPr w:rsidR="008B2B92" w:rsidSect="00C828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41BE5"/>
    <w:multiLevelType w:val="hybridMultilevel"/>
    <w:tmpl w:val="CE8C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7B4270"/>
    <w:multiLevelType w:val="hybridMultilevel"/>
    <w:tmpl w:val="FA94C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574156"/>
    <w:multiLevelType w:val="hybridMultilevel"/>
    <w:tmpl w:val="93F0DBF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6535"/>
    <w:rsid w:val="000066F1"/>
    <w:rsid w:val="00007572"/>
    <w:rsid w:val="000A5B7F"/>
    <w:rsid w:val="000D0606"/>
    <w:rsid w:val="00130D2D"/>
    <w:rsid w:val="001B581B"/>
    <w:rsid w:val="001D2F24"/>
    <w:rsid w:val="002009A5"/>
    <w:rsid w:val="00221291"/>
    <w:rsid w:val="00221DEB"/>
    <w:rsid w:val="00276535"/>
    <w:rsid w:val="002B065D"/>
    <w:rsid w:val="002B6A58"/>
    <w:rsid w:val="003914D8"/>
    <w:rsid w:val="003B0155"/>
    <w:rsid w:val="00412BE2"/>
    <w:rsid w:val="00531251"/>
    <w:rsid w:val="00550EC3"/>
    <w:rsid w:val="00554EE6"/>
    <w:rsid w:val="00580807"/>
    <w:rsid w:val="005A1029"/>
    <w:rsid w:val="006431EF"/>
    <w:rsid w:val="00692D13"/>
    <w:rsid w:val="006C2B6A"/>
    <w:rsid w:val="006D2D70"/>
    <w:rsid w:val="007331D6"/>
    <w:rsid w:val="0078034A"/>
    <w:rsid w:val="00846350"/>
    <w:rsid w:val="0085762B"/>
    <w:rsid w:val="00862806"/>
    <w:rsid w:val="00896687"/>
    <w:rsid w:val="008B2B92"/>
    <w:rsid w:val="008F13DE"/>
    <w:rsid w:val="00970403"/>
    <w:rsid w:val="009875C3"/>
    <w:rsid w:val="00A83F31"/>
    <w:rsid w:val="00A846FD"/>
    <w:rsid w:val="00B2613D"/>
    <w:rsid w:val="00BD0B90"/>
    <w:rsid w:val="00C55FEB"/>
    <w:rsid w:val="00C82839"/>
    <w:rsid w:val="00CB17F1"/>
    <w:rsid w:val="00CB36EC"/>
    <w:rsid w:val="00CD60B4"/>
    <w:rsid w:val="00D66E2E"/>
    <w:rsid w:val="00DA1C74"/>
    <w:rsid w:val="00EE094B"/>
    <w:rsid w:val="00EE3DD1"/>
    <w:rsid w:val="00F456EE"/>
    <w:rsid w:val="00F62C54"/>
    <w:rsid w:val="00FB5F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5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heading 3"/>
    <w:basedOn w:val="a"/>
    <w:next w:val="a"/>
    <w:link w:val="30"/>
    <w:uiPriority w:val="9"/>
    <w:semiHidden/>
    <w:unhideWhenUsed/>
    <w:qFormat/>
    <w:rsid w:val="002212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6535"/>
    <w:pPr>
      <w:spacing w:after="0" w:line="240" w:lineRule="auto"/>
    </w:pPr>
  </w:style>
  <w:style w:type="paragraph" w:styleId="a4">
    <w:name w:val="Normal (Web)"/>
    <w:aliases w:val="Обычный (веб)2,Обычный (Web)1,Обычный (Web),Обычный (веб)1"/>
    <w:basedOn w:val="a"/>
    <w:rsid w:val="00BD0B90"/>
    <w:pPr>
      <w:widowControl/>
      <w:suppressAutoHyphens/>
      <w:autoSpaceDE/>
      <w:autoSpaceDN/>
      <w:adjustRightInd/>
      <w:spacing w:before="240" w:after="240"/>
    </w:pPr>
    <w:rPr>
      <w:rFonts w:ascii="Times New Roman" w:hAnsi="Times New Roman" w:cs="Times New Roman"/>
      <w:sz w:val="24"/>
      <w:szCs w:val="24"/>
      <w:lang w:eastAsia="ar-SA"/>
    </w:rPr>
  </w:style>
  <w:style w:type="paragraph" w:styleId="a5">
    <w:name w:val="Body Text"/>
    <w:aliases w:val="Подпись1,bt,Iniiaiie oaeno Ciae,текст таблицы,Текст в рамке"/>
    <w:basedOn w:val="a"/>
    <w:link w:val="a6"/>
    <w:rsid w:val="001B581B"/>
    <w:pPr>
      <w:shd w:val="clear" w:color="auto" w:fill="FFFFFF"/>
      <w:tabs>
        <w:tab w:val="left" w:pos="0"/>
      </w:tabs>
      <w:jc w:val="both"/>
    </w:pPr>
    <w:rPr>
      <w:sz w:val="24"/>
      <w:szCs w:val="24"/>
    </w:rPr>
  </w:style>
  <w:style w:type="character" w:customStyle="1" w:styleId="a6">
    <w:name w:val="Основной текст Знак"/>
    <w:aliases w:val="Подпись1 Знак,bt Знак,Iniiaiie oaeno Ciae Знак,текст таблицы Знак,Текст в рамке Знак"/>
    <w:basedOn w:val="a0"/>
    <w:link w:val="a5"/>
    <w:rsid w:val="001B581B"/>
    <w:rPr>
      <w:rFonts w:ascii="Courier New" w:eastAsia="Times New Roman" w:hAnsi="Courier New" w:cs="Courier New"/>
      <w:sz w:val="24"/>
      <w:szCs w:val="24"/>
      <w:shd w:val="clear" w:color="auto" w:fill="FFFFFF"/>
      <w:lang w:eastAsia="ru-RU"/>
    </w:rPr>
  </w:style>
  <w:style w:type="character" w:customStyle="1" w:styleId="30">
    <w:name w:val="Заголовок 3 Знак"/>
    <w:basedOn w:val="a0"/>
    <w:link w:val="3"/>
    <w:rsid w:val="00221291"/>
    <w:rPr>
      <w:rFonts w:asciiTheme="majorHAnsi" w:eastAsiaTheme="majorEastAsia" w:hAnsiTheme="majorHAnsi" w:cstheme="majorBidi"/>
      <w:color w:val="1F4D78" w:themeColor="accent1" w:themeShade="7F"/>
      <w:sz w:val="24"/>
      <w:szCs w:val="24"/>
      <w:lang w:eastAsia="ru-RU"/>
    </w:rPr>
  </w:style>
  <w:style w:type="character" w:styleId="a7">
    <w:name w:val="Hyperlink"/>
    <w:rsid w:val="002009A5"/>
    <w:rPr>
      <w:color w:val="0563C1"/>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31092AD4E43E2ED08D7C663F5413E0AEA1CF5CF1E776D26BAA1FD4C6C1C037735F1CF1F00BmBQ7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A31092AD4E43E2ED08D7C663F5413E0AEA1CF5CF1E776D26BAA1FD4C6C1C037735F1CF2F20CmBQ2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t-online.ru/" TargetMode="External"/><Relationship Id="rId11" Type="http://schemas.openxmlformats.org/officeDocument/2006/relationships/hyperlink" Target="http://lot-online.ru/" TargetMode="External"/><Relationship Id="rId5" Type="http://schemas.openxmlformats.org/officeDocument/2006/relationships/hyperlink" Target="mailto:lenina119_06@mail.ru" TargetMode="External"/><Relationship Id="rId10" Type="http://schemas.openxmlformats.org/officeDocument/2006/relationships/hyperlink" Target="consultantplus://offline/ref=4FACAE63497DABBDB164AAF32920A559F664B6905BFDAEF27F483AE38C461A41122B4B17DE930B00G0fCN" TargetMode="External"/><Relationship Id="rId4" Type="http://schemas.openxmlformats.org/officeDocument/2006/relationships/webSettings" Target="webSettings.xml"/><Relationship Id="rId9" Type="http://schemas.openxmlformats.org/officeDocument/2006/relationships/hyperlink" Target="consultantplus://offline/ref=7D9D56FD293139A8BD474E5D4DEEBE27E6029785B94DC29B531D17EB4C18V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3708</Words>
  <Characters>21138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Home</cp:lastModifiedBy>
  <cp:revision>2</cp:revision>
  <dcterms:created xsi:type="dcterms:W3CDTF">2019-07-16T08:34:00Z</dcterms:created>
  <dcterms:modified xsi:type="dcterms:W3CDTF">2019-07-16T08:34:00Z</dcterms:modified>
</cp:coreProperties>
</file>