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A82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6DE0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4E6DE0">
        <w:rPr>
          <w:rFonts w:ascii="Times New Roman" w:hAnsi="Times New Roman"/>
        </w:rPr>
        <w:t>пер.Гривцова</w:t>
      </w:r>
      <w:proofErr w:type="spellEnd"/>
      <w:r w:rsidRPr="004E6DE0">
        <w:rPr>
          <w:rFonts w:ascii="Times New Roman" w:hAnsi="Times New Roman"/>
        </w:rPr>
        <w:t xml:space="preserve">, д.5, </w:t>
      </w:r>
      <w:proofErr w:type="spellStart"/>
      <w:r w:rsidRPr="004E6DE0">
        <w:rPr>
          <w:rFonts w:ascii="Times New Roman" w:hAnsi="Times New Roman"/>
        </w:rPr>
        <w:t>лит.В</w:t>
      </w:r>
      <w:proofErr w:type="spellEnd"/>
      <w:r w:rsidRPr="004E6DE0">
        <w:rPr>
          <w:rFonts w:ascii="Times New Roman" w:hAnsi="Times New Roman"/>
        </w:rPr>
        <w:t>, (495)234-04-00 (доб.323), 8(800)777-57-57, kazinova@auction-house.ru) (далее-Организатор торгов, ОТ), действующее на основании договора поручения с ООО «Электрон-Коннект» (адрес: 142100, Московская обл., г. Подольск, ул. Комсомольская, д.1, оф.1, ИНН 7726656966, ОГРН 1107746552044, далее- Должник) в лице конкурсного управляющего Горбань Елены Ивановны (</w:t>
      </w:r>
      <w:proofErr w:type="spellStart"/>
      <w:r w:rsidRPr="004E6DE0">
        <w:rPr>
          <w:rFonts w:ascii="Times New Roman" w:hAnsi="Times New Roman"/>
        </w:rPr>
        <w:t>рег</w:t>
      </w:r>
      <w:proofErr w:type="spellEnd"/>
      <w:r w:rsidRPr="004E6DE0">
        <w:rPr>
          <w:rFonts w:ascii="Times New Roman" w:hAnsi="Times New Roman"/>
        </w:rPr>
        <w:t xml:space="preserve">№: 6472, ИНН 772804269030, СНИЛС 056-679-62312, адрес: 117465, </w:t>
      </w:r>
      <w:proofErr w:type="spellStart"/>
      <w:r w:rsidRPr="004E6DE0">
        <w:rPr>
          <w:rFonts w:ascii="Times New Roman" w:hAnsi="Times New Roman"/>
        </w:rPr>
        <w:t>г.Москва</w:t>
      </w:r>
      <w:proofErr w:type="spellEnd"/>
      <w:r w:rsidRPr="004E6DE0">
        <w:rPr>
          <w:rFonts w:ascii="Times New Roman" w:hAnsi="Times New Roman"/>
        </w:rPr>
        <w:t xml:space="preserve">, до востребования Горбань Е.И.) (далее-КУ), член Ассоциации «МСОПАУ» (адрес: 125362, </w:t>
      </w:r>
      <w:proofErr w:type="spellStart"/>
      <w:r w:rsidRPr="004E6DE0">
        <w:rPr>
          <w:rFonts w:ascii="Times New Roman" w:hAnsi="Times New Roman"/>
        </w:rPr>
        <w:t>г.Москва</w:t>
      </w:r>
      <w:proofErr w:type="spellEnd"/>
      <w:r w:rsidRPr="004E6DE0">
        <w:rPr>
          <w:rFonts w:ascii="Times New Roman" w:hAnsi="Times New Roman"/>
        </w:rPr>
        <w:t xml:space="preserve">, </w:t>
      </w:r>
      <w:proofErr w:type="spellStart"/>
      <w:r w:rsidRPr="004E6DE0">
        <w:rPr>
          <w:rFonts w:ascii="Times New Roman" w:hAnsi="Times New Roman"/>
        </w:rPr>
        <w:t>ул.Вишневая</w:t>
      </w:r>
      <w:proofErr w:type="spellEnd"/>
      <w:r w:rsidRPr="004E6DE0">
        <w:rPr>
          <w:rFonts w:ascii="Times New Roman" w:hAnsi="Times New Roman"/>
        </w:rPr>
        <w:t xml:space="preserve">, д.5, юр. адрес: 101000, </w:t>
      </w:r>
      <w:proofErr w:type="spellStart"/>
      <w:r w:rsidRPr="004E6DE0">
        <w:rPr>
          <w:rFonts w:ascii="Times New Roman" w:hAnsi="Times New Roman"/>
        </w:rPr>
        <w:t>г.Москва</w:t>
      </w:r>
      <w:proofErr w:type="spellEnd"/>
      <w:r w:rsidRPr="004E6DE0">
        <w:rPr>
          <w:rFonts w:ascii="Times New Roman" w:hAnsi="Times New Roman"/>
        </w:rPr>
        <w:t xml:space="preserve">, </w:t>
      </w:r>
      <w:proofErr w:type="spellStart"/>
      <w:r w:rsidRPr="004E6DE0">
        <w:rPr>
          <w:rFonts w:ascii="Times New Roman" w:hAnsi="Times New Roman"/>
        </w:rPr>
        <w:t>Лубянский</w:t>
      </w:r>
      <w:proofErr w:type="spellEnd"/>
      <w:r w:rsidRPr="004E6DE0">
        <w:rPr>
          <w:rFonts w:ascii="Times New Roman" w:hAnsi="Times New Roman"/>
        </w:rPr>
        <w:t xml:space="preserve"> проезд, д.5, стр.1, ИНН 7701321710, ОГРН 1027701024878), действующая на основании Решения Арбитражного суда Московской области от 24.05.2017г.; Определения Арбитражного суда Московской области от 06.06.2018г. по делу № А41-5067/2017, сообщает о проведении </w:t>
      </w:r>
      <w:r w:rsidRPr="004E6DE0">
        <w:rPr>
          <w:rFonts w:ascii="Times New Roman" w:hAnsi="Times New Roman"/>
          <w:b/>
        </w:rPr>
        <w:t>09.10.2019</w:t>
      </w:r>
      <w:r w:rsidRPr="004E6DE0">
        <w:rPr>
          <w:rFonts w:ascii="Times New Roman" w:hAnsi="Times New Roman"/>
        </w:rPr>
        <w:t xml:space="preserve"> </w:t>
      </w:r>
      <w:r w:rsidRPr="004E6DE0">
        <w:rPr>
          <w:rFonts w:ascii="Times New Roman" w:hAnsi="Times New Roman"/>
          <w:b/>
        </w:rPr>
        <w:t>в 09 час.00 мин</w:t>
      </w:r>
      <w:r w:rsidRPr="004E6DE0">
        <w:rPr>
          <w:rFonts w:ascii="Times New Roman" w:hAnsi="Times New Roman"/>
        </w:rPr>
        <w:t xml:space="preserve">.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Торги). </w:t>
      </w:r>
    </w:p>
    <w:p w:rsidR="00BE1A82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6DE0">
        <w:rPr>
          <w:rFonts w:ascii="Times New Roman" w:hAnsi="Times New Roman"/>
        </w:rPr>
        <w:t xml:space="preserve">Начало приема заявок на участие в Торгах </w:t>
      </w:r>
      <w:r w:rsidRPr="004E6DE0">
        <w:rPr>
          <w:rFonts w:ascii="Times New Roman" w:hAnsi="Times New Roman"/>
          <w:b/>
        </w:rPr>
        <w:t>01.09.2019 с 09 час. 00 мин</w:t>
      </w:r>
      <w:r w:rsidRPr="004E6DE0">
        <w:rPr>
          <w:rFonts w:ascii="Times New Roman" w:hAnsi="Times New Roman"/>
        </w:rPr>
        <w:t xml:space="preserve">. (время </w:t>
      </w:r>
      <w:proofErr w:type="spellStart"/>
      <w:r w:rsidRPr="004E6DE0">
        <w:rPr>
          <w:rFonts w:ascii="Times New Roman" w:hAnsi="Times New Roman"/>
        </w:rPr>
        <w:t>мск</w:t>
      </w:r>
      <w:proofErr w:type="spellEnd"/>
      <w:r w:rsidRPr="004E6DE0">
        <w:rPr>
          <w:rFonts w:ascii="Times New Roman" w:hAnsi="Times New Roman"/>
        </w:rPr>
        <w:t xml:space="preserve">) по </w:t>
      </w:r>
      <w:r w:rsidRPr="004E6DE0">
        <w:rPr>
          <w:rFonts w:ascii="Times New Roman" w:hAnsi="Times New Roman"/>
          <w:b/>
        </w:rPr>
        <w:t>07.10.2019 до 23 час 00 мин</w:t>
      </w:r>
      <w:r w:rsidRPr="004E6DE0">
        <w:rPr>
          <w:rFonts w:ascii="Times New Roman" w:hAnsi="Times New Roman"/>
        </w:rPr>
        <w:t xml:space="preserve">. Определение участников торгов – 08.10.2019 в 16 час. 00 мин., оформляется протоколом об определении участников торгов. Нач. цена НДС не облагается. </w:t>
      </w:r>
    </w:p>
    <w:p w:rsidR="00BE1A82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 w:rsidRPr="004E6DE0">
        <w:rPr>
          <w:rFonts w:ascii="Times New Roman" w:hAnsi="Times New Roman"/>
        </w:rPr>
        <w:t xml:space="preserve">Продаже на Торгах единым Лотом подлежит следующее имущество по адресу: Московская область, г. Подольск, ул. Комсомольская, д. 1 (далее – Лот, Имущество): </w:t>
      </w:r>
      <w:r w:rsidRPr="004E6DE0">
        <w:rPr>
          <w:rFonts w:ascii="Times New Roman" w:hAnsi="Times New Roman"/>
          <w:b/>
        </w:rPr>
        <w:t>Лот1</w:t>
      </w:r>
      <w:r w:rsidRPr="004E6DE0">
        <w:rPr>
          <w:rFonts w:ascii="Times New Roman" w:hAnsi="Times New Roman"/>
        </w:rPr>
        <w:t xml:space="preserve">: пом.1: Нежилое помещение, кадастровый №: 50:55:0000000:29949, пл.: 490,1 </w:t>
      </w:r>
      <w:proofErr w:type="spellStart"/>
      <w:r w:rsidRPr="004E6DE0">
        <w:rPr>
          <w:rFonts w:ascii="Times New Roman" w:hAnsi="Times New Roman"/>
        </w:rPr>
        <w:t>кв.м</w:t>
      </w:r>
      <w:proofErr w:type="spellEnd"/>
      <w:r w:rsidRPr="004E6DE0">
        <w:rPr>
          <w:rFonts w:ascii="Times New Roman" w:hAnsi="Times New Roman"/>
        </w:rPr>
        <w:t>., этажность: 1.</w:t>
      </w:r>
      <w:r w:rsidRPr="004E6DE0">
        <w:t xml:space="preserve"> </w:t>
      </w:r>
      <w:r w:rsidRPr="004E6DE0">
        <w:rPr>
          <w:rFonts w:ascii="Times New Roman" w:hAnsi="Times New Roman"/>
          <w:b/>
        </w:rPr>
        <w:t>Обременение: залог в пользу АО «Русский Строительный Банк»</w:t>
      </w:r>
      <w:r w:rsidRPr="004E6DE0">
        <w:rPr>
          <w:rFonts w:ascii="Times New Roman" w:hAnsi="Times New Roman"/>
        </w:rPr>
        <w:t xml:space="preserve">; Нежилое помещение, кадастровый №: 50:55:0030504:208, пл.: 146,4 </w:t>
      </w:r>
      <w:proofErr w:type="spellStart"/>
      <w:r w:rsidRPr="004E6DE0">
        <w:rPr>
          <w:rFonts w:ascii="Times New Roman" w:hAnsi="Times New Roman"/>
        </w:rPr>
        <w:t>кв.м</w:t>
      </w:r>
      <w:proofErr w:type="spellEnd"/>
      <w:r w:rsidRPr="004E6DE0">
        <w:rPr>
          <w:rFonts w:ascii="Times New Roman" w:hAnsi="Times New Roman"/>
        </w:rPr>
        <w:t xml:space="preserve">., этажность: 1. </w:t>
      </w:r>
      <w:r w:rsidRPr="004E6DE0">
        <w:rPr>
          <w:rFonts w:ascii="Times New Roman" w:hAnsi="Times New Roman"/>
          <w:b/>
        </w:rPr>
        <w:t xml:space="preserve">Обременение: залог в пользу АО «Русский Строительный Банк», Аренда, </w:t>
      </w:r>
      <w:r w:rsidRPr="004E6DE0">
        <w:rPr>
          <w:rFonts w:ascii="Times New Roman" w:hAnsi="Times New Roman"/>
        </w:rPr>
        <w:t>срок аренды: с 30.08.2012 на 3 года;</w:t>
      </w:r>
      <w:r w:rsidRPr="004E6DE0">
        <w:rPr>
          <w:rFonts w:ascii="Times New Roman" w:hAnsi="Times New Roman"/>
          <w:b/>
        </w:rPr>
        <w:t xml:space="preserve"> </w:t>
      </w:r>
      <w:r w:rsidRPr="004E6DE0">
        <w:rPr>
          <w:rFonts w:ascii="Times New Roman" w:hAnsi="Times New Roman" w:cs="Times New Roman"/>
        </w:rPr>
        <w:t>191/1587 доля в праве общей долевой собственности на земельный уч., кадастровый №: 50:55:0030504:69, категория земель: земли населенных пунктов, разрешенное использование: для промышленных объектов, пл.: 1 587 кв. м.</w:t>
      </w:r>
      <w:r w:rsidRPr="004E6DE0">
        <w:rPr>
          <w:rFonts w:ascii="Times New Roman" w:hAnsi="Times New Roman"/>
          <w:b/>
        </w:rPr>
        <w:t xml:space="preserve"> Нач. цена Лота 1- 59 900 000 руб. </w:t>
      </w:r>
    </w:p>
    <w:p w:rsidR="00BE1A82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6DE0">
        <w:rPr>
          <w:rFonts w:ascii="Times New Roman" w:hAnsi="Times New Roman"/>
        </w:rPr>
        <w:t>Ознакомление с Имуществом производится по тел.: +7(916)651-48-84, 111208</w:t>
      </w:r>
      <w:r w:rsidRPr="004E6DE0">
        <w:rPr>
          <w:rFonts w:ascii="Times New Roman" w:hAnsi="Times New Roman"/>
          <w:lang w:val="en-US"/>
        </w:rPr>
        <w:t>s</w:t>
      </w:r>
      <w:r w:rsidRPr="004E6DE0">
        <w:rPr>
          <w:rFonts w:ascii="Times New Roman" w:hAnsi="Times New Roman"/>
        </w:rPr>
        <w:t>@</w:t>
      </w:r>
      <w:r w:rsidRPr="004E6DE0">
        <w:rPr>
          <w:rFonts w:ascii="Times New Roman" w:hAnsi="Times New Roman"/>
          <w:lang w:val="en-US"/>
        </w:rPr>
        <w:t>mail</w:t>
      </w:r>
      <w:r w:rsidRPr="004E6DE0">
        <w:rPr>
          <w:rFonts w:ascii="Times New Roman" w:hAnsi="Times New Roman"/>
        </w:rPr>
        <w:t>.</w:t>
      </w:r>
      <w:proofErr w:type="spellStart"/>
      <w:r w:rsidRPr="004E6DE0">
        <w:rPr>
          <w:rFonts w:ascii="Times New Roman" w:hAnsi="Times New Roman"/>
          <w:lang w:val="en-US"/>
        </w:rPr>
        <w:t>ru</w:t>
      </w:r>
      <w:proofErr w:type="spellEnd"/>
      <w:r w:rsidRPr="004E6DE0">
        <w:rPr>
          <w:rFonts w:ascii="Times New Roman" w:hAnsi="Times New Roman"/>
        </w:rPr>
        <w:t xml:space="preserve"> (КУ), 8(812) 334-20-50,</w:t>
      </w:r>
      <w:r w:rsidRPr="004E6DE0">
        <w:t xml:space="preserve"> </w:t>
      </w:r>
      <w:r w:rsidRPr="004E6DE0">
        <w:rPr>
          <w:rFonts w:ascii="Times New Roman" w:hAnsi="Times New Roman"/>
        </w:rPr>
        <w:t xml:space="preserve">inform@auction-house.ru (ОТ), по рабочим дня с 09-00 до 17-00. </w:t>
      </w:r>
    </w:p>
    <w:p w:rsidR="00BE1A82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BE1A82">
        <w:rPr>
          <w:rFonts w:ascii="Times New Roman" w:hAnsi="Times New Roman"/>
          <w:b/>
        </w:rPr>
        <w:t>Задаток составляет 10 % от нач. цены Лота</w:t>
      </w:r>
      <w:r w:rsidRPr="004E6DE0">
        <w:rPr>
          <w:rFonts w:ascii="Times New Roman" w:hAnsi="Times New Roman"/>
        </w:rPr>
        <w:t xml:space="preserve">; шаг аукциона составляет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 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</w:r>
    </w:p>
    <w:p w:rsidR="004E6DE0" w:rsidRPr="004E6DE0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E6DE0">
        <w:rPr>
          <w:rFonts w:ascii="Times New Roman" w:hAnsi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E6DE0">
        <w:rPr>
          <w:rFonts w:ascii="Times New Roman" w:hAnsi="Times New Roman"/>
        </w:rPr>
        <w:t>иностр</w:t>
      </w:r>
      <w:proofErr w:type="spellEnd"/>
      <w:r w:rsidRPr="004E6DE0">
        <w:rPr>
          <w:rFonts w:ascii="Times New Roman" w:hAnsi="Times New Roman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</w:t>
      </w:r>
      <w:r w:rsidRPr="004E6DE0">
        <w:rPr>
          <w:rFonts w:ascii="Times New Roman" w:hAnsi="Times New Roman"/>
        </w:rPr>
        <w:lastRenderedPageBreak/>
        <w:t>Протокол размещается на ЭП в день принятия ОТ решения о признании участника победителем торгов.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40702810901100016894 в АО «АЛЬФА-БАНК», к/с 30101810800000000294, БИК 044525593.</w:t>
      </w:r>
    </w:p>
    <w:p w:rsidR="004E6DE0" w:rsidRPr="004E6DE0" w:rsidRDefault="004E6DE0" w:rsidP="00BE1A8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4675E" w:rsidRPr="004E6DE0" w:rsidRDefault="00BE1A82" w:rsidP="00BE1A82">
      <w:pPr>
        <w:spacing w:after="0" w:line="240" w:lineRule="auto"/>
        <w:ind w:firstLine="709"/>
      </w:pPr>
      <w:bookmarkStart w:id="0" w:name="_GoBack"/>
      <w:bookmarkEnd w:id="0"/>
    </w:p>
    <w:sectPr w:rsidR="0064675E" w:rsidRPr="004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90"/>
    <w:rsid w:val="00390A28"/>
    <w:rsid w:val="004E6DE0"/>
    <w:rsid w:val="00573F80"/>
    <w:rsid w:val="00677E82"/>
    <w:rsid w:val="00B11190"/>
    <w:rsid w:val="00B55CA3"/>
    <w:rsid w:val="00B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83535-13F1-4122-B8D4-DD724747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792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3</cp:revision>
  <dcterms:created xsi:type="dcterms:W3CDTF">2019-08-27T14:58:00Z</dcterms:created>
  <dcterms:modified xsi:type="dcterms:W3CDTF">2019-08-29T11:24:00Z</dcterms:modified>
</cp:coreProperties>
</file>