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F12" w:rsidRPr="00C2242A" w:rsidRDefault="00A32F12" w:rsidP="008F75B8">
      <w:pPr>
        <w:jc w:val="right"/>
        <w:rPr>
          <w:b/>
        </w:rPr>
      </w:pPr>
    </w:p>
    <w:p w:rsidR="00A32F12" w:rsidRPr="005A27B6" w:rsidRDefault="00A32F12" w:rsidP="008F75B8">
      <w:pPr>
        <w:jc w:val="right"/>
        <w:rPr>
          <w:b/>
        </w:rPr>
      </w:pPr>
    </w:p>
    <w:p w:rsidR="00DB7F34" w:rsidRPr="00E64AEC" w:rsidRDefault="00DB7F34" w:rsidP="00E64AEC">
      <w:pPr>
        <w:ind w:left="7080"/>
        <w:jc w:val="right"/>
        <w:rPr>
          <w:b/>
        </w:rPr>
      </w:pPr>
      <w:r w:rsidRPr="00E64AEC">
        <w:rPr>
          <w:b/>
        </w:rPr>
        <w:t>УТВЕРЖДАЮ</w:t>
      </w:r>
    </w:p>
    <w:p w:rsidR="00DB7F34" w:rsidRPr="00E64AEC" w:rsidRDefault="00DB7F34" w:rsidP="00DB7F34">
      <w:pPr>
        <w:jc w:val="right"/>
        <w:rPr>
          <w:b/>
        </w:rPr>
      </w:pPr>
      <w:r w:rsidRPr="00E64AEC">
        <w:rPr>
          <w:b/>
        </w:rPr>
        <w:t>Организатор торгов:</w:t>
      </w:r>
    </w:p>
    <w:p w:rsidR="00DB7F34" w:rsidRPr="00C2242A" w:rsidRDefault="00C2242A" w:rsidP="00DB7F34">
      <w:pPr>
        <w:jc w:val="right"/>
      </w:pPr>
      <w:r w:rsidRPr="00C2242A">
        <w:t>Давыдова Изабелла Николаевна</w:t>
      </w:r>
    </w:p>
    <w:p w:rsidR="00DB7F34" w:rsidRDefault="00DB7F34" w:rsidP="00DB7F34">
      <w:pPr>
        <w:jc w:val="right"/>
      </w:pPr>
      <w:r>
        <w:t>____________________________</w:t>
      </w:r>
    </w:p>
    <w:p w:rsidR="00DB7F34" w:rsidRPr="002C3DAD" w:rsidRDefault="00DB7F34" w:rsidP="008F75B8">
      <w:pPr>
        <w:jc w:val="center"/>
        <w:outlineLvl w:val="0"/>
        <w:rPr>
          <w:b/>
        </w:rPr>
      </w:pPr>
    </w:p>
    <w:p w:rsidR="00DB7F34" w:rsidRDefault="00DB7F34" w:rsidP="008F75B8">
      <w:pPr>
        <w:jc w:val="center"/>
        <w:outlineLvl w:val="0"/>
        <w:rPr>
          <w:b/>
        </w:rPr>
      </w:pPr>
    </w:p>
    <w:p w:rsidR="00DD39DD" w:rsidRPr="00DD39DD" w:rsidRDefault="00DD39DD" w:rsidP="009603F6">
      <w:pPr>
        <w:jc w:val="center"/>
        <w:outlineLvl w:val="0"/>
        <w:rPr>
          <w:b/>
        </w:rPr>
      </w:pPr>
      <w:r w:rsidRPr="00DD39DD">
        <w:rPr>
          <w:b/>
        </w:rPr>
        <w:t>ПРОТОКОЛ</w:t>
      </w:r>
    </w:p>
    <w:p w:rsidR="007D2A0A" w:rsidRPr="002C3DAD" w:rsidRDefault="00180B51" w:rsidP="00947134">
      <w:pPr>
        <w:jc w:val="center"/>
        <w:rPr>
          <w:b/>
        </w:rPr>
      </w:pPr>
      <w:r>
        <w:rPr>
          <w:b/>
        </w:rPr>
        <w:t>об</w:t>
      </w:r>
      <w:r w:rsidRPr="002C3DAD">
        <w:rPr>
          <w:b/>
        </w:rPr>
        <w:t xml:space="preserve"> </w:t>
      </w:r>
      <w:r w:rsidRPr="00814CF4">
        <w:rPr>
          <w:b/>
        </w:rPr>
        <w:t>отмене</w:t>
      </w:r>
      <w:r w:rsidRPr="002C3DAD">
        <w:rPr>
          <w:b/>
        </w:rPr>
        <w:t xml:space="preserve"> </w:t>
      </w:r>
      <w:r w:rsidR="00814CF4" w:rsidRPr="002C3DAD">
        <w:rPr>
          <w:b/>
        </w:rPr>
        <w:t xml:space="preserve">торгов в электронной форме по продаже имущества должника </w:t>
      </w:r>
    </w:p>
    <w:p w:rsidR="009E4052" w:rsidRDefault="009E4052" w:rsidP="009E4052">
      <w:pPr>
        <w:jc w:val="center"/>
        <w:rPr>
          <w:b/>
        </w:rPr>
      </w:pPr>
      <w:r w:rsidRPr="009E652B">
        <w:t>ОБЩЕСТВО С ОГРАНИЧЕННОЙ ОТВЕТСТВЕННОСТЬЮ "ТБМ"</w:t>
      </w:r>
    </w:p>
    <w:p w:rsidR="006A5064" w:rsidRPr="002C3DAD" w:rsidRDefault="006A5064" w:rsidP="008F75B8">
      <w:pPr>
        <w:jc w:val="center"/>
        <w:rPr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</w:t>
      </w:r>
      <w:r w:rsidR="00C53601" w:rsidRPr="008F75B8">
        <w:rPr>
          <w:i/>
          <w:sz w:val="16"/>
          <w:szCs w:val="16"/>
        </w:rPr>
        <w:t xml:space="preserve"> </w:t>
      </w:r>
      <w:r w:rsidRPr="008F75B8">
        <w:rPr>
          <w:i/>
          <w:sz w:val="16"/>
          <w:szCs w:val="16"/>
        </w:rPr>
        <w:t>физического лица</w:t>
      </w:r>
      <w:r w:rsidRPr="008F75B8">
        <w:rPr>
          <w:sz w:val="16"/>
          <w:szCs w:val="16"/>
        </w:rPr>
        <w:t>)</w:t>
      </w:r>
    </w:p>
    <w:p w:rsidR="008F75B8" w:rsidRPr="002C3DAD" w:rsidRDefault="008F75B8" w:rsidP="008F75B8">
      <w:pPr>
        <w:jc w:val="right"/>
        <w:rPr>
          <w:b/>
          <w:sz w:val="10"/>
          <w:szCs w:val="10"/>
        </w:rPr>
      </w:pPr>
    </w:p>
    <w:p w:rsidR="008F75B8" w:rsidRPr="00160826" w:rsidRDefault="00160826" w:rsidP="008F75B8">
      <w:pPr>
        <w:jc w:val="right"/>
        <w:rPr>
          <w:b/>
        </w:rPr>
      </w:pPr>
      <w:bookmarkStart w:id="0" w:name="OLE_LINK36"/>
      <w:bookmarkStart w:id="1" w:name="OLE_LINK37"/>
      <w:r w:rsidRPr="00160826">
        <w:rPr>
          <w:b/>
        </w:rPr>
        <w:t>05 августа 2019 г.</w:t>
      </w:r>
      <w:bookmarkEnd w:id="0"/>
      <w:bookmarkEnd w:id="1"/>
      <w:r w:rsidR="007E46E3" w:rsidRPr="000200CC">
        <w:rPr>
          <w:b/>
        </w:rPr>
        <w:fldChar w:fldCharType="begin"/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day</w:instrText>
      </w:r>
      <w:r w:rsidR="007E46E3" w:rsidRPr="000200CC">
        <w:rPr>
          <w:b/>
        </w:rPr>
        <w:fldChar w:fldCharType="end"/>
      </w:r>
      <w:r w:rsidR="007E46E3" w:rsidRPr="000200CC">
        <w:rPr>
          <w:b/>
          <w:lang w:val="en-US"/>
        </w:rPr>
        <w:fldChar w:fldCharType="begin"/>
      </w:r>
      <w:r w:rsidR="008F75B8" w:rsidRPr="00160826">
        <w:rPr>
          <w:b/>
        </w:rPr>
        <w:instrText xml:space="preserve"> </w:instrText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month</w:instrText>
      </w:r>
      <w:r w:rsidR="008F75B8" w:rsidRPr="00160826">
        <w:rPr>
          <w:b/>
        </w:rPr>
        <w:instrText xml:space="preserve"> </w:instrText>
      </w:r>
      <w:r w:rsidR="007E46E3" w:rsidRPr="000200CC">
        <w:rPr>
          <w:b/>
          <w:lang w:val="en-US"/>
        </w:rPr>
        <w:fldChar w:fldCharType="end"/>
      </w:r>
      <w:r w:rsidR="007E46E3" w:rsidRPr="000200CC">
        <w:rPr>
          <w:b/>
          <w:lang w:val="en-US"/>
        </w:rPr>
        <w:fldChar w:fldCharType="begin"/>
      </w:r>
      <w:r w:rsidR="008F75B8" w:rsidRPr="00160826">
        <w:rPr>
          <w:b/>
        </w:rPr>
        <w:instrText xml:space="preserve"> </w:instrText>
      </w:r>
      <w:r w:rsidR="008F75B8">
        <w:rPr>
          <w:b/>
          <w:lang w:val="en-US"/>
        </w:rPr>
        <w:instrText>protocol</w:instrText>
      </w:r>
      <w:r w:rsidR="008F75B8" w:rsidRPr="00160826">
        <w:rPr>
          <w:b/>
        </w:rPr>
        <w:instrText>_</w:instrText>
      </w:r>
      <w:r w:rsidR="008F75B8">
        <w:rPr>
          <w:b/>
          <w:lang w:val="en-US"/>
        </w:rPr>
        <w:instrText>year</w:instrText>
      </w:r>
      <w:r w:rsidR="008F75B8" w:rsidRPr="00160826">
        <w:rPr>
          <w:b/>
        </w:rPr>
        <w:instrText xml:space="preserve"> </w:instrText>
      </w:r>
      <w:r w:rsidR="007E46E3" w:rsidRPr="000200CC">
        <w:rPr>
          <w:b/>
          <w:lang w:val="en-US"/>
        </w:rPr>
        <w:fldChar w:fldCharType="end"/>
      </w:r>
    </w:p>
    <w:p w:rsidR="00237B62" w:rsidRPr="00984A66" w:rsidRDefault="00784F64" w:rsidP="00757D98">
      <w:pPr>
        <w:widowControl w:val="0"/>
        <w:suppressAutoHyphens/>
        <w:jc w:val="both"/>
        <w:rPr>
          <w:i/>
        </w:rPr>
      </w:pPr>
      <w:r w:rsidRPr="00784F64">
        <w:rPr>
          <w:rFonts w:eastAsia="SimSun" w:cs="Mangal"/>
          <w:b/>
          <w:kern w:val="1"/>
          <w:lang w:eastAsia="hi-IN" w:bidi="hi-IN"/>
        </w:rPr>
        <w:t xml:space="preserve">Заявка на проведение торгов № </w:t>
      </w:r>
      <w:r w:rsidR="009E4052" w:rsidRPr="00984A66">
        <w:rPr>
          <w:i/>
        </w:rPr>
        <w:t>92167</w:t>
      </w:r>
    </w:p>
    <w:p w:rsidR="00486732" w:rsidRDefault="00486732">
      <w:pPr>
        <w:spacing w:after="120"/>
        <w:ind w:left="120"/>
      </w:pPr>
    </w:p>
    <w:p w:rsidR="006A5064" w:rsidRDefault="006A5064" w:rsidP="006A5064">
      <w:pPr>
        <w:outlineLvl w:val="0"/>
      </w:pPr>
      <w:r w:rsidRPr="004C4A6B">
        <w:rPr>
          <w:b/>
        </w:rPr>
        <w:t xml:space="preserve">Организатор </w:t>
      </w:r>
      <w:r w:rsidR="00D3574A">
        <w:rPr>
          <w:b/>
        </w:rPr>
        <w:t>торгов</w:t>
      </w:r>
      <w:r w:rsidR="00D70CF3" w:rsidRPr="00D70CF3">
        <w:rPr>
          <w:b/>
        </w:rPr>
        <w:t>:</w:t>
      </w:r>
      <w:r w:rsidR="002E0D3B" w:rsidRPr="00B53770">
        <w:t xml:space="preserve"> </w:t>
      </w:r>
      <w:r w:rsidR="00C2242A" w:rsidRPr="00751B98">
        <w:t>Давыдова Изабелла Николаевна</w:t>
      </w:r>
      <w:r w:rsidR="00E60830" w:rsidRPr="001C7132">
        <w:t>.</w:t>
      </w:r>
    </w:p>
    <w:p w:rsidR="006A5064" w:rsidRPr="008F75B8" w:rsidRDefault="006A5064" w:rsidP="008F75B8">
      <w:pPr>
        <w:jc w:val="center"/>
        <w:rPr>
          <w:i/>
          <w:sz w:val="16"/>
          <w:szCs w:val="16"/>
        </w:rPr>
      </w:pPr>
      <w:r w:rsidRPr="008F75B8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="006A5064" w:rsidRPr="008F75B8" w:rsidRDefault="006A5064" w:rsidP="006A5064">
      <w:pPr>
        <w:ind w:firstLine="709"/>
        <w:jc w:val="both"/>
        <w:rPr>
          <w:b/>
          <w:i/>
          <w:sz w:val="10"/>
          <w:szCs w:val="10"/>
        </w:rPr>
      </w:pPr>
    </w:p>
    <w:p w:rsidR="006A5064" w:rsidRDefault="006A5064" w:rsidP="006A5064">
      <w:pPr>
        <w:jc w:val="both"/>
      </w:pPr>
      <w:r w:rsidRPr="00DC32E3">
        <w:rPr>
          <w:b/>
        </w:rPr>
        <w:t>Оператор электронной торговой площадки</w:t>
      </w:r>
      <w:r w:rsidRPr="00D70CF3">
        <w:rPr>
          <w:b/>
        </w:rPr>
        <w:t>:</w:t>
      </w:r>
      <w:r>
        <w:t xml:space="preserve"> АО «Российский аукционный дом».</w:t>
      </w:r>
    </w:p>
    <w:p w:rsidR="001C6C5D" w:rsidRPr="000B32D4" w:rsidRDefault="001C6C5D" w:rsidP="006A5064">
      <w:pPr>
        <w:outlineLvl w:val="0"/>
        <w:rPr>
          <w:b/>
        </w:rPr>
      </w:pPr>
    </w:p>
    <w:p w:rsidR="006A5064" w:rsidRDefault="006A5064" w:rsidP="006A5064">
      <w:pPr>
        <w:outlineLvl w:val="0"/>
        <w:rPr>
          <w:i/>
          <w:color w:val="0000FF"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="00C53601">
        <w:rPr>
          <w:b/>
        </w:rPr>
        <w:t xml:space="preserve"> </w:t>
      </w:r>
      <w:hyperlink r:id="rId9" w:history="1">
        <w:r w:rsidRPr="00085A9C">
          <w:rPr>
            <w:rStyle w:val="a3"/>
            <w:i/>
            <w:lang w:val="en-US"/>
          </w:rPr>
          <w:t>www</w:t>
        </w:r>
        <w:r w:rsidRPr="00085A9C">
          <w:rPr>
            <w:rStyle w:val="a3"/>
            <w:i/>
          </w:rPr>
          <w:t>.</w:t>
        </w:r>
        <w:r w:rsidRPr="00085A9C">
          <w:rPr>
            <w:rStyle w:val="a3"/>
            <w:i/>
            <w:lang w:val="en-US"/>
          </w:rPr>
          <w:t>lot</w:t>
        </w:r>
        <w:r w:rsidRPr="00085A9C">
          <w:rPr>
            <w:rStyle w:val="a3"/>
            <w:i/>
          </w:rPr>
          <w:t>-</w:t>
        </w:r>
        <w:r w:rsidRPr="00085A9C">
          <w:rPr>
            <w:rStyle w:val="a3"/>
            <w:i/>
            <w:lang w:val="en-US"/>
          </w:rPr>
          <w:t>online</w:t>
        </w:r>
        <w:r w:rsidRPr="00085A9C">
          <w:rPr>
            <w:rStyle w:val="a3"/>
            <w:i/>
          </w:rPr>
          <w:t>.</w:t>
        </w:r>
        <w:proofErr w:type="spellStart"/>
        <w:r w:rsidRPr="00085A9C">
          <w:rPr>
            <w:rStyle w:val="a3"/>
            <w:i/>
            <w:lang w:val="en-US"/>
          </w:rPr>
          <w:t>ru</w:t>
        </w:r>
        <w:proofErr w:type="spellEnd"/>
      </w:hyperlink>
    </w:p>
    <w:p w:rsidR="006A5064" w:rsidRPr="008F75B8" w:rsidRDefault="006A5064" w:rsidP="006A5064">
      <w:pPr>
        <w:outlineLvl w:val="0"/>
      </w:pPr>
    </w:p>
    <w:p w:rsidR="006A5064" w:rsidRPr="00751B98" w:rsidRDefault="006A5064" w:rsidP="000E0D26">
      <w:pPr>
        <w:ind w:firstLine="567"/>
        <w:jc w:val="both"/>
      </w:pPr>
      <w:r>
        <w:t>Организатор</w:t>
      </w:r>
      <w:r w:rsidR="00C53601">
        <w:t xml:space="preserve"> </w:t>
      </w:r>
      <w:r>
        <w:t>торгов</w:t>
      </w:r>
      <w:r w:rsidR="00C53601">
        <w:t xml:space="preserve"> </w:t>
      </w:r>
      <w:r w:rsidR="00757D98">
        <w:t>сообщает об отмене торгов</w:t>
      </w:r>
      <w:r>
        <w:t xml:space="preserve"> по</w:t>
      </w:r>
      <w:r w:rsidR="00C53601">
        <w:t xml:space="preserve"> </w:t>
      </w:r>
      <w:r>
        <w:t>продаже</w:t>
      </w:r>
      <w:r w:rsidR="00C53601">
        <w:t xml:space="preserve"> </w:t>
      </w:r>
      <w:r>
        <w:t>следующего</w:t>
      </w:r>
      <w:r w:rsidR="00C53601">
        <w:t xml:space="preserve"> </w:t>
      </w:r>
      <w:r w:rsidRPr="000D76A8">
        <w:t>имущества</w:t>
      </w:r>
      <w:r w:rsidR="00C53601">
        <w:t xml:space="preserve"> </w:t>
      </w:r>
      <w:r>
        <w:t>должника</w:t>
      </w:r>
      <w:r w:rsidRPr="00947134">
        <w:t xml:space="preserve">: </w:t>
      </w:r>
    </w:p>
    <w:p w:rsidR="009E4052" w:rsidRPr="00751B98" w:rsidRDefault="009E4052" w:rsidP="008F75B8">
      <w:pPr>
        <w:jc w:val="both"/>
        <w:rPr>
          <w:highlight w:val="yellow"/>
        </w:rPr>
      </w:pP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834"/>
        <w:gridCol w:w="2368"/>
        <w:gridCol w:w="5369"/>
      </w:tblGrid>
      <w:tr w:rsidR="00C943C0" w:rsidTr="008F75B8">
        <w:tc>
          <w:tcPr>
            <w:tcW w:w="958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 xml:space="preserve">№ </w:t>
            </w:r>
            <w:proofErr w:type="gramStart"/>
            <w:r w:rsidRPr="00F562CD">
              <w:rPr>
                <w:b/>
              </w:rPr>
              <w:t>п</w:t>
            </w:r>
            <w:proofErr w:type="gramEnd"/>
            <w:r w:rsidRPr="00F562CD">
              <w:rPr>
                <w:b/>
                <w:lang w:val="en-US"/>
              </w:rPr>
              <w:t>/</w:t>
            </w:r>
            <w:r w:rsidRPr="00F562CD">
              <w:rPr>
                <w:b/>
              </w:rPr>
              <w:t>п</w:t>
            </w:r>
          </w:p>
        </w:tc>
        <w:tc>
          <w:tcPr>
            <w:tcW w:w="1237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Код лота</w:t>
            </w:r>
          </w:p>
        </w:tc>
        <w:tc>
          <w:tcPr>
            <w:tcW w:w="2805" w:type="pct"/>
          </w:tcPr>
          <w:p w:rsidR="00C943C0" w:rsidRPr="00F562CD" w:rsidRDefault="00C943C0" w:rsidP="008F75B8">
            <w:pPr>
              <w:jc w:val="center"/>
              <w:rPr>
                <w:b/>
              </w:rPr>
            </w:pPr>
            <w:r w:rsidRPr="00F562CD">
              <w:rPr>
                <w:b/>
              </w:rPr>
              <w:t>Предмет  торгов</w:t>
            </w:r>
          </w:p>
        </w:tc>
      </w:tr>
      <w:tr w:rsidR="00C943C0" w:rsidTr="008F75B8">
        <w:tc>
          <w:tcPr>
            <w:tcW w:w="958" w:type="pct"/>
          </w:tcPr>
          <w:p w:rsidR="00C943C0" w:rsidRPr="00F562CD" w:rsidRDefault="001C7132" w:rsidP="00F6474C">
            <w:pPr>
              <w:jc w:val="center"/>
            </w:pPr>
            <w:r w:rsidRPr="009E652B">
              <w:t>9</w:t>
            </w:r>
          </w:p>
        </w:tc>
        <w:tc>
          <w:tcPr>
            <w:tcW w:w="1237" w:type="pct"/>
          </w:tcPr>
          <w:p w:rsidR="00C943C0" w:rsidRPr="00F562CD" w:rsidRDefault="001C7132" w:rsidP="00F6474C">
            <w:pPr>
              <w:jc w:val="center"/>
            </w:pPr>
            <w:r w:rsidRPr="009E652B">
              <w:t>РАД-177450</w:t>
            </w:r>
          </w:p>
        </w:tc>
        <w:tc>
          <w:tcPr>
            <w:tcW w:w="2805" w:type="pct"/>
          </w:tcPr>
          <w:p w:rsidR="00C943C0" w:rsidRPr="00F562CD" w:rsidRDefault="001C7132" w:rsidP="00EF5D83">
            <w:r w:rsidRPr="009E652B">
              <w:t>печь варки базальта 2 ячейки</w:t>
            </w:r>
          </w:p>
        </w:tc>
      </w:tr>
      <w:tr w:rsidR="00C943C0" w:rsidTr="008F75B8">
        <w:tc>
          <w:tcPr>
            <w:tcW w:w="958" w:type="pct"/>
          </w:tcPr>
          <w:p w:rsidR="00C943C0" w:rsidRPr="00F562CD" w:rsidRDefault="001C7132" w:rsidP="00F6474C">
            <w:pPr>
              <w:jc w:val="center"/>
            </w:pPr>
            <w:r w:rsidRPr="009E652B">
              <w:t>10</w:t>
            </w:r>
          </w:p>
        </w:tc>
        <w:tc>
          <w:tcPr>
            <w:tcW w:w="1237" w:type="pct"/>
          </w:tcPr>
          <w:p w:rsidR="00C943C0" w:rsidRPr="00F562CD" w:rsidRDefault="001C7132" w:rsidP="00F6474C">
            <w:pPr>
              <w:jc w:val="center"/>
            </w:pPr>
            <w:r w:rsidRPr="009E652B">
              <w:t>РАД-177451</w:t>
            </w:r>
          </w:p>
        </w:tc>
        <w:tc>
          <w:tcPr>
            <w:tcW w:w="2805" w:type="pct"/>
          </w:tcPr>
          <w:p w:rsidR="00C943C0" w:rsidRPr="00F562CD" w:rsidRDefault="001C7132" w:rsidP="00EF5D83">
            <w:r w:rsidRPr="009E652B">
              <w:t>установки повышения давления Hydro MPC-E 4CRE32-2 4 kw № 95044605 и Hydro MPC-E 4CRE32-3 № 95044606</w:t>
            </w:r>
          </w:p>
        </w:tc>
      </w:tr>
    </w:tbl>
    <w:p w:rsidR="00C943C0" w:rsidRDefault="00C943C0" w:rsidP="008F75B8">
      <w:pPr>
        <w:jc w:val="both"/>
      </w:pPr>
    </w:p>
    <w:p w:rsidR="00C943C0" w:rsidRDefault="00C943C0" w:rsidP="00E60830">
      <w:pPr>
        <w:jc w:val="both"/>
      </w:pPr>
    </w:p>
    <w:p w:rsidR="005D253D" w:rsidRPr="005D253D" w:rsidRDefault="00494594" w:rsidP="005D253D">
      <w:pPr>
        <w:pStyle w:val="1"/>
        <w:spacing w:before="0"/>
        <w:rPr>
          <w:color w:val="auto"/>
        </w:rPr>
      </w:pPr>
      <w:r w:rsidRPr="005D253D">
        <w:rPr>
          <w:color w:val="auto"/>
        </w:rPr>
        <w:t>Основание отмены торгов</w:t>
      </w:r>
      <w:r w:rsidR="0085416D" w:rsidRPr="005D253D">
        <w:rPr>
          <w:color w:val="auto"/>
        </w:rPr>
        <w:t>:</w:t>
      </w:r>
      <w:r w:rsidR="00757D98" w:rsidRPr="005D253D">
        <w:rPr>
          <w:color w:val="auto"/>
        </w:rPr>
        <w:t xml:space="preserve"> </w:t>
      </w:r>
      <w:r w:rsidRPr="005D253D">
        <w:rPr>
          <w:color w:val="auto"/>
        </w:rPr>
        <w:t>Поручение (решение) Конкурсного управляющего</w:t>
      </w:r>
      <w:r w:rsidR="006310A5">
        <w:rPr>
          <w:color w:val="auto"/>
        </w:rPr>
        <w:t xml:space="preserve"> </w:t>
      </w:r>
      <w:bookmarkStart w:id="2" w:name="_GoBack"/>
      <w:bookmarkEnd w:id="2"/>
      <w:r w:rsidR="005D253D" w:rsidRPr="005D253D">
        <w:rPr>
          <w:color w:val="auto"/>
        </w:rPr>
        <w:t xml:space="preserve">- </w:t>
      </w:r>
      <w:r w:rsidR="005D253D" w:rsidRPr="005D253D">
        <w:rPr>
          <w:color w:val="auto"/>
          <w:sz w:val="22"/>
          <w:szCs w:val="22"/>
          <w:shd w:val="clear" w:color="auto" w:fill="FFFFFF"/>
        </w:rPr>
        <w:t xml:space="preserve">Примечание по лотам: 9) печь варки базальта - 1 629 125,92 рублей, 10) установки повышения давления </w:t>
      </w:r>
      <w:proofErr w:type="spellStart"/>
      <w:r w:rsidR="005D253D" w:rsidRPr="005D253D">
        <w:rPr>
          <w:color w:val="auto"/>
          <w:sz w:val="22"/>
          <w:szCs w:val="22"/>
          <w:shd w:val="clear" w:color="auto" w:fill="FFFFFF"/>
        </w:rPr>
        <w:t>Hydro</w:t>
      </w:r>
      <w:proofErr w:type="spellEnd"/>
      <w:r w:rsidR="005D253D" w:rsidRPr="005D253D">
        <w:rPr>
          <w:color w:val="auto"/>
          <w:sz w:val="22"/>
          <w:szCs w:val="22"/>
          <w:shd w:val="clear" w:color="auto" w:fill="FFFFFF"/>
        </w:rPr>
        <w:t xml:space="preserve"> MPC-E 4CRE32-2 4 </w:t>
      </w:r>
      <w:proofErr w:type="spellStart"/>
      <w:r w:rsidR="005D253D" w:rsidRPr="005D253D">
        <w:rPr>
          <w:color w:val="auto"/>
          <w:sz w:val="22"/>
          <w:szCs w:val="22"/>
          <w:shd w:val="clear" w:color="auto" w:fill="FFFFFF"/>
        </w:rPr>
        <w:t>kw</w:t>
      </w:r>
      <w:proofErr w:type="spellEnd"/>
      <w:r w:rsidR="005D253D" w:rsidRPr="005D253D">
        <w:rPr>
          <w:color w:val="auto"/>
          <w:sz w:val="22"/>
          <w:szCs w:val="22"/>
          <w:shd w:val="clear" w:color="auto" w:fill="FFFFFF"/>
        </w:rPr>
        <w:t xml:space="preserve"> № 95044605 и </w:t>
      </w:r>
      <w:proofErr w:type="spellStart"/>
      <w:r w:rsidR="005D253D" w:rsidRPr="005D253D">
        <w:rPr>
          <w:color w:val="auto"/>
          <w:sz w:val="22"/>
          <w:szCs w:val="22"/>
          <w:shd w:val="clear" w:color="auto" w:fill="FFFFFF"/>
        </w:rPr>
        <w:t>Hydro</w:t>
      </w:r>
      <w:proofErr w:type="spellEnd"/>
      <w:r w:rsidR="005D253D" w:rsidRPr="005D253D">
        <w:rPr>
          <w:color w:val="auto"/>
          <w:sz w:val="22"/>
          <w:szCs w:val="22"/>
          <w:shd w:val="clear" w:color="auto" w:fill="FFFFFF"/>
        </w:rPr>
        <w:t xml:space="preserve"> MPC-E 4CRE32-3 № 95044606 - 917 640,65 рублей реализуются в составе единого производства «Организация производства базальтовых непрерывных волокон и </w:t>
      </w:r>
      <w:proofErr w:type="spellStart"/>
      <w:r w:rsidR="005D253D" w:rsidRPr="005D253D">
        <w:rPr>
          <w:color w:val="auto"/>
          <w:sz w:val="22"/>
          <w:szCs w:val="22"/>
          <w:shd w:val="clear" w:color="auto" w:fill="FFFFFF"/>
        </w:rPr>
        <w:t>ровингов</w:t>
      </w:r>
      <w:proofErr w:type="spellEnd"/>
      <w:r w:rsidR="005D253D" w:rsidRPr="005D253D">
        <w:rPr>
          <w:color w:val="auto"/>
          <w:sz w:val="22"/>
          <w:szCs w:val="22"/>
          <w:shd w:val="clear" w:color="auto" w:fill="FFFFFF"/>
        </w:rPr>
        <w:t xml:space="preserve">, а также рубленых волокон на их основе мощностью 840 тонн в год на площадях в РС (Я) г. Покровск, ул. </w:t>
      </w:r>
      <w:proofErr w:type="gramStart"/>
      <w:r w:rsidR="005D253D" w:rsidRPr="005D253D">
        <w:rPr>
          <w:color w:val="auto"/>
          <w:sz w:val="22"/>
          <w:szCs w:val="22"/>
          <w:shd w:val="clear" w:color="auto" w:fill="FFFFFF"/>
        </w:rPr>
        <w:t>Заводская</w:t>
      </w:r>
      <w:proofErr w:type="gramEnd"/>
      <w:r w:rsidR="005D253D" w:rsidRPr="005D253D">
        <w:rPr>
          <w:color w:val="auto"/>
          <w:sz w:val="22"/>
          <w:szCs w:val="22"/>
          <w:shd w:val="clear" w:color="auto" w:fill="FFFFFF"/>
        </w:rPr>
        <w:t>,1». Сведения о торгах (продаже) данного единого производства размещены на торговой площадке Системы В2В-Center №1134778 от 29.12.2018г. и № 1163868 от 20.02.2019г.</w:t>
      </w:r>
    </w:p>
    <w:p w:rsidR="005D253D" w:rsidRPr="005D253D" w:rsidRDefault="005D253D" w:rsidP="005D253D">
      <w:pPr>
        <w:pStyle w:val="1"/>
        <w:spacing w:before="0"/>
        <w:rPr>
          <w:color w:val="auto"/>
        </w:rPr>
      </w:pPr>
    </w:p>
    <w:p w:rsidR="005D253D" w:rsidRPr="005D253D" w:rsidRDefault="005D253D" w:rsidP="005D253D">
      <w:pPr>
        <w:pStyle w:val="1"/>
        <w:spacing w:before="0"/>
        <w:rPr>
          <w:color w:val="auto"/>
        </w:rPr>
      </w:pPr>
    </w:p>
    <w:p w:rsidR="005D253D" w:rsidRDefault="005D253D" w:rsidP="005D253D">
      <w:pPr>
        <w:pStyle w:val="1"/>
        <w:spacing w:before="0"/>
      </w:pPr>
    </w:p>
    <w:p w:rsidR="005D253D" w:rsidRDefault="005D253D" w:rsidP="005D253D">
      <w:pPr>
        <w:pStyle w:val="1"/>
        <w:spacing w:before="0"/>
      </w:pPr>
    </w:p>
    <w:p w:rsidR="005D253D" w:rsidRDefault="005D253D" w:rsidP="005D253D"/>
    <w:p w:rsidR="005D253D" w:rsidRDefault="005D253D" w:rsidP="005D253D">
      <w:pPr>
        <w:pStyle w:val="1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5D253D" w:rsidRDefault="005D253D" w:rsidP="005D253D"/>
    <w:p w:rsidR="005D253D" w:rsidRDefault="005D253D" w:rsidP="005D253D">
      <w:pPr>
        <w:pStyle w:val="1"/>
        <w:spacing w:before="0"/>
      </w:pPr>
    </w:p>
    <w:p w:rsidR="005D253D" w:rsidRDefault="005D253D" w:rsidP="005D253D">
      <w:pPr>
        <w:pStyle w:val="1"/>
        <w:spacing w:before="0"/>
      </w:pPr>
    </w:p>
    <w:p w:rsidR="005D253D" w:rsidRDefault="005D253D" w:rsidP="005D253D">
      <w:pPr>
        <w:pStyle w:val="1"/>
        <w:spacing w:before="0"/>
      </w:pPr>
    </w:p>
    <w:p w:rsidR="005D253D" w:rsidRPr="005D253D" w:rsidRDefault="005D253D" w:rsidP="005D253D">
      <w:pPr>
        <w:pStyle w:val="1"/>
        <w:spacing w:before="0"/>
        <w:rPr>
          <w:rFonts w:ascii="Arial" w:eastAsia="Times New Roman" w:hAnsi="Arial" w:cs="Arial"/>
          <w:b w:val="0"/>
          <w:bCs w:val="0"/>
          <w:color w:val="000000"/>
          <w:spacing w:val="2"/>
          <w:kern w:val="36"/>
          <w:sz w:val="48"/>
          <w:szCs w:val="48"/>
        </w:rPr>
      </w:pPr>
      <w:r w:rsidRPr="005D253D">
        <w:rPr>
          <w:rFonts w:ascii="Arial" w:eastAsia="Times New Roman" w:hAnsi="Arial" w:cs="Arial"/>
          <w:b w:val="0"/>
          <w:bCs w:val="0"/>
          <w:color w:val="000000"/>
          <w:spacing w:val="2"/>
          <w:kern w:val="36"/>
          <w:sz w:val="48"/>
          <w:szCs w:val="48"/>
        </w:rPr>
        <w:t>Протокол о результатах открытых торгов № 1163868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2"/>
        <w:gridCol w:w="4723"/>
      </w:tblGrid>
      <w:tr w:rsidR="005D253D" w:rsidRPr="005D253D" w:rsidTr="005D253D">
        <w:trPr>
          <w:tblCellSpacing w:w="15" w:type="dxa"/>
        </w:trPr>
        <w:tc>
          <w:tcPr>
            <w:tcW w:w="2500" w:type="pct"/>
            <w:hideMark/>
          </w:tcPr>
          <w:p w:rsidR="005D253D" w:rsidRPr="005D253D" w:rsidRDefault="005D253D" w:rsidP="005D253D">
            <w:pPr>
              <w:outlineLvl w:val="0"/>
              <w:rPr>
                <w:rFonts w:ascii="Arial" w:hAnsi="Arial" w:cs="Arial"/>
                <w:color w:val="000000"/>
                <w:spacing w:val="2"/>
                <w:kern w:val="36"/>
                <w:sz w:val="48"/>
                <w:szCs w:val="48"/>
              </w:rPr>
            </w:pPr>
            <w:r w:rsidRPr="005D253D">
              <w:rPr>
                <w:rFonts w:ascii="Arial" w:hAnsi="Arial" w:cs="Arial"/>
                <w:color w:val="000000"/>
                <w:spacing w:val="2"/>
                <w:kern w:val="36"/>
                <w:sz w:val="48"/>
                <w:szCs w:val="48"/>
              </w:rPr>
              <w:t>№ 4/1-1</w:t>
            </w:r>
          </w:p>
        </w:tc>
        <w:tc>
          <w:tcPr>
            <w:tcW w:w="2500" w:type="pct"/>
            <w:hideMark/>
          </w:tcPr>
          <w:p w:rsidR="005D253D" w:rsidRPr="005D253D" w:rsidRDefault="005D253D" w:rsidP="005D253D">
            <w:pPr>
              <w:jc w:val="right"/>
              <w:outlineLvl w:val="0"/>
              <w:rPr>
                <w:rFonts w:ascii="Arial" w:hAnsi="Arial" w:cs="Arial"/>
                <w:color w:val="000000"/>
                <w:spacing w:val="2"/>
                <w:kern w:val="36"/>
                <w:sz w:val="48"/>
                <w:szCs w:val="48"/>
              </w:rPr>
            </w:pPr>
            <w:r w:rsidRPr="005D253D">
              <w:rPr>
                <w:rFonts w:ascii="Arial" w:hAnsi="Arial" w:cs="Arial"/>
                <w:color w:val="000000"/>
                <w:spacing w:val="2"/>
                <w:kern w:val="36"/>
                <w:sz w:val="48"/>
                <w:szCs w:val="48"/>
              </w:rPr>
              <w:t>05.05.2019</w:t>
            </w:r>
          </w:p>
        </w:tc>
      </w:tr>
    </w:tbl>
    <w:p w:rsidR="005D253D" w:rsidRPr="005D253D" w:rsidRDefault="005D253D" w:rsidP="005D253D">
      <w:pPr>
        <w:outlineLvl w:val="1"/>
        <w:rPr>
          <w:rFonts w:ascii="Arial" w:hAnsi="Arial" w:cs="Arial"/>
          <w:color w:val="000000"/>
          <w:spacing w:val="2"/>
          <w:sz w:val="36"/>
          <w:szCs w:val="36"/>
        </w:rPr>
      </w:pPr>
      <w:r w:rsidRPr="005D253D">
        <w:rPr>
          <w:rFonts w:ascii="Arial" w:hAnsi="Arial" w:cs="Arial"/>
          <w:color w:val="000000"/>
          <w:spacing w:val="2"/>
          <w:sz w:val="36"/>
          <w:szCs w:val="36"/>
        </w:rPr>
        <w:t>Место проведения торгов</w:t>
      </w:r>
    </w:p>
    <w:p w:rsidR="005D253D" w:rsidRPr="005D253D" w:rsidRDefault="005D253D" w:rsidP="005D253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Система электронных торгов B2B-Center, размещенная в сети Интернет по адресу </w:t>
      </w:r>
      <w:hyperlink r:id="rId10" w:history="1">
        <w:r w:rsidRPr="005D253D">
          <w:rPr>
            <w:rFonts w:ascii="Arial" w:hAnsi="Arial" w:cs="Arial"/>
            <w:color w:val="2283C3"/>
            <w:sz w:val="18"/>
            <w:szCs w:val="18"/>
          </w:rPr>
          <w:t>http://www.b2b-center.ru</w:t>
        </w:r>
      </w:hyperlink>
      <w:r w:rsidRPr="005D253D">
        <w:rPr>
          <w:rFonts w:ascii="Arial" w:hAnsi="Arial" w:cs="Arial"/>
          <w:color w:val="000000"/>
          <w:sz w:val="18"/>
          <w:szCs w:val="18"/>
        </w:rPr>
        <w:t>.</w:t>
      </w:r>
    </w:p>
    <w:p w:rsidR="005D253D" w:rsidRPr="005D253D" w:rsidRDefault="005D253D" w:rsidP="005D253D">
      <w:pPr>
        <w:spacing w:before="100" w:beforeAutospacing="1" w:after="100" w:afterAutospacing="1"/>
        <w:outlineLvl w:val="1"/>
        <w:rPr>
          <w:rFonts w:ascii="Arial" w:hAnsi="Arial" w:cs="Arial"/>
          <w:color w:val="000000"/>
          <w:spacing w:val="2"/>
          <w:sz w:val="36"/>
          <w:szCs w:val="36"/>
        </w:rPr>
      </w:pPr>
      <w:r w:rsidRPr="005D253D">
        <w:rPr>
          <w:rFonts w:ascii="Arial" w:hAnsi="Arial" w:cs="Arial"/>
          <w:color w:val="000000"/>
          <w:spacing w:val="2"/>
          <w:sz w:val="36"/>
          <w:szCs w:val="36"/>
        </w:rPr>
        <w:t>Дата и время проведения торгов: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1477"/>
      </w:tblGrid>
      <w:tr w:rsidR="005D253D" w:rsidRPr="005D253D" w:rsidTr="005D253D">
        <w:trPr>
          <w:tblCellSpacing w:w="15" w:type="dxa"/>
        </w:trPr>
        <w:tc>
          <w:tcPr>
            <w:tcW w:w="0" w:type="auto"/>
            <w:noWrap/>
            <w:hideMark/>
          </w:tcPr>
          <w:p w:rsidR="005D253D" w:rsidRPr="005D253D" w:rsidRDefault="005D253D" w:rsidP="005D253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53D">
              <w:rPr>
                <w:rFonts w:ascii="Arial" w:hAnsi="Arial" w:cs="Arial"/>
                <w:color w:val="000000"/>
                <w:sz w:val="18"/>
                <w:szCs w:val="18"/>
              </w:rPr>
              <w:t>Дата начала торгов:</w:t>
            </w:r>
          </w:p>
        </w:tc>
        <w:tc>
          <w:tcPr>
            <w:tcW w:w="0" w:type="auto"/>
            <w:noWrap/>
            <w:hideMark/>
          </w:tcPr>
          <w:p w:rsidR="005D253D" w:rsidRPr="005D253D" w:rsidRDefault="005D253D" w:rsidP="005D253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53D">
              <w:rPr>
                <w:rFonts w:ascii="Arial" w:hAnsi="Arial" w:cs="Arial"/>
                <w:color w:val="000000"/>
                <w:sz w:val="18"/>
                <w:szCs w:val="18"/>
              </w:rPr>
              <w:t>20.02.2019 10:00</w:t>
            </w:r>
          </w:p>
        </w:tc>
      </w:tr>
      <w:tr w:rsidR="005D253D" w:rsidRPr="005D253D" w:rsidTr="005D253D">
        <w:trPr>
          <w:tblCellSpacing w:w="15" w:type="dxa"/>
        </w:trPr>
        <w:tc>
          <w:tcPr>
            <w:tcW w:w="0" w:type="auto"/>
            <w:noWrap/>
            <w:hideMark/>
          </w:tcPr>
          <w:p w:rsidR="005D253D" w:rsidRPr="005D253D" w:rsidRDefault="005D253D" w:rsidP="005D253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53D">
              <w:rPr>
                <w:rFonts w:ascii="Arial" w:hAnsi="Arial" w:cs="Arial"/>
                <w:color w:val="000000"/>
                <w:sz w:val="18"/>
                <w:szCs w:val="18"/>
              </w:rPr>
              <w:t>Дата окончания торгов:</w:t>
            </w:r>
          </w:p>
        </w:tc>
        <w:tc>
          <w:tcPr>
            <w:tcW w:w="0" w:type="auto"/>
            <w:noWrap/>
            <w:hideMark/>
          </w:tcPr>
          <w:p w:rsidR="005D253D" w:rsidRPr="005D253D" w:rsidRDefault="005D253D" w:rsidP="005D253D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D253D">
              <w:rPr>
                <w:rFonts w:ascii="Arial" w:hAnsi="Arial" w:cs="Arial"/>
                <w:color w:val="000000"/>
                <w:sz w:val="18"/>
                <w:szCs w:val="18"/>
              </w:rPr>
              <w:t>20.02.2019 10:00</w:t>
            </w:r>
          </w:p>
        </w:tc>
      </w:tr>
    </w:tbl>
    <w:p w:rsidR="005D253D" w:rsidRPr="005D253D" w:rsidRDefault="005D253D" w:rsidP="005D253D">
      <w:pPr>
        <w:outlineLvl w:val="1"/>
        <w:rPr>
          <w:rFonts w:ascii="Arial" w:hAnsi="Arial" w:cs="Arial"/>
          <w:color w:val="000000"/>
          <w:spacing w:val="2"/>
          <w:sz w:val="36"/>
          <w:szCs w:val="36"/>
        </w:rPr>
      </w:pPr>
      <w:r w:rsidRPr="005D253D">
        <w:rPr>
          <w:rFonts w:ascii="Arial" w:hAnsi="Arial" w:cs="Arial"/>
          <w:color w:val="000000"/>
          <w:spacing w:val="2"/>
          <w:sz w:val="36"/>
          <w:szCs w:val="36"/>
        </w:rPr>
        <w:t>Организатор торгов</w:t>
      </w:r>
    </w:p>
    <w:p w:rsidR="005D253D" w:rsidRPr="005D253D" w:rsidRDefault="005D253D" w:rsidP="005D253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proofErr w:type="gramStart"/>
      <w:r w:rsidRPr="005D253D">
        <w:rPr>
          <w:rFonts w:ascii="Arial" w:hAnsi="Arial" w:cs="Arial"/>
          <w:color w:val="000000"/>
          <w:sz w:val="18"/>
          <w:szCs w:val="18"/>
        </w:rPr>
        <w:t>Давыдова Изабелла Николаевна (ИНН 143502691210, 677000, Россия, Республика Саха, г. Якутск, пр.</w:t>
      </w:r>
      <w:proofErr w:type="gramEnd"/>
      <w:r w:rsidRPr="005D253D">
        <w:rPr>
          <w:rFonts w:ascii="Arial" w:hAnsi="Arial" w:cs="Arial"/>
          <w:color w:val="000000"/>
          <w:sz w:val="18"/>
          <w:szCs w:val="18"/>
        </w:rPr>
        <w:t xml:space="preserve"> Ленина, д. 36, кв. 9)</w:t>
      </w:r>
    </w:p>
    <w:p w:rsidR="005D253D" w:rsidRPr="005D253D" w:rsidRDefault="005D253D" w:rsidP="005D253D">
      <w:pPr>
        <w:spacing w:before="100" w:beforeAutospacing="1" w:after="100" w:afterAutospacing="1"/>
        <w:outlineLvl w:val="1"/>
        <w:rPr>
          <w:rFonts w:ascii="Arial" w:hAnsi="Arial" w:cs="Arial"/>
          <w:color w:val="000000"/>
          <w:spacing w:val="2"/>
          <w:sz w:val="36"/>
          <w:szCs w:val="36"/>
        </w:rPr>
      </w:pPr>
      <w:r w:rsidRPr="005D253D">
        <w:rPr>
          <w:rFonts w:ascii="Arial" w:hAnsi="Arial" w:cs="Arial"/>
          <w:color w:val="000000"/>
          <w:spacing w:val="2"/>
          <w:sz w:val="36"/>
          <w:szCs w:val="36"/>
        </w:rPr>
        <w:t>Продавец имущества (арбитражный управляющий)</w:t>
      </w:r>
    </w:p>
    <w:p w:rsidR="005D253D" w:rsidRPr="005D253D" w:rsidRDefault="005D253D" w:rsidP="005D253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Давыдова Изабелла Николаевна</w:t>
      </w:r>
    </w:p>
    <w:p w:rsidR="005D253D" w:rsidRPr="005D253D" w:rsidRDefault="005D253D" w:rsidP="005D253D">
      <w:pPr>
        <w:spacing w:before="100" w:beforeAutospacing="1" w:after="100" w:afterAutospacing="1"/>
        <w:outlineLvl w:val="1"/>
        <w:rPr>
          <w:rFonts w:ascii="Arial" w:hAnsi="Arial" w:cs="Arial"/>
          <w:color w:val="000000"/>
          <w:spacing w:val="2"/>
          <w:sz w:val="36"/>
          <w:szCs w:val="36"/>
        </w:rPr>
      </w:pPr>
      <w:r w:rsidRPr="005D253D">
        <w:rPr>
          <w:rFonts w:ascii="Arial" w:hAnsi="Arial" w:cs="Arial"/>
          <w:color w:val="000000"/>
          <w:spacing w:val="2"/>
          <w:sz w:val="36"/>
          <w:szCs w:val="36"/>
        </w:rPr>
        <w:t>Данные должника</w:t>
      </w:r>
    </w:p>
    <w:p w:rsidR="005D253D" w:rsidRPr="005D253D" w:rsidRDefault="005D253D" w:rsidP="005D253D">
      <w:pPr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b/>
          <w:bCs/>
          <w:color w:val="000000"/>
          <w:sz w:val="18"/>
          <w:szCs w:val="18"/>
        </w:rPr>
        <w:t>Полное наименование организации:</w:t>
      </w:r>
      <w:r w:rsidRPr="005D253D">
        <w:rPr>
          <w:rFonts w:ascii="Arial" w:hAnsi="Arial" w:cs="Arial"/>
          <w:color w:val="000000"/>
          <w:sz w:val="18"/>
          <w:szCs w:val="18"/>
        </w:rPr>
        <w:t> ОБЩЕСТВО С ОГРАНИЧЕННОЙ ОТВЕТСТВЕННОСТЬЮ "ТБМ"</w:t>
      </w:r>
    </w:p>
    <w:p w:rsidR="005D253D" w:rsidRPr="005D253D" w:rsidRDefault="005D253D" w:rsidP="005D253D">
      <w:pPr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b/>
          <w:bCs/>
          <w:color w:val="000000"/>
          <w:sz w:val="18"/>
          <w:szCs w:val="18"/>
        </w:rPr>
        <w:t>Краткое наименование организации:</w:t>
      </w:r>
      <w:r w:rsidRPr="005D253D">
        <w:rPr>
          <w:rFonts w:ascii="Arial" w:hAnsi="Arial" w:cs="Arial"/>
          <w:color w:val="000000"/>
          <w:sz w:val="18"/>
          <w:szCs w:val="18"/>
        </w:rPr>
        <w:t> ООО "ТБМ"</w:t>
      </w:r>
    </w:p>
    <w:p w:rsidR="005D253D" w:rsidRPr="005D253D" w:rsidRDefault="005D253D" w:rsidP="005D253D">
      <w:pPr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b/>
          <w:bCs/>
          <w:color w:val="000000"/>
          <w:sz w:val="18"/>
          <w:szCs w:val="18"/>
        </w:rPr>
        <w:t>ИНН:</w:t>
      </w:r>
      <w:r w:rsidRPr="005D253D">
        <w:rPr>
          <w:rFonts w:ascii="Arial" w:hAnsi="Arial" w:cs="Arial"/>
          <w:color w:val="000000"/>
          <w:sz w:val="18"/>
          <w:szCs w:val="18"/>
        </w:rPr>
        <w:t> 1435204548</w:t>
      </w:r>
    </w:p>
    <w:p w:rsidR="005D253D" w:rsidRPr="005D253D" w:rsidRDefault="005D253D" w:rsidP="005D253D">
      <w:pPr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b/>
          <w:bCs/>
          <w:color w:val="000000"/>
          <w:sz w:val="18"/>
          <w:szCs w:val="18"/>
        </w:rPr>
        <w:t>ОГРН:</w:t>
      </w:r>
      <w:r w:rsidRPr="005D253D">
        <w:rPr>
          <w:rFonts w:ascii="Arial" w:hAnsi="Arial" w:cs="Arial"/>
          <w:color w:val="000000"/>
          <w:sz w:val="18"/>
          <w:szCs w:val="18"/>
        </w:rPr>
        <w:t> 1081435007444</w:t>
      </w:r>
    </w:p>
    <w:p w:rsidR="005D253D" w:rsidRPr="005D253D" w:rsidRDefault="005D253D" w:rsidP="005D253D">
      <w:pPr>
        <w:spacing w:before="100" w:beforeAutospacing="1" w:after="100" w:afterAutospacing="1"/>
        <w:outlineLvl w:val="1"/>
        <w:rPr>
          <w:rFonts w:ascii="Arial" w:hAnsi="Arial" w:cs="Arial"/>
          <w:color w:val="000000"/>
          <w:spacing w:val="2"/>
          <w:sz w:val="36"/>
          <w:szCs w:val="36"/>
        </w:rPr>
      </w:pPr>
      <w:r w:rsidRPr="005D253D">
        <w:rPr>
          <w:rFonts w:ascii="Arial" w:hAnsi="Arial" w:cs="Arial"/>
          <w:color w:val="000000"/>
          <w:spacing w:val="2"/>
          <w:sz w:val="36"/>
          <w:szCs w:val="36"/>
        </w:rPr>
        <w:t>Предмет торгов</w:t>
      </w:r>
    </w:p>
    <w:p w:rsidR="005D253D" w:rsidRPr="005D253D" w:rsidRDefault="005D253D" w:rsidP="005D253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b/>
          <w:bCs/>
          <w:color w:val="000000"/>
          <w:sz w:val="18"/>
          <w:szCs w:val="18"/>
        </w:rPr>
        <w:t>Лот № 4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Название товара (услуги): Здание цеха, литера</w:t>
      </w:r>
      <w:proofErr w:type="gramStart"/>
      <w:r w:rsidRPr="005D253D">
        <w:rPr>
          <w:rFonts w:ascii="Arial" w:hAnsi="Arial" w:cs="Arial"/>
          <w:color w:val="000000"/>
          <w:sz w:val="18"/>
          <w:szCs w:val="18"/>
        </w:rPr>
        <w:t xml:space="preserve"> В</w:t>
      </w:r>
      <w:proofErr w:type="gramEnd"/>
      <w:r w:rsidRPr="005D253D">
        <w:rPr>
          <w:rFonts w:ascii="Arial" w:hAnsi="Arial" w:cs="Arial"/>
          <w:color w:val="000000"/>
          <w:sz w:val="18"/>
          <w:szCs w:val="18"/>
        </w:rPr>
        <w:t xml:space="preserve"> – 581,9, подвергшееся реконструкции по проекту «Организация производства базальтовых непрерывных волокон и </w:t>
      </w:r>
      <w:proofErr w:type="spellStart"/>
      <w:r w:rsidRPr="005D253D">
        <w:rPr>
          <w:rFonts w:ascii="Arial" w:hAnsi="Arial" w:cs="Arial"/>
          <w:color w:val="000000"/>
          <w:sz w:val="18"/>
          <w:szCs w:val="18"/>
        </w:rPr>
        <w:t>ровингов</w:t>
      </w:r>
      <w:proofErr w:type="spellEnd"/>
      <w:r w:rsidRPr="005D253D">
        <w:rPr>
          <w:rFonts w:ascii="Arial" w:hAnsi="Arial" w:cs="Arial"/>
          <w:color w:val="000000"/>
          <w:sz w:val="18"/>
          <w:szCs w:val="18"/>
        </w:rPr>
        <w:t>, а также рубленых волокон на их основе мощностью 840 тонн в год на площадях Заказчика в г. Покровск РС (Я)» на земельном участке - 1312 кв.м. кадастровый номер 14:32:170103:058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Краткое описание лота: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Количество товара (услуг): 1 шт.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Цена за единицу товара (услуги): 74 454 757,00 руб. (НДС не облагается)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Общая стоимость контракта: 74 454 757,00 руб. (НДС не облагается)</w:t>
      </w:r>
    </w:p>
    <w:p w:rsidR="005D253D" w:rsidRPr="005D253D" w:rsidRDefault="005D253D" w:rsidP="005D253D">
      <w:pPr>
        <w:spacing w:before="100" w:beforeAutospacing="1" w:after="100" w:afterAutospacing="1"/>
        <w:outlineLvl w:val="1"/>
        <w:rPr>
          <w:rFonts w:ascii="Arial" w:hAnsi="Arial" w:cs="Arial"/>
          <w:color w:val="000000"/>
          <w:spacing w:val="2"/>
          <w:sz w:val="36"/>
          <w:szCs w:val="36"/>
        </w:rPr>
      </w:pPr>
      <w:r w:rsidRPr="005D253D">
        <w:rPr>
          <w:rFonts w:ascii="Arial" w:hAnsi="Arial" w:cs="Arial"/>
          <w:color w:val="000000"/>
          <w:spacing w:val="2"/>
          <w:sz w:val="36"/>
          <w:szCs w:val="36"/>
        </w:rPr>
        <w:t>Сведения об участниках торгов, делавших предложения о цене имущества (предприятия) должника</w:t>
      </w:r>
    </w:p>
    <w:p w:rsidR="005D253D" w:rsidRPr="005D253D" w:rsidRDefault="005D253D" w:rsidP="005D253D">
      <w:pPr>
        <w:spacing w:before="100" w:beforeAutospacing="1" w:after="100" w:afterAutospacing="1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lastRenderedPageBreak/>
        <w:t>Предложения о цене имущества (предприятия) должника отсутствуют.</w:t>
      </w:r>
    </w:p>
    <w:p w:rsidR="005D253D" w:rsidRPr="005D253D" w:rsidRDefault="005D253D" w:rsidP="005D253D"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В связи с отсутствием предложений о цене имущества (предприятия) должника признать открытые торги не состоявшимися.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 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Организатор открытых торгов</w:t>
      </w:r>
    </w:p>
    <w:p w:rsidR="005D253D" w:rsidRPr="005D253D" w:rsidRDefault="005D253D" w:rsidP="005D253D">
      <w:pPr>
        <w:spacing w:before="120"/>
        <w:rPr>
          <w:rFonts w:ascii="Arial" w:hAnsi="Arial" w:cs="Arial"/>
          <w:color w:val="000000"/>
          <w:sz w:val="18"/>
          <w:szCs w:val="18"/>
        </w:rPr>
      </w:pPr>
      <w:r w:rsidRPr="005D253D">
        <w:rPr>
          <w:rFonts w:ascii="Arial" w:hAnsi="Arial" w:cs="Arial"/>
          <w:color w:val="000000"/>
          <w:sz w:val="18"/>
          <w:szCs w:val="18"/>
        </w:rPr>
        <w:t>__________________ /_____________________/</w:t>
      </w:r>
    </w:p>
    <w:p w:rsidR="00CB1E71" w:rsidRPr="00A03A77" w:rsidRDefault="005D253D" w:rsidP="005D253D">
      <w:pPr>
        <w:ind w:firstLine="567"/>
      </w:pP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Электронная подпись 1. </w:t>
      </w:r>
      <w:hyperlink r:id="rId11" w:history="1">
        <w:r w:rsidRPr="005D253D">
          <w:rPr>
            <w:rFonts w:ascii="Arial" w:hAnsi="Arial" w:cs="Arial"/>
            <w:color w:val="5C2D91"/>
            <w:sz w:val="18"/>
            <w:szCs w:val="18"/>
          </w:rPr>
          <w:t>Давыдова И.Н.</w:t>
        </w:r>
      </w:hyperlink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Электронная подпись поставлена 05.05.2019 в 08:02 по локальному времени (05.05.2019 05:02 по GMT)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Статус проверки: Электронная подпись корректна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Сведения о сертификате ключа проверки электронной подписи: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Серийный номер: 00AF63E07AC40CC980E8119A68A7287CEB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Идентификатор: 60947763EDCF38FE85999C2AF49DEED8503328FB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Субъект: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-G: Изабелла Николаевна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-SN: Давыдова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-CN: Давыдова Изабелла Николаевна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-S: 14 Республика Саха (Якутия). 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Издатель: АО "ПФ "СКБ Контур"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Алгоритм подписи: ГОСТ </w:t>
      </w:r>
      <w:proofErr w:type="gramStart"/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Р</w:t>
      </w:r>
      <w:proofErr w:type="gramEnd"/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 xml:space="preserve"> 34.11/34.10-2001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Действителен с: 05.06.2018 11:23</w:t>
      </w:r>
      <w:r w:rsidRPr="005D253D">
        <w:rPr>
          <w:rFonts w:ascii="Arial" w:hAnsi="Arial" w:cs="Arial"/>
          <w:color w:val="000000"/>
          <w:sz w:val="18"/>
          <w:szCs w:val="18"/>
        </w:rPr>
        <w:br/>
      </w:r>
      <w:r w:rsidRPr="005D253D">
        <w:rPr>
          <w:rFonts w:ascii="Arial" w:hAnsi="Arial" w:cs="Arial"/>
          <w:color w:val="000000"/>
          <w:sz w:val="18"/>
          <w:szCs w:val="18"/>
          <w:shd w:val="clear" w:color="auto" w:fill="FFFFFF"/>
        </w:rPr>
        <w:t>Действителен по: 05.07.2019 11:32</w:t>
      </w:r>
      <w:r w:rsidR="006E7364" w:rsidRPr="006E7364">
        <w:t>.</w:t>
      </w:r>
    </w:p>
    <w:sectPr w:rsidR="00CB1E71" w:rsidRPr="00A03A77" w:rsidSect="000E0D26">
      <w:footerReference w:type="default" r:id="rId12"/>
      <w:pgSz w:w="11906" w:h="16838"/>
      <w:pgMar w:top="1134" w:right="850" w:bottom="1134" w:left="1701" w:header="708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740" w:rsidRDefault="00D61740" w:rsidP="000E0D26">
      <w:r>
        <w:separator/>
      </w:r>
    </w:p>
  </w:endnote>
  <w:endnote w:type="continuationSeparator" w:id="0">
    <w:p w:rsidR="00D61740" w:rsidRDefault="00D61740" w:rsidP="000E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0D26" w:rsidRDefault="007E46E3">
    <w:pPr>
      <w:pStyle w:val="af0"/>
    </w:pP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PAGE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6310A5">
      <w:rPr>
        <w:noProof/>
        <w:lang w:val="en-US"/>
      </w:rPr>
      <w:instrText>1</w:instrText>
    </w:r>
    <w:r>
      <w:rPr>
        <w:lang w:val="en-US"/>
      </w:rPr>
      <w:fldChar w:fldCharType="end"/>
    </w:r>
    <w:r w:rsidR="000E0D26" w:rsidRPr="002C3DAD">
      <w:instrText>=</w:instrText>
    </w:r>
    <w:r>
      <w:rPr>
        <w:lang w:val="en-US"/>
      </w:rPr>
      <w:fldChar w:fldCharType="begin"/>
    </w:r>
    <w:r w:rsidR="000E0D26" w:rsidRPr="002C3DAD">
      <w:instrText xml:space="preserve"> </w:instrText>
    </w:r>
    <w:r w:rsidR="000E0D26">
      <w:rPr>
        <w:lang w:val="en-US"/>
      </w:rPr>
      <w:instrText>NUMPAGES</w:instrText>
    </w:r>
    <w:r w:rsidR="000E0D26" w:rsidRPr="002C3DAD">
      <w:instrText xml:space="preserve"> </w:instrText>
    </w:r>
    <w:r>
      <w:rPr>
        <w:lang w:val="en-US"/>
      </w:rPr>
      <w:fldChar w:fldCharType="separate"/>
    </w:r>
    <w:r w:rsidR="006310A5">
      <w:rPr>
        <w:noProof/>
        <w:lang w:val="en-US"/>
      </w:rPr>
      <w:instrText>3</w:instrText>
    </w:r>
    <w:r>
      <w:rPr>
        <w:lang w:val="en-US"/>
      </w:rPr>
      <w:fldChar w:fldCharType="end"/>
    </w:r>
    <w:r w:rsidR="000E0D26">
      <w:instrText xml:space="preserve"> </w:instrText>
    </w:r>
    <w:r w:rsidR="000E0D26" w:rsidRPr="002C3DAD">
      <w:instrText>"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IF</w:instrText>
    </w:r>
    <w:r w:rsidR="000E0D26" w:rsidRPr="00C12736">
      <w:instrText xml:space="preserve"> </w:instrText>
    </w:r>
    <w:r>
      <w:fldChar w:fldCharType="begin"/>
    </w:r>
    <w:r w:rsidR="000E0D26">
      <w:instrText xml:space="preserve"> </w:instrText>
    </w:r>
    <w:r w:rsidR="000E0D26">
      <w:rPr>
        <w:lang w:val="en-US"/>
      </w:rPr>
      <w:instrText>PAGE</w:instrText>
    </w:r>
    <w:r w:rsidR="000E0D26">
      <w:instrText xml:space="preserve"> </w:instrText>
    </w:r>
    <w:r>
      <w:fldChar w:fldCharType="separate"/>
    </w:r>
    <w:r w:rsidR="006310A5">
      <w:rPr>
        <w:noProof/>
        <w:lang w:val="en-US"/>
      </w:rPr>
      <w:instrText>3</w:instrText>
    </w:r>
    <w:r>
      <w:fldChar w:fldCharType="end"/>
    </w:r>
    <w:r w:rsidR="000E0D26">
      <w:instrText xml:space="preserve"> </w:instrText>
    </w:r>
    <w:r w:rsidR="000E0D26" w:rsidRPr="00C12736">
      <w:instrText xml:space="preserve">= </w:instrText>
    </w:r>
    <w:r>
      <w:rPr>
        <w:lang w:val="en-US"/>
      </w:rPr>
      <w:fldChar w:fldCharType="begin"/>
    </w:r>
    <w:r w:rsidR="000E0D26" w:rsidRPr="00C12736">
      <w:instrText xml:space="preserve"> </w:instrText>
    </w:r>
    <w:r w:rsidR="000E0D26">
      <w:rPr>
        <w:lang w:val="en-US"/>
      </w:rPr>
      <w:instrText>NUMPAGES</w:instrText>
    </w:r>
    <w:r w:rsidR="000E0D26" w:rsidRPr="00C12736">
      <w:instrText xml:space="preserve"> </w:instrText>
    </w:r>
    <w:r>
      <w:rPr>
        <w:lang w:val="en-US"/>
      </w:rPr>
      <w:fldChar w:fldCharType="separate"/>
    </w:r>
    <w:r w:rsidR="006310A5">
      <w:rPr>
        <w:noProof/>
        <w:lang w:val="en-US"/>
      </w:rPr>
      <w:instrText>3</w:instrText>
    </w:r>
    <w:r>
      <w:rPr>
        <w:lang w:val="en-US"/>
      </w:rPr>
      <w:fldChar w:fldCharType="end"/>
    </w:r>
    <w:r w:rsidR="000E0D26" w:rsidRPr="00C12736">
      <w:instrText xml:space="preserve"> "</w:instrText>
    </w:r>
    <w:r w:rsidR="000E0D26">
      <w:rPr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 w:rsidR="000E0D26" w:rsidRPr="00C12736">
      <w:instrText>" ""</w:instrText>
    </w:r>
    <w:r>
      <w:fldChar w:fldCharType="separate"/>
    </w:r>
    <w:r w:rsidR="006310A5">
      <w:rPr>
        <w:noProof/>
        <w:sz w:val="20"/>
        <w:szCs w:val="20"/>
      </w:rPr>
      <w:instrText>Настоящий протокол сформирован Оператором электронной торговой площадки с помощью программных средств электронной площадки.</w:instrText>
    </w:r>
    <w:r>
      <w:fldChar w:fldCharType="end"/>
    </w:r>
    <w:r w:rsidR="000E0D26" w:rsidRPr="002C3DAD">
      <w:instrText>" ""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740" w:rsidRDefault="00D61740" w:rsidP="000E0D26">
      <w:r>
        <w:separator/>
      </w:r>
    </w:p>
  </w:footnote>
  <w:footnote w:type="continuationSeparator" w:id="0">
    <w:p w:rsidR="00D61740" w:rsidRDefault="00D61740" w:rsidP="000E0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DD"/>
    <w:rsid w:val="00010254"/>
    <w:rsid w:val="00021C65"/>
    <w:rsid w:val="00024F76"/>
    <w:rsid w:val="00031237"/>
    <w:rsid w:val="00037FA0"/>
    <w:rsid w:val="00040D71"/>
    <w:rsid w:val="000506EE"/>
    <w:rsid w:val="00051BDF"/>
    <w:rsid w:val="00054B5D"/>
    <w:rsid w:val="00082E55"/>
    <w:rsid w:val="0009397D"/>
    <w:rsid w:val="00093AFC"/>
    <w:rsid w:val="000A3927"/>
    <w:rsid w:val="000B27D9"/>
    <w:rsid w:val="000B32D4"/>
    <w:rsid w:val="000B41FE"/>
    <w:rsid w:val="000B7272"/>
    <w:rsid w:val="000C54F2"/>
    <w:rsid w:val="000D5290"/>
    <w:rsid w:val="000E0D26"/>
    <w:rsid w:val="000E14A8"/>
    <w:rsid w:val="00101E2D"/>
    <w:rsid w:val="00105221"/>
    <w:rsid w:val="00114775"/>
    <w:rsid w:val="00123FEA"/>
    <w:rsid w:val="0012546E"/>
    <w:rsid w:val="00126370"/>
    <w:rsid w:val="00145B10"/>
    <w:rsid w:val="00147D02"/>
    <w:rsid w:val="001553A1"/>
    <w:rsid w:val="00160826"/>
    <w:rsid w:val="00163FA6"/>
    <w:rsid w:val="00180B51"/>
    <w:rsid w:val="00181C6D"/>
    <w:rsid w:val="001A3EE3"/>
    <w:rsid w:val="001A78E3"/>
    <w:rsid w:val="001B36E2"/>
    <w:rsid w:val="001C5EAA"/>
    <w:rsid w:val="001C63A4"/>
    <w:rsid w:val="001C6C5D"/>
    <w:rsid w:val="001C7132"/>
    <w:rsid w:val="001D11B2"/>
    <w:rsid w:val="001E713B"/>
    <w:rsid w:val="002051FF"/>
    <w:rsid w:val="00210058"/>
    <w:rsid w:val="00237B62"/>
    <w:rsid w:val="00243A78"/>
    <w:rsid w:val="00243CDC"/>
    <w:rsid w:val="00251ECC"/>
    <w:rsid w:val="00262641"/>
    <w:rsid w:val="00266B81"/>
    <w:rsid w:val="002724EB"/>
    <w:rsid w:val="00291617"/>
    <w:rsid w:val="00296496"/>
    <w:rsid w:val="002A0F3A"/>
    <w:rsid w:val="002C255F"/>
    <w:rsid w:val="002C3DAD"/>
    <w:rsid w:val="002D3104"/>
    <w:rsid w:val="002E0D3B"/>
    <w:rsid w:val="002E6ED8"/>
    <w:rsid w:val="0031347D"/>
    <w:rsid w:val="00313898"/>
    <w:rsid w:val="00314DE7"/>
    <w:rsid w:val="00323F84"/>
    <w:rsid w:val="00332621"/>
    <w:rsid w:val="00363897"/>
    <w:rsid w:val="00385C31"/>
    <w:rsid w:val="003B67FF"/>
    <w:rsid w:val="003D55E0"/>
    <w:rsid w:val="003E0AEB"/>
    <w:rsid w:val="003E2DD1"/>
    <w:rsid w:val="003E7447"/>
    <w:rsid w:val="003F35F4"/>
    <w:rsid w:val="00401544"/>
    <w:rsid w:val="00402658"/>
    <w:rsid w:val="0041020E"/>
    <w:rsid w:val="00414B16"/>
    <w:rsid w:val="004419A7"/>
    <w:rsid w:val="00451107"/>
    <w:rsid w:val="004643CA"/>
    <w:rsid w:val="00467762"/>
    <w:rsid w:val="00481235"/>
    <w:rsid w:val="00486732"/>
    <w:rsid w:val="0048713E"/>
    <w:rsid w:val="00493C33"/>
    <w:rsid w:val="00494594"/>
    <w:rsid w:val="004C0EC8"/>
    <w:rsid w:val="004C5C0C"/>
    <w:rsid w:val="004C7572"/>
    <w:rsid w:val="004E2CCD"/>
    <w:rsid w:val="004E7732"/>
    <w:rsid w:val="005065BC"/>
    <w:rsid w:val="00511538"/>
    <w:rsid w:val="00527761"/>
    <w:rsid w:val="00544EF4"/>
    <w:rsid w:val="00557B4E"/>
    <w:rsid w:val="005653FE"/>
    <w:rsid w:val="005676AD"/>
    <w:rsid w:val="005770C9"/>
    <w:rsid w:val="0059510C"/>
    <w:rsid w:val="005A27B6"/>
    <w:rsid w:val="005C4890"/>
    <w:rsid w:val="005D253D"/>
    <w:rsid w:val="005D4FA2"/>
    <w:rsid w:val="006151EF"/>
    <w:rsid w:val="00623F33"/>
    <w:rsid w:val="00626543"/>
    <w:rsid w:val="006302F3"/>
    <w:rsid w:val="00630FA0"/>
    <w:rsid w:val="006310A5"/>
    <w:rsid w:val="00636D30"/>
    <w:rsid w:val="00663E01"/>
    <w:rsid w:val="0067053D"/>
    <w:rsid w:val="00677A6F"/>
    <w:rsid w:val="00684239"/>
    <w:rsid w:val="00693745"/>
    <w:rsid w:val="006A4D68"/>
    <w:rsid w:val="006A5064"/>
    <w:rsid w:val="006B0E6B"/>
    <w:rsid w:val="006B291E"/>
    <w:rsid w:val="006C360B"/>
    <w:rsid w:val="006C3F2F"/>
    <w:rsid w:val="006D56E7"/>
    <w:rsid w:val="006D6F8F"/>
    <w:rsid w:val="006E5261"/>
    <w:rsid w:val="006E6EE4"/>
    <w:rsid w:val="006E7364"/>
    <w:rsid w:val="006F5917"/>
    <w:rsid w:val="006F5B25"/>
    <w:rsid w:val="006F6F2D"/>
    <w:rsid w:val="00712656"/>
    <w:rsid w:val="00715397"/>
    <w:rsid w:val="007207E8"/>
    <w:rsid w:val="007276F1"/>
    <w:rsid w:val="00737E36"/>
    <w:rsid w:val="00743A8C"/>
    <w:rsid w:val="00751B98"/>
    <w:rsid w:val="007556BD"/>
    <w:rsid w:val="00757D98"/>
    <w:rsid w:val="0076313A"/>
    <w:rsid w:val="00764741"/>
    <w:rsid w:val="00784F64"/>
    <w:rsid w:val="00785662"/>
    <w:rsid w:val="007A0914"/>
    <w:rsid w:val="007A62EF"/>
    <w:rsid w:val="007C2A08"/>
    <w:rsid w:val="007D2A0A"/>
    <w:rsid w:val="007E46E3"/>
    <w:rsid w:val="007E6216"/>
    <w:rsid w:val="007F1FB4"/>
    <w:rsid w:val="007F564E"/>
    <w:rsid w:val="0080085A"/>
    <w:rsid w:val="00800BF1"/>
    <w:rsid w:val="008014DE"/>
    <w:rsid w:val="00804FEE"/>
    <w:rsid w:val="0080738F"/>
    <w:rsid w:val="00814CF4"/>
    <w:rsid w:val="00824289"/>
    <w:rsid w:val="00842283"/>
    <w:rsid w:val="00847D45"/>
    <w:rsid w:val="0085416D"/>
    <w:rsid w:val="008573EF"/>
    <w:rsid w:val="00873A88"/>
    <w:rsid w:val="008845BF"/>
    <w:rsid w:val="008A4CCB"/>
    <w:rsid w:val="008B5C54"/>
    <w:rsid w:val="008C1D2F"/>
    <w:rsid w:val="008C2A51"/>
    <w:rsid w:val="008C3EB0"/>
    <w:rsid w:val="008F75B8"/>
    <w:rsid w:val="00904F58"/>
    <w:rsid w:val="00912462"/>
    <w:rsid w:val="009213E7"/>
    <w:rsid w:val="00943A56"/>
    <w:rsid w:val="00943C69"/>
    <w:rsid w:val="00947134"/>
    <w:rsid w:val="00952DB0"/>
    <w:rsid w:val="009603F6"/>
    <w:rsid w:val="0097396F"/>
    <w:rsid w:val="00984A66"/>
    <w:rsid w:val="0098778A"/>
    <w:rsid w:val="009926CF"/>
    <w:rsid w:val="00996E25"/>
    <w:rsid w:val="009A1B95"/>
    <w:rsid w:val="009C2EE0"/>
    <w:rsid w:val="009E0697"/>
    <w:rsid w:val="009E4052"/>
    <w:rsid w:val="00A03A77"/>
    <w:rsid w:val="00A07036"/>
    <w:rsid w:val="00A32F12"/>
    <w:rsid w:val="00A33B31"/>
    <w:rsid w:val="00A50F89"/>
    <w:rsid w:val="00A52EF3"/>
    <w:rsid w:val="00A62794"/>
    <w:rsid w:val="00A6408D"/>
    <w:rsid w:val="00A73AAE"/>
    <w:rsid w:val="00A91A8D"/>
    <w:rsid w:val="00A9646B"/>
    <w:rsid w:val="00A97F7C"/>
    <w:rsid w:val="00AA3380"/>
    <w:rsid w:val="00AC040E"/>
    <w:rsid w:val="00AC5162"/>
    <w:rsid w:val="00AD3833"/>
    <w:rsid w:val="00AE3752"/>
    <w:rsid w:val="00B12FFD"/>
    <w:rsid w:val="00B2498E"/>
    <w:rsid w:val="00B30044"/>
    <w:rsid w:val="00B30A7A"/>
    <w:rsid w:val="00B44126"/>
    <w:rsid w:val="00B53770"/>
    <w:rsid w:val="00B87BB4"/>
    <w:rsid w:val="00B932CB"/>
    <w:rsid w:val="00BB7720"/>
    <w:rsid w:val="00BF072D"/>
    <w:rsid w:val="00BF5B4E"/>
    <w:rsid w:val="00C02BD0"/>
    <w:rsid w:val="00C033CF"/>
    <w:rsid w:val="00C059F5"/>
    <w:rsid w:val="00C05B09"/>
    <w:rsid w:val="00C13481"/>
    <w:rsid w:val="00C2242A"/>
    <w:rsid w:val="00C306C8"/>
    <w:rsid w:val="00C35DDC"/>
    <w:rsid w:val="00C429CE"/>
    <w:rsid w:val="00C43408"/>
    <w:rsid w:val="00C53601"/>
    <w:rsid w:val="00C606CB"/>
    <w:rsid w:val="00C70D27"/>
    <w:rsid w:val="00C81175"/>
    <w:rsid w:val="00C92DF2"/>
    <w:rsid w:val="00C943C0"/>
    <w:rsid w:val="00CA71EE"/>
    <w:rsid w:val="00CB1E71"/>
    <w:rsid w:val="00CB50EB"/>
    <w:rsid w:val="00CB788C"/>
    <w:rsid w:val="00CE2435"/>
    <w:rsid w:val="00CE532F"/>
    <w:rsid w:val="00CF3D0C"/>
    <w:rsid w:val="00CF78A7"/>
    <w:rsid w:val="00CF797A"/>
    <w:rsid w:val="00D01811"/>
    <w:rsid w:val="00D21A45"/>
    <w:rsid w:val="00D31DE3"/>
    <w:rsid w:val="00D340BC"/>
    <w:rsid w:val="00D3574A"/>
    <w:rsid w:val="00D37E2B"/>
    <w:rsid w:val="00D521B1"/>
    <w:rsid w:val="00D55286"/>
    <w:rsid w:val="00D61740"/>
    <w:rsid w:val="00D6522B"/>
    <w:rsid w:val="00D70CF3"/>
    <w:rsid w:val="00D747B0"/>
    <w:rsid w:val="00D85910"/>
    <w:rsid w:val="00D8625C"/>
    <w:rsid w:val="00D87B73"/>
    <w:rsid w:val="00D94F32"/>
    <w:rsid w:val="00D950BE"/>
    <w:rsid w:val="00DA6A8E"/>
    <w:rsid w:val="00DA6ACB"/>
    <w:rsid w:val="00DB7F34"/>
    <w:rsid w:val="00DC66B8"/>
    <w:rsid w:val="00DD39DD"/>
    <w:rsid w:val="00E069CE"/>
    <w:rsid w:val="00E12C9A"/>
    <w:rsid w:val="00E1442A"/>
    <w:rsid w:val="00E16CB5"/>
    <w:rsid w:val="00E24E47"/>
    <w:rsid w:val="00E278F1"/>
    <w:rsid w:val="00E320CC"/>
    <w:rsid w:val="00E46305"/>
    <w:rsid w:val="00E50641"/>
    <w:rsid w:val="00E555A4"/>
    <w:rsid w:val="00E60830"/>
    <w:rsid w:val="00E60BD2"/>
    <w:rsid w:val="00E64A84"/>
    <w:rsid w:val="00E64AEC"/>
    <w:rsid w:val="00E66F9B"/>
    <w:rsid w:val="00E90580"/>
    <w:rsid w:val="00E92CBC"/>
    <w:rsid w:val="00E931EB"/>
    <w:rsid w:val="00EA5F79"/>
    <w:rsid w:val="00EC32C6"/>
    <w:rsid w:val="00EC7B0E"/>
    <w:rsid w:val="00ED26BC"/>
    <w:rsid w:val="00EE3C08"/>
    <w:rsid w:val="00EE5036"/>
    <w:rsid w:val="00EF26E5"/>
    <w:rsid w:val="00F0496F"/>
    <w:rsid w:val="00F05615"/>
    <w:rsid w:val="00F1794C"/>
    <w:rsid w:val="00F33F81"/>
    <w:rsid w:val="00F41703"/>
    <w:rsid w:val="00F517FE"/>
    <w:rsid w:val="00F6474C"/>
    <w:rsid w:val="00F72F46"/>
    <w:rsid w:val="00F77529"/>
    <w:rsid w:val="00F96C83"/>
    <w:rsid w:val="00FB0423"/>
    <w:rsid w:val="00FB38DB"/>
    <w:rsid w:val="00FB471C"/>
    <w:rsid w:val="00FB6BFD"/>
    <w:rsid w:val="00FD0D08"/>
    <w:rsid w:val="00FD72B4"/>
    <w:rsid w:val="00FD7BE4"/>
    <w:rsid w:val="00FF00D0"/>
    <w:rsid w:val="00FF3288"/>
    <w:rsid w:val="00FF6294"/>
    <w:rsid w:val="00FF6A90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25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  <w:style w:type="paragraph" w:customStyle="1" w:styleId="DocDefaults">
    <w:name w:val="DocDefaults"/>
  </w:style>
  <w:style w:type="character" w:customStyle="1" w:styleId="10">
    <w:name w:val="Заголовок 1 Знак"/>
    <w:basedOn w:val="a0"/>
    <w:link w:val="1"/>
    <w:rsid w:val="005D2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F7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D25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D39DD"/>
    <w:rPr>
      <w:color w:val="0000FF"/>
      <w:u w:val="single"/>
    </w:rPr>
  </w:style>
  <w:style w:type="paragraph" w:styleId="a4">
    <w:name w:val="Document Map"/>
    <w:basedOn w:val="a"/>
    <w:semiHidden/>
    <w:rsid w:val="009603F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List Paragraph"/>
    <w:basedOn w:val="a"/>
    <w:qFormat/>
    <w:rsid w:val="00DB7F34"/>
    <w:pPr>
      <w:ind w:left="720"/>
      <w:contextualSpacing/>
    </w:pPr>
  </w:style>
  <w:style w:type="character" w:styleId="a6">
    <w:name w:val="annotation reference"/>
    <w:rsid w:val="00A73AAE"/>
    <w:rPr>
      <w:sz w:val="16"/>
      <w:szCs w:val="16"/>
    </w:rPr>
  </w:style>
  <w:style w:type="paragraph" w:styleId="a7">
    <w:name w:val="annotation text"/>
    <w:basedOn w:val="a"/>
    <w:link w:val="a8"/>
    <w:rsid w:val="00A73AAE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3AAE"/>
  </w:style>
  <w:style w:type="paragraph" w:styleId="a9">
    <w:name w:val="annotation subject"/>
    <w:basedOn w:val="a7"/>
    <w:next w:val="a7"/>
    <w:link w:val="aa"/>
    <w:rsid w:val="00A73AAE"/>
    <w:rPr>
      <w:b/>
      <w:bCs/>
    </w:rPr>
  </w:style>
  <w:style w:type="character" w:customStyle="1" w:styleId="aa">
    <w:name w:val="Тема примечания Знак"/>
    <w:link w:val="a9"/>
    <w:rsid w:val="00A73AAE"/>
    <w:rPr>
      <w:b/>
      <w:bCs/>
    </w:rPr>
  </w:style>
  <w:style w:type="paragraph" w:styleId="ab">
    <w:name w:val="Balloon Text"/>
    <w:basedOn w:val="a"/>
    <w:link w:val="ac"/>
    <w:rsid w:val="00A73AA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A73AAE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C943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semiHidden/>
    <w:rsid w:val="000E0D26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0E0D2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E0D26"/>
    <w:rPr>
      <w:sz w:val="24"/>
      <w:szCs w:val="24"/>
    </w:rPr>
  </w:style>
  <w:style w:type="paragraph" w:customStyle="1" w:styleId="DocDefaults">
    <w:name w:val="DocDefaults"/>
  </w:style>
  <w:style w:type="character" w:customStyle="1" w:styleId="10">
    <w:name w:val="Заголовок 1 Знак"/>
    <w:basedOn w:val="a0"/>
    <w:link w:val="1"/>
    <w:rsid w:val="005D25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8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8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2b-center.ru/firms/davydova-i-n/119551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b2b-center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ns30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BBB5561-9451-4AF1-B0EA-3AAD22F5B398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2/wordml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3957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aif11</dc:creator>
  <cp:lastModifiedBy>НЛК</cp:lastModifiedBy>
  <cp:revision>3</cp:revision>
  <cp:lastPrinted>2011-06-20T12:22:00Z</cp:lastPrinted>
  <dcterms:created xsi:type="dcterms:W3CDTF">2019-08-05T06:28:00Z</dcterms:created>
  <dcterms:modified xsi:type="dcterms:W3CDTF">2019-08-05T06:28:00Z</dcterms:modified>
</cp:coreProperties>
</file>