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42" w:rsidRPr="00051BB6" w:rsidRDefault="005D0742" w:rsidP="005D0742">
      <w:pPr>
        <w:widowControl/>
        <w:ind w:left="-284"/>
        <w:jc w:val="center"/>
        <w:outlineLvl w:val="0"/>
        <w:rPr>
          <w:b/>
          <w:bCs/>
          <w:lang w:val="ru-RU" w:eastAsia="ru-RU"/>
        </w:rPr>
      </w:pPr>
      <w:bookmarkStart w:id="0" w:name="_Hlk536817473"/>
      <w:bookmarkStart w:id="1" w:name="_GoBack"/>
      <w:r w:rsidRPr="00051BB6">
        <w:rPr>
          <w:b/>
          <w:bCs/>
          <w:lang w:val="ru-RU" w:eastAsia="ru-RU"/>
        </w:rPr>
        <w:t xml:space="preserve">Договор о задатке № </w:t>
      </w:r>
      <w:r w:rsidRPr="00051BB6">
        <w:rPr>
          <w:b/>
          <w:bCs/>
          <w:u w:val="single"/>
          <w:lang w:val="ru-RU" w:eastAsia="ru-RU"/>
        </w:rPr>
        <w:t>б/н</w:t>
      </w:r>
    </w:p>
    <w:p w:rsidR="005D0742" w:rsidRPr="00051BB6" w:rsidRDefault="005D0742" w:rsidP="005D0742">
      <w:pPr>
        <w:widowControl/>
        <w:ind w:left="-284" w:firstLine="284"/>
        <w:rPr>
          <w:lang w:val="ru-RU" w:eastAsia="ru-RU"/>
        </w:rPr>
      </w:pPr>
    </w:p>
    <w:p w:rsidR="005D0742" w:rsidRPr="00051BB6" w:rsidRDefault="005D0742" w:rsidP="005D0742">
      <w:pPr>
        <w:widowControl/>
        <w:tabs>
          <w:tab w:val="left" w:pos="7797"/>
        </w:tabs>
        <w:ind w:left="-284" w:firstLine="284"/>
        <w:rPr>
          <w:u w:val="single"/>
          <w:lang w:val="ru-RU" w:eastAsia="ru-RU"/>
        </w:rPr>
      </w:pPr>
      <w:r w:rsidRPr="00051BB6">
        <w:rPr>
          <w:u w:val="single"/>
          <w:lang w:val="ru-RU" w:eastAsia="ru-RU"/>
        </w:rPr>
        <w:t>г. Санкт-Петербург</w:t>
      </w:r>
      <w:r w:rsidRPr="00051BB6">
        <w:rPr>
          <w:lang w:val="ru-RU" w:eastAsia="ru-RU"/>
        </w:rPr>
        <w:t xml:space="preserve"> </w:t>
      </w:r>
      <w:r w:rsidRPr="00051BB6">
        <w:rPr>
          <w:lang w:val="ru-RU" w:eastAsia="ru-RU"/>
        </w:rPr>
        <w:tab/>
      </w:r>
      <w:r w:rsidRPr="00051BB6">
        <w:rPr>
          <w:u w:val="single"/>
          <w:lang w:val="ru-RU" w:eastAsia="ru-RU"/>
        </w:rPr>
        <w:t>«__</w:t>
      </w:r>
      <w:proofErr w:type="gramStart"/>
      <w:r w:rsidRPr="00051BB6">
        <w:rPr>
          <w:u w:val="single"/>
          <w:lang w:val="ru-RU" w:eastAsia="ru-RU"/>
        </w:rPr>
        <w:t>_»_</w:t>
      </w:r>
      <w:proofErr w:type="gramEnd"/>
      <w:r w:rsidRPr="00051BB6">
        <w:rPr>
          <w:u w:val="single"/>
          <w:lang w:val="ru-RU" w:eastAsia="ru-RU"/>
        </w:rPr>
        <w:t>________2019 г.</w:t>
      </w:r>
    </w:p>
    <w:p w:rsidR="005D0742" w:rsidRPr="00051BB6" w:rsidRDefault="005D0742" w:rsidP="005D0742">
      <w:pPr>
        <w:widowControl/>
        <w:ind w:left="-284" w:firstLine="284"/>
        <w:jc w:val="both"/>
        <w:rPr>
          <w:lang w:val="ru-RU" w:eastAsia="ru-RU"/>
        </w:rPr>
      </w:pPr>
    </w:p>
    <w:p w:rsidR="00363300" w:rsidRPr="00051BB6" w:rsidRDefault="005E6C82" w:rsidP="00363300">
      <w:pPr>
        <w:widowControl/>
        <w:ind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 </w:t>
      </w:r>
      <w:r w:rsidR="00363300" w:rsidRPr="00051BB6">
        <w:rPr>
          <w:lang w:val="ru-RU" w:eastAsia="ru-RU"/>
        </w:rPr>
        <w:t xml:space="preserve">ООО «Грант </w:t>
      </w:r>
      <w:proofErr w:type="spellStart"/>
      <w:r w:rsidR="00363300" w:rsidRPr="00051BB6">
        <w:rPr>
          <w:lang w:val="ru-RU" w:eastAsia="ru-RU"/>
        </w:rPr>
        <w:t>Консалт</w:t>
      </w:r>
      <w:proofErr w:type="spellEnd"/>
      <w:r w:rsidR="00363300" w:rsidRPr="00051BB6">
        <w:rPr>
          <w:lang w:val="ru-RU" w:eastAsia="ru-RU"/>
        </w:rPr>
        <w:t xml:space="preserve">» (ОГРН 1137847150737, ИНН 7811548827, 192019 г. Санкт-Петербург, ул. Седова, д. 11, оф. 609, почт. адрес: 191023 г. Санкт-Петербург, а/я 67, тел.(812)5427080, konsalt_grand@mail.ru), действующего по поручению конкурсного управляющего Александрова Святослава Игоревича, действующего на основании Определения Арбитражного суда города Санкт-Петербурга и Ленинградской области от 01.08.2017 г. по делу №А56-50734/2015, - с одной стороны, и </w:t>
      </w:r>
    </w:p>
    <w:p w:rsidR="00363300" w:rsidRPr="00051BB6" w:rsidRDefault="00363300" w:rsidP="00363300">
      <w:pPr>
        <w:widowControl/>
        <w:ind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претендент на участие в аукционе по продаже имущества ПАО «ИБС Раше </w:t>
      </w:r>
      <w:proofErr w:type="spellStart"/>
      <w:r w:rsidRPr="00051BB6">
        <w:rPr>
          <w:lang w:val="ru-RU" w:eastAsia="ru-RU"/>
        </w:rPr>
        <w:t>Пропети</w:t>
      </w:r>
      <w:proofErr w:type="spellEnd"/>
      <w:r w:rsidRPr="00051BB6">
        <w:rPr>
          <w:lang w:val="ru-RU" w:eastAsia="ru-RU"/>
        </w:rPr>
        <w:t xml:space="preserve"> </w:t>
      </w:r>
      <w:proofErr w:type="spellStart"/>
      <w:r w:rsidRPr="00051BB6">
        <w:rPr>
          <w:lang w:val="ru-RU" w:eastAsia="ru-RU"/>
        </w:rPr>
        <w:t>Дивелэпэс</w:t>
      </w:r>
      <w:proofErr w:type="spellEnd"/>
      <w:r w:rsidRPr="00051BB6">
        <w:rPr>
          <w:lang w:val="ru-RU" w:eastAsia="ru-RU"/>
        </w:rPr>
        <w:t>» - 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363300" w:rsidRPr="00051BB6" w:rsidRDefault="00363300" w:rsidP="00363300">
      <w:pPr>
        <w:widowControl/>
        <w:ind w:firstLine="567"/>
        <w:jc w:val="both"/>
        <w:rPr>
          <w:lang w:val="ru-RU" w:eastAsia="ru-RU"/>
        </w:rPr>
      </w:pPr>
    </w:p>
    <w:p w:rsidR="005D0742" w:rsidRPr="00051BB6" w:rsidRDefault="005D0742" w:rsidP="00363300">
      <w:pPr>
        <w:pStyle w:val="a4"/>
        <w:widowControl/>
        <w:numPr>
          <w:ilvl w:val="0"/>
          <w:numId w:val="8"/>
        </w:numPr>
        <w:jc w:val="center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Предмет договора</w:t>
      </w:r>
    </w:p>
    <w:p w:rsidR="005D0742" w:rsidRPr="00051BB6" w:rsidRDefault="005D0742" w:rsidP="005D0742">
      <w:pPr>
        <w:widowControl/>
        <w:ind w:firstLine="567"/>
        <w:jc w:val="center"/>
        <w:rPr>
          <w:b/>
          <w:bCs/>
          <w:lang w:val="ru-RU" w:eastAsia="ru-RU"/>
        </w:rPr>
      </w:pPr>
    </w:p>
    <w:p w:rsidR="00363300" w:rsidRPr="00051BB6" w:rsidRDefault="005D0742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sz w:val="22"/>
          <w:szCs w:val="22"/>
        </w:rPr>
        <w:t xml:space="preserve">В соответствии с условиями настоящего Договора Претендент </w:t>
      </w:r>
      <w:r w:rsidR="00363300" w:rsidRPr="00051BB6">
        <w:rPr>
          <w:sz w:val="22"/>
          <w:szCs w:val="22"/>
        </w:rPr>
        <w:t xml:space="preserve">оплачивает задаток </w:t>
      </w:r>
      <w:r w:rsidRPr="00051BB6">
        <w:rPr>
          <w:sz w:val="22"/>
          <w:szCs w:val="22"/>
        </w:rPr>
        <w:t>для участия в торгах по покупке имущества должника (</w:t>
      </w:r>
      <w:r w:rsidR="005E6C82" w:rsidRPr="00051BB6">
        <w:rPr>
          <w:sz w:val="22"/>
          <w:szCs w:val="22"/>
        </w:rPr>
        <w:t xml:space="preserve">Лот №1: </w:t>
      </w:r>
      <w:r w:rsidR="00363300" w:rsidRPr="00051BB6">
        <w:rPr>
          <w:rFonts w:asciiTheme="majorHAnsi" w:hAnsiTheme="majorHAnsi"/>
          <w:b/>
          <w:color w:val="000000"/>
          <w:sz w:val="20"/>
          <w:szCs w:val="20"/>
        </w:rPr>
        <w:t>Лот №1:</w:t>
      </w:r>
      <w:r w:rsidR="00363300" w:rsidRPr="00051BB6">
        <w:rPr>
          <w:rFonts w:asciiTheme="majorHAnsi" w:eastAsia="MS Gothic" w:hAnsiTheme="majorHAnsi"/>
          <w:sz w:val="20"/>
          <w:szCs w:val="20"/>
        </w:rPr>
        <w:t xml:space="preserve"> Сооружения газовых сетей: законченные строительством 2 магистральные  и 1 распределительная сети газоснабжения (газопроводы высокого и среднего давления соответственно), расположенные по адресу: Ленинградская область, Гатчинский район, вблизи дер. Вайя, коттеджный поселок «Гатчинские поместья», включая: 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А. 2 Магистральные сети газоснабжения из полиэтиленовых труб Д63 мм, расположенные в соответствии с проектом параллельно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внутрипоселковым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дорогам, в створе земель общего назначения: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А. Невского – от дома 25 по Царскосельскому бульвару до ул. Екатерининская;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Екатерининская -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по ул.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Шуваловская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–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Елизаветинская –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Царскосельскому бульвару – от ул. А. Невского до ул. Потемкинская;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и - от ГРП, расположенной вдоль границы участка по адресу ул. Потемкинская, д.1 до дома 38 по Царскосельскому бульвару, в составе следующих материалов газопровода высокого давления: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d110x10L – 477,9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2,8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1,2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d219x5L – 1,2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d225x20,5L – 106,4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Задвижка подземная DN 100 мм – 4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фланцевый КШИ 100ф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резьбовой КШ 25р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В. Распределительная сеть от магистральной сети до индивидуальных домов с установкой на ответвлении на каждый дом подземного отключающего устройства (шарового крана) из полиэтиленовых газовых труб Д32 мм, расположенная в соответствии с проектом перпендикулярно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внутрипоселковым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дорогам, в створе земель общего назначения: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А. Невского к домам №1а,1б,2а,2б,3а,3б,4а,4б,5а,5б,6а,6б,7а,7б,8,9.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Екатерининская к домам №1а,1б,2,3,4,5,6,7,8,9,10,11,12,13,14,15а,15б,16,18,20;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по ул.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Шуваловская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к домам №1а,1б,2а,2б,3,4,5,6,7,8,9,10,11,12,13,14,15а,15б,16а,16б;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Елизаветинская к домам №1а,1б,2а,2б,3,4,5,6,7,8,9,10,11,12,13,14,15а,15б,16а,16б;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Царскосельскому бульвару к домам №22а,22б,24а,24б,26,28,30,32,34,36,38;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по ул. Потемкинская к домам №1,2,3,4,5,6,</w:t>
      </w:r>
      <w:proofErr w:type="gramStart"/>
      <w:r w:rsidRPr="00051BB6">
        <w:rPr>
          <w:rFonts w:asciiTheme="majorHAnsi" w:eastAsia="MS Gothic" w:hAnsiTheme="majorHAnsi"/>
          <w:sz w:val="20"/>
          <w:szCs w:val="20"/>
        </w:rPr>
        <w:t>7,  в</w:t>
      </w:r>
      <w:proofErr w:type="gramEnd"/>
      <w:r w:rsidRPr="00051BB6">
        <w:rPr>
          <w:rFonts w:asciiTheme="majorHAnsi" w:eastAsia="MS Gothic" w:hAnsiTheme="majorHAnsi"/>
          <w:sz w:val="20"/>
          <w:szCs w:val="20"/>
        </w:rPr>
        <w:t xml:space="preserve"> составе следующих материалов газопровода среднего давления: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d110x10L – 3,9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d63x5,8L – 1739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Труба ПЭ100SDR11 d32x3L – 860,2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d108x4L – 6,8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CmBy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d25x3,2L – 297,9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d25x2,8L – 5,5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d110x10L – 236,9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Футляр труба ПЭ100SDR11 d63x5,8L – 632,4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d219x5L, 1 шт. – 1,2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Футляр труба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Cm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d76x3,5L, 93 шт. – 102,3 погонных метров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>- ШРП НОРД-DIVAL-600-40-20-ОГ-У-Т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стальной подземный с ПЭ патрубками КШП-50пп – 6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полиэтиленовый КШ-32 – 93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фланцевый КШИ 100ф – 1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lastRenderedPageBreak/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изолирующий сварной КШИ-25с – 93 шт.</w:t>
      </w:r>
    </w:p>
    <w:p w:rsidR="00363300" w:rsidRPr="00051BB6" w:rsidRDefault="00363300" w:rsidP="0036330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- Кран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шаровый</w:t>
      </w:r>
      <w:proofErr w:type="spellEnd"/>
      <w:r w:rsidRPr="00051BB6">
        <w:rPr>
          <w:rFonts w:asciiTheme="majorHAnsi" w:eastAsia="MS Gothic" w:hAnsiTheme="majorHAnsi"/>
          <w:sz w:val="20"/>
          <w:szCs w:val="20"/>
        </w:rPr>
        <w:t xml:space="preserve"> резьбовой КШ 25р – 1 шт.</w:t>
      </w:r>
    </w:p>
    <w:p w:rsidR="00363300" w:rsidRPr="00051BB6" w:rsidRDefault="00363300" w:rsidP="00363300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0"/>
          <w:szCs w:val="20"/>
        </w:rPr>
      </w:pPr>
      <w:r w:rsidRPr="00051BB6">
        <w:rPr>
          <w:rFonts w:asciiTheme="majorHAnsi" w:eastAsia="MS Gothic" w:hAnsiTheme="majorHAnsi"/>
          <w:sz w:val="20"/>
          <w:szCs w:val="20"/>
        </w:rPr>
        <w:t xml:space="preserve">Начальная цена продажи: 9 461 550,00 </w:t>
      </w:r>
      <w:proofErr w:type="spellStart"/>
      <w:r w:rsidRPr="00051BB6">
        <w:rPr>
          <w:rFonts w:asciiTheme="majorHAnsi" w:eastAsia="MS Gothic" w:hAnsiTheme="majorHAnsi"/>
          <w:sz w:val="20"/>
          <w:szCs w:val="20"/>
        </w:rPr>
        <w:t>руб</w:t>
      </w:r>
      <w:proofErr w:type="spellEnd"/>
    </w:p>
    <w:p w:rsidR="005D0742" w:rsidRPr="00051BB6" w:rsidRDefault="00363300" w:rsidP="00363300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lang w:val="ru-RU" w:eastAsia="ru-RU"/>
        </w:rPr>
      </w:pPr>
      <w:r w:rsidRPr="00051BB6">
        <w:rPr>
          <w:b/>
          <w:color w:val="000000"/>
          <w:lang w:val="ru-RU" w:eastAsia="ru-RU"/>
        </w:rPr>
        <w:t>Торги</w:t>
      </w:r>
      <w:r w:rsidR="005D0742" w:rsidRPr="00051BB6">
        <w:rPr>
          <w:b/>
          <w:color w:val="000000"/>
          <w:lang w:val="ru-RU" w:eastAsia="ru-RU"/>
        </w:rPr>
        <w:t xml:space="preserve"> </w:t>
      </w:r>
      <w:r w:rsidR="005D0742" w:rsidRPr="00051BB6">
        <w:rPr>
          <w:color w:val="000000"/>
          <w:lang w:val="ru-RU" w:eastAsia="ru-RU"/>
        </w:rPr>
        <w:t>провод</w:t>
      </w:r>
      <w:r w:rsidRPr="00051BB6">
        <w:rPr>
          <w:color w:val="000000"/>
          <w:lang w:val="ru-RU" w:eastAsia="ru-RU"/>
        </w:rPr>
        <w:t>ятся</w:t>
      </w:r>
      <w:r w:rsidR="005D0742" w:rsidRPr="00051BB6">
        <w:rPr>
          <w:color w:val="000000"/>
          <w:lang w:val="ru-RU" w:eastAsia="ru-RU"/>
        </w:rPr>
        <w:t xml:space="preserve"> </w:t>
      </w:r>
      <w:r w:rsidRPr="00051BB6">
        <w:rPr>
          <w:color w:val="000000"/>
          <w:lang w:val="ru-RU" w:eastAsia="ru-RU"/>
        </w:rPr>
        <w:t>25</w:t>
      </w:r>
      <w:r w:rsidR="005D0742" w:rsidRPr="00051BB6">
        <w:rPr>
          <w:color w:val="000000"/>
          <w:lang w:val="ru-RU" w:eastAsia="ru-RU"/>
        </w:rPr>
        <w:t xml:space="preserve"> </w:t>
      </w:r>
      <w:r w:rsidRPr="00051BB6">
        <w:rPr>
          <w:color w:val="000000"/>
          <w:lang w:val="ru-RU" w:eastAsia="ru-RU"/>
        </w:rPr>
        <w:t>июля</w:t>
      </w:r>
      <w:r w:rsidR="005D0742" w:rsidRPr="00051BB6">
        <w:rPr>
          <w:color w:val="000000"/>
          <w:lang w:val="ru-RU" w:eastAsia="ru-RU"/>
        </w:rPr>
        <w:t xml:space="preserve"> 2019г., </w:t>
      </w:r>
      <w:r w:rsidR="00051BB6" w:rsidRPr="00051BB6">
        <w:rPr>
          <w:color w:val="000000"/>
          <w:lang w:val="ru-RU" w:eastAsia="ru-RU"/>
        </w:rPr>
        <w:t>п</w:t>
      </w:r>
      <w:r w:rsidRPr="00051BB6">
        <w:rPr>
          <w:color w:val="000000"/>
          <w:lang w:val="ru-RU" w:eastAsia="ru-RU"/>
        </w:rPr>
        <w:t>ретенд</w:t>
      </w:r>
      <w:r w:rsidR="00051BB6" w:rsidRPr="00051BB6">
        <w:rPr>
          <w:color w:val="000000"/>
          <w:lang w:val="ru-RU" w:eastAsia="ru-RU"/>
        </w:rPr>
        <w:t>ен</w:t>
      </w:r>
      <w:r w:rsidRPr="00051BB6">
        <w:rPr>
          <w:color w:val="000000"/>
          <w:lang w:val="ru-RU" w:eastAsia="ru-RU"/>
        </w:rPr>
        <w:t xml:space="preserve">т </w:t>
      </w:r>
      <w:r w:rsidR="005D0742" w:rsidRPr="00051BB6">
        <w:rPr>
          <w:color w:val="000000"/>
          <w:lang w:val="ru-RU" w:eastAsia="ru-RU"/>
        </w:rPr>
        <w:t xml:space="preserve">перечисляет денежные средства, составляющие </w:t>
      </w:r>
      <w:r w:rsidRPr="00051BB6">
        <w:rPr>
          <w:color w:val="000000"/>
          <w:lang w:val="ru-RU" w:eastAsia="ru-RU"/>
        </w:rPr>
        <w:t>2</w:t>
      </w:r>
      <w:r w:rsidR="005D0742" w:rsidRPr="00051BB6">
        <w:rPr>
          <w:color w:val="000000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:rsidR="005D0742" w:rsidRPr="00051BB6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lang w:val="ru-RU" w:eastAsia="ru-RU"/>
        </w:rPr>
      </w:pPr>
      <w:r w:rsidRPr="00051BB6">
        <w:rPr>
          <w:color w:val="000000"/>
          <w:lang w:val="ru-RU" w:eastAsia="ru-RU"/>
        </w:rPr>
        <w:t>Получатель - ООО «Грант Консалт»</w:t>
      </w:r>
    </w:p>
    <w:p w:rsidR="005D0742" w:rsidRPr="00051BB6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lang w:val="ru-RU" w:eastAsia="ru-RU"/>
        </w:rPr>
      </w:pPr>
      <w:r w:rsidRPr="00051BB6">
        <w:rPr>
          <w:color w:val="000000"/>
          <w:lang w:val="ru-RU" w:eastAsia="ru-RU"/>
        </w:rPr>
        <w:t>ИНН 7811548827, ОГРН 1137847150737, КПП 781101001</w:t>
      </w:r>
    </w:p>
    <w:p w:rsidR="005D0742" w:rsidRPr="00051BB6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lang w:val="ru-RU" w:eastAsia="ru-RU"/>
        </w:rPr>
      </w:pPr>
      <w:r w:rsidRPr="00051BB6">
        <w:rPr>
          <w:color w:val="000000"/>
          <w:lang w:val="ru-RU" w:eastAsia="ru-RU"/>
        </w:rPr>
        <w:t xml:space="preserve">расчетный счет 40702810832130002974 </w:t>
      </w:r>
    </w:p>
    <w:p w:rsidR="005D0742" w:rsidRPr="00051BB6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lang w:val="ru-RU" w:eastAsia="ru-RU"/>
        </w:rPr>
      </w:pPr>
      <w:r w:rsidRPr="00051BB6">
        <w:rPr>
          <w:color w:val="000000"/>
          <w:lang w:val="ru-RU" w:eastAsia="ru-RU"/>
        </w:rPr>
        <w:t>в Филиале «Санкт-Петербургский» АО «Альфа-Банк», г. Санкт-Петербург, к/с 30101810600000786, БИК 044030786</w:t>
      </w:r>
    </w:p>
    <w:p w:rsidR="005D0742" w:rsidRPr="00051BB6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lang w:val="ru-RU" w:eastAsia="ru-RU"/>
        </w:rPr>
      </w:pPr>
      <w:r w:rsidRPr="00051BB6">
        <w:rPr>
          <w:color w:val="000000"/>
          <w:lang w:val="ru-RU" w:eastAsia="ru-RU"/>
        </w:rPr>
        <w:t xml:space="preserve">назначение платежа: «Задаток за участие в торгах по продаже имущества </w:t>
      </w:r>
      <w:r w:rsidR="00354B77" w:rsidRPr="00051BB6">
        <w:rPr>
          <w:color w:val="000000"/>
          <w:lang w:val="ru-RU" w:eastAsia="ru-RU"/>
        </w:rPr>
        <w:t>Куликова Е.</w:t>
      </w:r>
      <w:r w:rsidRPr="00051BB6">
        <w:rPr>
          <w:color w:val="000000"/>
          <w:lang w:val="ru-RU" w:eastAsia="ru-RU"/>
        </w:rPr>
        <w:t>», лот № 1. НДС не облагается».</w:t>
      </w:r>
    </w:p>
    <w:p w:rsidR="005D0742" w:rsidRPr="00051BB6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5D0742" w:rsidRPr="00051BB6" w:rsidRDefault="005D0742" w:rsidP="005D0742">
      <w:pPr>
        <w:adjustRightInd w:val="0"/>
        <w:ind w:right="72"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Порядок внесения задатка</w:t>
      </w:r>
    </w:p>
    <w:p w:rsidR="005D0742" w:rsidRPr="00051BB6" w:rsidRDefault="005D0742" w:rsidP="005D0742">
      <w:pPr>
        <w:widowControl/>
        <w:ind w:left="1276" w:hanging="709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:rsidR="005D0742" w:rsidRPr="00051BB6" w:rsidRDefault="005D0742" w:rsidP="005D0742">
      <w:pPr>
        <w:widowControl/>
        <w:ind w:left="1276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D0742" w:rsidRPr="00051BB6" w:rsidRDefault="005D0742" w:rsidP="005D0742">
      <w:pPr>
        <w:widowControl/>
        <w:ind w:left="1276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lang w:val="ru-RU" w:eastAsia="ru-RU"/>
        </w:rPr>
      </w:pPr>
      <w:r w:rsidRPr="00051BB6">
        <w:rPr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:rsidR="005D0742" w:rsidRPr="00051BB6" w:rsidRDefault="005D0742" w:rsidP="005D0742">
      <w:pPr>
        <w:widowControl/>
        <w:ind w:left="1276"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051BB6">
        <w:rPr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051BB6">
        <w:rPr>
          <w:lang w:val="ru-RU" w:eastAsia="ru-RU"/>
        </w:rPr>
        <w:t>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5D0742" w:rsidRPr="00051BB6" w:rsidRDefault="005D0742" w:rsidP="005D0742">
      <w:pPr>
        <w:widowControl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>Порядок возврата и удержания задатка</w:t>
      </w:r>
    </w:p>
    <w:p w:rsidR="005D0742" w:rsidRPr="00051BB6" w:rsidRDefault="005D0742" w:rsidP="005D0742">
      <w:pPr>
        <w:widowControl/>
        <w:ind w:firstLine="567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numPr>
          <w:ilvl w:val="1"/>
          <w:numId w:val="7"/>
        </w:numPr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5D0742" w:rsidRPr="00051BB6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5D0742" w:rsidRPr="00051BB6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 xml:space="preserve">Расходы </w:t>
      </w:r>
      <w:r w:rsidR="00CA0C8A" w:rsidRPr="00051BB6">
        <w:rPr>
          <w:lang w:val="ru-RU" w:eastAsia="ru-RU"/>
        </w:rPr>
        <w:t>на</w:t>
      </w:r>
      <w:r w:rsidRPr="00051BB6">
        <w:rPr>
          <w:lang w:val="ru-RU" w:eastAsia="ru-RU"/>
        </w:rPr>
        <w:t xml:space="preserve"> совершение банковских операций, связанные с возвратом задатка</w:t>
      </w:r>
      <w:r w:rsidR="00CA0C8A" w:rsidRPr="00051BB6">
        <w:rPr>
          <w:lang w:val="ru-RU" w:eastAsia="ru-RU"/>
        </w:rPr>
        <w:t xml:space="preserve"> Претенденту</w:t>
      </w:r>
      <w:r w:rsidRPr="00051BB6">
        <w:rPr>
          <w:lang w:val="ru-RU" w:eastAsia="ru-RU"/>
        </w:rPr>
        <w:t xml:space="preserve"> </w:t>
      </w:r>
      <w:r w:rsidR="00CA0C8A" w:rsidRPr="00051BB6">
        <w:rPr>
          <w:lang w:val="ru-RU" w:eastAsia="ru-RU"/>
        </w:rPr>
        <w:t>(</w:t>
      </w:r>
      <w:r w:rsidRPr="00051BB6">
        <w:rPr>
          <w:lang w:val="ru-RU" w:eastAsia="ru-RU"/>
        </w:rPr>
        <w:t xml:space="preserve">на </w:t>
      </w:r>
      <w:r w:rsidR="00CA0C8A" w:rsidRPr="00051BB6">
        <w:rPr>
          <w:lang w:val="ru-RU" w:eastAsia="ru-RU"/>
        </w:rPr>
        <w:t xml:space="preserve">расчетный </w:t>
      </w:r>
      <w:r w:rsidRPr="00051BB6">
        <w:rPr>
          <w:lang w:val="ru-RU" w:eastAsia="ru-RU"/>
        </w:rPr>
        <w:t>счет Претендента</w:t>
      </w:r>
      <w:r w:rsidR="00CA0C8A" w:rsidRPr="00051BB6">
        <w:rPr>
          <w:lang w:val="ru-RU" w:eastAsia="ru-RU"/>
        </w:rPr>
        <w:t>)</w:t>
      </w:r>
      <w:r w:rsidRPr="00051BB6">
        <w:rPr>
          <w:lang w:val="ru-RU" w:eastAsia="ru-RU"/>
        </w:rPr>
        <w:t>, возлагаются на Претендента</w:t>
      </w:r>
      <w:r w:rsidR="00CA0C8A" w:rsidRPr="00051BB6">
        <w:rPr>
          <w:lang w:val="ru-RU" w:eastAsia="ru-RU"/>
        </w:rPr>
        <w:t xml:space="preserve"> в соответствии с </w:t>
      </w:r>
      <w:r w:rsidR="001A16C9" w:rsidRPr="00051BB6">
        <w:rPr>
          <w:lang w:val="ru-RU" w:eastAsia="ru-RU"/>
        </w:rPr>
        <w:t xml:space="preserve">банковскими </w:t>
      </w:r>
      <w:r w:rsidR="00CA0C8A" w:rsidRPr="00051BB6">
        <w:rPr>
          <w:lang w:val="ru-RU" w:eastAsia="ru-RU"/>
        </w:rPr>
        <w:t>тарифами</w:t>
      </w:r>
      <w:r w:rsidR="00A23581" w:rsidRPr="00051BB6">
        <w:rPr>
          <w:lang w:val="ru-RU" w:eastAsia="ru-RU"/>
        </w:rPr>
        <w:t xml:space="preserve"> </w:t>
      </w:r>
      <w:r w:rsidR="00A23581" w:rsidRPr="00051BB6">
        <w:rPr>
          <w:lang w:val="ru-RU" w:eastAsia="ru-RU"/>
        </w:rPr>
        <w:lastRenderedPageBreak/>
        <w:t>и комиссиями за перечисление денежных средств</w:t>
      </w:r>
      <w:r w:rsidR="001D5C00" w:rsidRPr="00051BB6">
        <w:rPr>
          <w:lang w:val="ru-RU" w:eastAsia="ru-RU"/>
        </w:rPr>
        <w:t xml:space="preserve">, </w:t>
      </w:r>
      <w:r w:rsidR="00A23581" w:rsidRPr="00051BB6">
        <w:rPr>
          <w:lang w:val="ru-RU" w:eastAsia="ru-RU"/>
        </w:rPr>
        <w:t>установленными АО «Альфа-Банк» и</w:t>
      </w:r>
      <w:r w:rsidR="001A16C9" w:rsidRPr="00051BB6">
        <w:rPr>
          <w:lang w:val="ru-RU" w:eastAsia="ru-RU"/>
        </w:rPr>
        <w:t xml:space="preserve"> указанными в</w:t>
      </w:r>
      <w:r w:rsidRPr="00051BB6">
        <w:rPr>
          <w:lang w:val="ru-RU" w:eastAsia="ru-RU"/>
        </w:rPr>
        <w:t xml:space="preserve"> Приложени</w:t>
      </w:r>
      <w:r w:rsidR="001A16C9" w:rsidRPr="00051BB6">
        <w:rPr>
          <w:lang w:val="ru-RU" w:eastAsia="ru-RU"/>
        </w:rPr>
        <w:t>и</w:t>
      </w:r>
      <w:r w:rsidRPr="00051BB6">
        <w:rPr>
          <w:lang w:val="ru-RU" w:eastAsia="ru-RU"/>
        </w:rPr>
        <w:t xml:space="preserve"> № 1 к настоящему Договору.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5D0742" w:rsidRPr="00051BB6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5D0742" w:rsidRPr="00051BB6" w:rsidRDefault="005D0742" w:rsidP="005D0742">
      <w:pPr>
        <w:ind w:firstLine="567"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val="ru-RU" w:eastAsia="ru-RU"/>
        </w:rPr>
        <w:t xml:space="preserve">Заключительные положения  </w:t>
      </w:r>
    </w:p>
    <w:p w:rsidR="005D0742" w:rsidRPr="00051BB6" w:rsidRDefault="005D0742" w:rsidP="005D0742">
      <w:pPr>
        <w:widowControl/>
        <w:ind w:right="565" w:firstLine="567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lang w:val="ru-RU" w:eastAsia="ru-RU"/>
        </w:rPr>
      </w:pPr>
      <w:r w:rsidRPr="00051BB6">
        <w:rPr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D0742" w:rsidRPr="00051BB6" w:rsidRDefault="005D0742" w:rsidP="005D0742">
      <w:pPr>
        <w:widowControl/>
        <w:numPr>
          <w:ilvl w:val="1"/>
          <w:numId w:val="7"/>
        </w:numPr>
        <w:ind w:right="27"/>
        <w:jc w:val="both"/>
        <w:rPr>
          <w:lang w:val="ru-RU" w:eastAsia="ru-RU"/>
        </w:rPr>
      </w:pPr>
      <w:r w:rsidRPr="00051BB6">
        <w:rPr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5D0742" w:rsidRPr="00051BB6" w:rsidRDefault="005D0742" w:rsidP="005D0742">
      <w:pPr>
        <w:widowControl/>
        <w:ind w:right="27" w:firstLine="567"/>
        <w:jc w:val="center"/>
        <w:rPr>
          <w:b/>
          <w:bCs/>
          <w:lang w:val="ru-RU" w:eastAsia="ru-RU"/>
        </w:rPr>
      </w:pPr>
    </w:p>
    <w:p w:rsidR="005D0742" w:rsidRPr="00051BB6" w:rsidRDefault="005D0742" w:rsidP="005D0742">
      <w:pPr>
        <w:widowControl/>
        <w:ind w:right="27" w:firstLine="567"/>
        <w:jc w:val="center"/>
        <w:outlineLvl w:val="0"/>
        <w:rPr>
          <w:b/>
          <w:bCs/>
          <w:lang w:val="ru-RU" w:eastAsia="ru-RU"/>
        </w:rPr>
      </w:pPr>
      <w:r w:rsidRPr="00051BB6">
        <w:rPr>
          <w:b/>
          <w:bCs/>
          <w:lang w:eastAsia="ru-RU"/>
        </w:rPr>
        <w:t>V</w:t>
      </w:r>
      <w:r w:rsidRPr="00051BB6">
        <w:rPr>
          <w:b/>
          <w:bCs/>
          <w:lang w:val="ru-RU" w:eastAsia="ru-RU"/>
        </w:rPr>
        <w:t>. Реквизиты и подписи сторон:</w:t>
      </w:r>
    </w:p>
    <w:p w:rsidR="005D0742" w:rsidRPr="00051BB6" w:rsidRDefault="005D0742" w:rsidP="005D0742">
      <w:pPr>
        <w:widowControl/>
        <w:ind w:right="27" w:firstLine="567"/>
        <w:jc w:val="center"/>
        <w:rPr>
          <w:b/>
          <w:bCs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051BB6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051BB6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lang w:val="ru-RU" w:eastAsia="ru-RU"/>
              </w:rPr>
            </w:pPr>
            <w:r w:rsidRPr="00051BB6">
              <w:rPr>
                <w:b/>
                <w:bCs/>
                <w:lang w:val="ru-RU" w:eastAsia="ru-RU"/>
              </w:rPr>
              <w:t>ОРГАНИЗАТОР ТОРГОВ:</w:t>
            </w:r>
          </w:p>
          <w:p w:rsidR="005D0742" w:rsidRPr="00051BB6" w:rsidRDefault="005D0742" w:rsidP="005D0742">
            <w:pPr>
              <w:widowControl/>
              <w:ind w:right="27" w:firstLine="567"/>
              <w:jc w:val="both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ООО «Грант Консалт»</w:t>
            </w: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 xml:space="preserve">192019 г. Санкт-Петербург, </w:t>
            </w: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ул. Седова, д.11, оф.609,</w:t>
            </w: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ИНН 7811548827, ОГРН 1137847150737</w:t>
            </w: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расчетный счет 40702810832130002974 в Филиале «Санкт-Петербургский» АО «Альфа-Банк», г. Санкт-Петербург, к/с 30101810600000786, БИК 044030786</w:t>
            </w: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051BB6" w:rsidRDefault="005D0742" w:rsidP="005D0742">
            <w:pPr>
              <w:widowControl/>
              <w:ind w:right="27" w:firstLine="567"/>
              <w:jc w:val="both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051BB6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lang w:val="ru-RU" w:eastAsia="ru-RU"/>
              </w:rPr>
            </w:pPr>
            <w:r w:rsidRPr="00051BB6">
              <w:rPr>
                <w:lang w:val="ru-RU" w:eastAsia="ru-RU"/>
              </w:rPr>
              <w:tab/>
            </w:r>
            <w:r w:rsidRPr="00051BB6">
              <w:rPr>
                <w:lang w:val="ru-RU" w:eastAsia="ru-RU"/>
              </w:rPr>
              <w:tab/>
            </w:r>
            <w:r w:rsidRPr="00051BB6">
              <w:rPr>
                <w:b/>
                <w:bCs/>
                <w:lang w:val="ru-RU" w:eastAsia="ru-RU"/>
              </w:rPr>
              <w:t>ПРЕТЕНДЕНТ:</w:t>
            </w:r>
          </w:p>
          <w:p w:rsidR="005D0742" w:rsidRPr="00051BB6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tabs>
                <w:tab w:val="left" w:pos="938"/>
              </w:tabs>
              <w:ind w:right="27"/>
              <w:rPr>
                <w:lang w:val="ru-RU" w:eastAsia="ru-RU"/>
              </w:rPr>
            </w:pPr>
            <w:r w:rsidRPr="00051BB6">
              <w:rPr>
                <w:lang w:val="ru-RU" w:eastAsia="ru-RU"/>
              </w:rPr>
              <w:t>________________________/________________</w:t>
            </w:r>
          </w:p>
          <w:p w:rsidR="005D0742" w:rsidRPr="00051BB6" w:rsidRDefault="005D0742" w:rsidP="005D0742">
            <w:pPr>
              <w:widowControl/>
              <w:ind w:right="27" w:firstLine="567"/>
              <w:rPr>
                <w:lang w:val="ru-RU" w:eastAsia="ru-RU"/>
              </w:rPr>
            </w:pPr>
          </w:p>
          <w:p w:rsidR="005D0742" w:rsidRPr="00051BB6" w:rsidRDefault="005D0742" w:rsidP="005D0742">
            <w:pPr>
              <w:widowControl/>
              <w:tabs>
                <w:tab w:val="left" w:pos="1206"/>
              </w:tabs>
              <w:ind w:right="27" w:firstLine="567"/>
              <w:rPr>
                <w:lang w:val="ru-RU" w:eastAsia="ru-RU"/>
              </w:rPr>
            </w:pPr>
          </w:p>
        </w:tc>
      </w:tr>
    </w:tbl>
    <w:p w:rsidR="005D0742" w:rsidRPr="00051BB6" w:rsidRDefault="005D0742" w:rsidP="005D0742">
      <w:pPr>
        <w:widowControl/>
        <w:ind w:right="565" w:firstLine="567"/>
        <w:jc w:val="both"/>
        <w:rPr>
          <w:lang w:val="ru-RU" w:eastAsia="ru-RU"/>
        </w:rPr>
      </w:pPr>
    </w:p>
    <w:p w:rsidR="005D0742" w:rsidRPr="00051BB6" w:rsidRDefault="005D0742" w:rsidP="005D0742">
      <w:pPr>
        <w:widowControl/>
        <w:ind w:right="565" w:firstLine="567"/>
        <w:jc w:val="both"/>
        <w:rPr>
          <w:lang w:val="ru-RU" w:eastAsia="ru-RU"/>
        </w:rPr>
      </w:pPr>
      <w:r w:rsidRPr="00051BB6">
        <w:rPr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:rsidR="00444036" w:rsidRPr="00051BB6" w:rsidRDefault="00444036">
      <w:pPr>
        <w:rPr>
          <w:sz w:val="20"/>
          <w:szCs w:val="20"/>
          <w:lang w:val="ru-RU"/>
        </w:rPr>
        <w:sectPr w:rsidR="00444036" w:rsidRPr="00051BB6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:rsidR="00444036" w:rsidRPr="00051BB6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4"/>
          <w:szCs w:val="20"/>
          <w:lang w:val="ru-RU"/>
        </w:rPr>
      </w:pPr>
      <w:bookmarkStart w:id="2" w:name="tariff_YE8_SHORT.pdf"/>
      <w:bookmarkEnd w:id="2"/>
      <w:r w:rsidRPr="00051BB6">
        <w:rPr>
          <w:sz w:val="14"/>
          <w:szCs w:val="20"/>
          <w:lang w:val="ru-RU"/>
        </w:rPr>
        <w:lastRenderedPageBreak/>
        <w:t>Приложение № 1 к Договору о задатке № б/н</w:t>
      </w:r>
      <w:r w:rsidRPr="00051BB6">
        <w:rPr>
          <w:spacing w:val="-10"/>
          <w:sz w:val="14"/>
          <w:szCs w:val="20"/>
          <w:lang w:val="ru-RU"/>
        </w:rPr>
        <w:t xml:space="preserve"> </w:t>
      </w:r>
      <w:r w:rsidRPr="00051BB6">
        <w:rPr>
          <w:sz w:val="14"/>
          <w:szCs w:val="20"/>
          <w:lang w:val="ru-RU"/>
        </w:rPr>
        <w:t>от</w:t>
      </w:r>
      <w:r w:rsidRPr="00051BB6">
        <w:rPr>
          <w:sz w:val="14"/>
          <w:szCs w:val="20"/>
          <w:u w:val="single"/>
          <w:lang w:val="ru-RU"/>
        </w:rPr>
        <w:t xml:space="preserve">  </w:t>
      </w:r>
      <w:proofErr w:type="gramStart"/>
      <w:r w:rsidRPr="00051BB6">
        <w:rPr>
          <w:sz w:val="14"/>
          <w:szCs w:val="20"/>
          <w:u w:val="single"/>
          <w:lang w:val="ru-RU"/>
        </w:rPr>
        <w:t xml:space="preserve"> </w:t>
      </w:r>
      <w:r w:rsidRPr="00051BB6">
        <w:rPr>
          <w:spacing w:val="37"/>
          <w:sz w:val="14"/>
          <w:szCs w:val="20"/>
          <w:u w:val="single"/>
          <w:lang w:val="ru-RU"/>
        </w:rPr>
        <w:t xml:space="preserve"> </w:t>
      </w:r>
      <w:r w:rsidRPr="00051BB6">
        <w:rPr>
          <w:sz w:val="14"/>
          <w:szCs w:val="20"/>
          <w:u w:val="single"/>
          <w:lang w:val="ru-RU"/>
        </w:rPr>
        <w:t>.</w:t>
      </w:r>
      <w:proofErr w:type="gramEnd"/>
      <w:r w:rsidRPr="00051BB6">
        <w:rPr>
          <w:sz w:val="14"/>
          <w:szCs w:val="20"/>
          <w:u w:val="single"/>
          <w:lang w:val="ru-RU"/>
        </w:rPr>
        <w:tab/>
      </w:r>
      <w:r w:rsidRPr="00051BB6">
        <w:rPr>
          <w:sz w:val="14"/>
          <w:szCs w:val="20"/>
          <w:lang w:val="ru-RU"/>
        </w:rPr>
        <w:t>.2019 - Выписка</w:t>
      </w:r>
      <w:r w:rsidRPr="00051BB6">
        <w:rPr>
          <w:spacing w:val="-12"/>
          <w:sz w:val="14"/>
          <w:szCs w:val="20"/>
          <w:lang w:val="ru-RU"/>
        </w:rPr>
        <w:t xml:space="preserve"> </w:t>
      </w:r>
      <w:r w:rsidRPr="00051BB6">
        <w:rPr>
          <w:sz w:val="14"/>
          <w:szCs w:val="20"/>
          <w:lang w:val="ru-RU"/>
        </w:rPr>
        <w:t>из</w:t>
      </w:r>
      <w:r w:rsidRPr="00051BB6">
        <w:rPr>
          <w:spacing w:val="-4"/>
          <w:sz w:val="14"/>
          <w:szCs w:val="20"/>
          <w:lang w:val="ru-RU"/>
        </w:rPr>
        <w:t xml:space="preserve"> </w:t>
      </w:r>
      <w:r w:rsidRPr="00051BB6">
        <w:rPr>
          <w:sz w:val="14"/>
          <w:szCs w:val="20"/>
          <w:lang w:val="ru-RU"/>
        </w:rPr>
        <w:t>подробной</w:t>
      </w:r>
      <w:r w:rsidRPr="00051BB6">
        <w:rPr>
          <w:spacing w:val="-1"/>
          <w:sz w:val="14"/>
          <w:szCs w:val="20"/>
          <w:lang w:val="ru-RU"/>
        </w:rPr>
        <w:t xml:space="preserve"> </w:t>
      </w:r>
      <w:r w:rsidRPr="00051BB6">
        <w:rPr>
          <w:sz w:val="14"/>
          <w:szCs w:val="20"/>
          <w:lang w:val="ru-RU"/>
        </w:rPr>
        <w:t>информации о тарифах по пакету услуг «Электронный» - комиссии за переводы денежных</w:t>
      </w:r>
      <w:r w:rsidRPr="00051BB6">
        <w:rPr>
          <w:spacing w:val="-7"/>
          <w:sz w:val="14"/>
          <w:szCs w:val="20"/>
          <w:lang w:val="ru-RU"/>
        </w:rPr>
        <w:t xml:space="preserve"> </w:t>
      </w:r>
      <w:r w:rsidRPr="00051BB6">
        <w:rPr>
          <w:sz w:val="14"/>
          <w:szCs w:val="20"/>
          <w:lang w:val="ru-RU"/>
        </w:rPr>
        <w:t>средств</w:t>
      </w:r>
    </w:p>
    <w:p w:rsidR="00444036" w:rsidRPr="00051BB6" w:rsidRDefault="00444036">
      <w:pPr>
        <w:pStyle w:val="a3"/>
        <w:jc w:val="left"/>
        <w:rPr>
          <w:sz w:val="22"/>
          <w:szCs w:val="22"/>
          <w:lang w:val="ru-RU"/>
        </w:rPr>
      </w:pPr>
    </w:p>
    <w:p w:rsidR="00444036" w:rsidRPr="00051BB6" w:rsidRDefault="00527D86">
      <w:pPr>
        <w:tabs>
          <w:tab w:val="left" w:pos="16088"/>
        </w:tabs>
        <w:ind w:left="1055"/>
        <w:rPr>
          <w:sz w:val="32"/>
          <w:szCs w:val="20"/>
          <w:lang w:val="ru-RU"/>
        </w:rPr>
      </w:pPr>
      <w:r w:rsidRPr="00051BB6">
        <w:rPr>
          <w:color w:val="FFFFFF"/>
          <w:sz w:val="32"/>
          <w:szCs w:val="20"/>
          <w:shd w:val="clear" w:color="auto" w:fill="C00000"/>
          <w:lang w:val="ru-RU"/>
        </w:rPr>
        <w:t xml:space="preserve">  </w:t>
      </w:r>
      <w:r w:rsidRPr="00051BB6">
        <w:rPr>
          <w:color w:val="FFFFFF"/>
          <w:spacing w:val="-45"/>
          <w:sz w:val="32"/>
          <w:szCs w:val="20"/>
          <w:shd w:val="clear" w:color="auto" w:fill="C00000"/>
          <w:lang w:val="ru-RU"/>
        </w:rPr>
        <w:t xml:space="preserve"> </w:t>
      </w:r>
      <w:r w:rsidRPr="00051BB6">
        <w:rPr>
          <w:color w:val="FFFFFF"/>
          <w:sz w:val="32"/>
          <w:szCs w:val="20"/>
          <w:shd w:val="clear" w:color="auto" w:fill="C00000"/>
          <w:lang w:val="ru-RU"/>
        </w:rPr>
        <w:t>Платежи в</w:t>
      </w:r>
      <w:r w:rsidRPr="00051BB6">
        <w:rPr>
          <w:color w:val="FFFFFF"/>
          <w:spacing w:val="-5"/>
          <w:sz w:val="32"/>
          <w:szCs w:val="20"/>
          <w:shd w:val="clear" w:color="auto" w:fill="C00000"/>
          <w:lang w:val="ru-RU"/>
        </w:rPr>
        <w:t xml:space="preserve"> </w:t>
      </w:r>
      <w:r w:rsidRPr="00051BB6">
        <w:rPr>
          <w:color w:val="FFFFFF"/>
          <w:sz w:val="32"/>
          <w:szCs w:val="20"/>
          <w:shd w:val="clear" w:color="auto" w:fill="C00000"/>
          <w:lang w:val="ru-RU"/>
        </w:rPr>
        <w:t>рублях</w:t>
      </w:r>
      <w:r w:rsidRPr="00051BB6">
        <w:rPr>
          <w:color w:val="FFFFFF"/>
          <w:sz w:val="32"/>
          <w:szCs w:val="20"/>
          <w:shd w:val="clear" w:color="auto" w:fill="C00000"/>
          <w:lang w:val="ru-RU"/>
        </w:rPr>
        <w:tab/>
      </w:r>
    </w:p>
    <w:p w:rsidR="00444036" w:rsidRPr="00051BB6" w:rsidRDefault="00444036">
      <w:pPr>
        <w:pStyle w:val="a3"/>
        <w:spacing w:before="7"/>
        <w:jc w:val="left"/>
        <w:rPr>
          <w:sz w:val="9"/>
          <w:szCs w:val="22"/>
          <w:lang w:val="ru-RU"/>
        </w:rPr>
      </w:pPr>
    </w:p>
    <w:p w:rsidR="00444036" w:rsidRPr="00051BB6" w:rsidRDefault="00444036">
      <w:pPr>
        <w:rPr>
          <w:sz w:val="9"/>
          <w:szCs w:val="20"/>
          <w:lang w:val="ru-RU"/>
        </w:rPr>
        <w:sectPr w:rsidR="00444036" w:rsidRPr="00051BB6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051BB6" w:rsidRDefault="00527D86">
      <w:pPr>
        <w:pStyle w:val="1"/>
        <w:spacing w:before="90"/>
        <w:ind w:left="1283" w:right="-9"/>
        <w:rPr>
          <w:rFonts w:ascii="Times New Roman" w:hAnsi="Times New Roman" w:cs="Times New Roman"/>
          <w:sz w:val="24"/>
          <w:szCs w:val="24"/>
          <w:lang w:val="ru-RU"/>
        </w:rPr>
      </w:pPr>
      <w:r w:rsidRPr="00051BB6">
        <w:rPr>
          <w:rFonts w:ascii="Times New Roman" w:hAnsi="Times New Roman" w:cs="Times New Roman"/>
          <w:sz w:val="24"/>
          <w:szCs w:val="24"/>
          <w:lang w:val="ru-RU"/>
        </w:rPr>
        <w:t>Внешние платежи в рублях через</w:t>
      </w:r>
      <w:r w:rsidRPr="00051BB6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051BB6">
        <w:rPr>
          <w:rFonts w:ascii="Times New Roman" w:hAnsi="Times New Roman" w:cs="Times New Roman"/>
          <w:sz w:val="24"/>
          <w:szCs w:val="24"/>
          <w:lang w:val="ru-RU"/>
        </w:rPr>
        <w:t>интернет-банк на счета юридических лиц и</w:t>
      </w:r>
      <w:r w:rsidRPr="00051BB6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051BB6">
        <w:rPr>
          <w:rFonts w:ascii="Times New Roman" w:hAnsi="Times New Roman" w:cs="Times New Roman"/>
          <w:sz w:val="24"/>
          <w:szCs w:val="24"/>
          <w:lang w:val="ru-RU"/>
        </w:rPr>
        <w:t>ИП</w:t>
      </w:r>
    </w:p>
    <w:p w:rsidR="00444036" w:rsidRPr="00051BB6" w:rsidRDefault="00527D86">
      <w:pPr>
        <w:spacing w:before="244"/>
        <w:ind w:left="1283"/>
        <w:rPr>
          <w:sz w:val="24"/>
          <w:szCs w:val="20"/>
          <w:lang w:val="ru-RU"/>
        </w:rPr>
      </w:pPr>
      <w:r w:rsidRPr="00051BB6">
        <w:rPr>
          <w:sz w:val="20"/>
          <w:szCs w:val="20"/>
          <w:lang w:val="ru-RU"/>
        </w:rPr>
        <w:br w:type="column"/>
      </w:r>
      <w:r w:rsidRPr="00051BB6">
        <w:rPr>
          <w:sz w:val="24"/>
          <w:szCs w:val="20"/>
          <w:lang w:val="ru-RU"/>
        </w:rPr>
        <w:t>16 ₽</w:t>
      </w:r>
    </w:p>
    <w:p w:rsidR="00444036" w:rsidRPr="00051BB6" w:rsidRDefault="00444036">
      <w:pPr>
        <w:rPr>
          <w:sz w:val="24"/>
          <w:szCs w:val="20"/>
          <w:lang w:val="ru-RU"/>
        </w:rPr>
        <w:sectPr w:rsidR="00444036" w:rsidRPr="00051BB6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051BB6" w:rsidRDefault="00444036">
      <w:pPr>
        <w:pStyle w:val="a3"/>
        <w:spacing w:before="4"/>
        <w:jc w:val="left"/>
        <w:rPr>
          <w:sz w:val="22"/>
          <w:szCs w:val="22"/>
          <w:lang w:val="ru-RU"/>
        </w:rPr>
      </w:pPr>
    </w:p>
    <w:p w:rsidR="00444036" w:rsidRPr="00051BB6" w:rsidRDefault="00527D86">
      <w:pPr>
        <w:spacing w:before="91"/>
        <w:ind w:left="1246" w:right="848"/>
        <w:rPr>
          <w:sz w:val="24"/>
          <w:szCs w:val="20"/>
          <w:lang w:val="ru-RU"/>
        </w:rPr>
      </w:pPr>
      <w:r w:rsidRPr="00051BB6">
        <w:rPr>
          <w:sz w:val="24"/>
          <w:szCs w:val="20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:rsidR="00444036" w:rsidRPr="00051BB6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4"/>
          <w:szCs w:val="20"/>
        </w:rPr>
      </w:pPr>
      <w:proofErr w:type="spellStart"/>
      <w:r w:rsidRPr="00051BB6">
        <w:rPr>
          <w:sz w:val="24"/>
          <w:szCs w:val="20"/>
        </w:rPr>
        <w:t>до</w:t>
      </w:r>
      <w:proofErr w:type="spellEnd"/>
      <w:r w:rsidRPr="00051BB6">
        <w:rPr>
          <w:sz w:val="24"/>
          <w:szCs w:val="20"/>
        </w:rPr>
        <w:t xml:space="preserve"> 150 000 ₽ в</w:t>
      </w:r>
      <w:r w:rsidRPr="00051BB6">
        <w:rPr>
          <w:spacing w:val="-14"/>
          <w:sz w:val="24"/>
          <w:szCs w:val="20"/>
        </w:rPr>
        <w:t xml:space="preserve"> </w:t>
      </w:r>
      <w:proofErr w:type="spellStart"/>
      <w:r w:rsidRPr="00051BB6">
        <w:rPr>
          <w:sz w:val="24"/>
          <w:szCs w:val="20"/>
        </w:rPr>
        <w:t>месяц</w:t>
      </w:r>
      <w:proofErr w:type="spellEnd"/>
      <w:r w:rsidRPr="00051BB6">
        <w:rPr>
          <w:spacing w:val="-1"/>
          <w:sz w:val="24"/>
          <w:szCs w:val="20"/>
        </w:rPr>
        <w:t xml:space="preserve"> </w:t>
      </w:r>
      <w:proofErr w:type="spellStart"/>
      <w:r w:rsidRPr="00051BB6">
        <w:rPr>
          <w:sz w:val="24"/>
          <w:szCs w:val="20"/>
        </w:rPr>
        <w:t>включительно</w:t>
      </w:r>
      <w:proofErr w:type="spellEnd"/>
      <w:r w:rsidRPr="00051BB6">
        <w:rPr>
          <w:sz w:val="24"/>
          <w:szCs w:val="20"/>
        </w:rPr>
        <w:tab/>
      </w:r>
      <w:proofErr w:type="spellStart"/>
      <w:r w:rsidRPr="00051BB6">
        <w:rPr>
          <w:position w:val="2"/>
          <w:sz w:val="24"/>
          <w:szCs w:val="20"/>
        </w:rPr>
        <w:t>бесплатно</w:t>
      </w:r>
      <w:proofErr w:type="spellEnd"/>
    </w:p>
    <w:p w:rsidR="00444036" w:rsidRPr="00051BB6" w:rsidRDefault="00444036">
      <w:pPr>
        <w:pStyle w:val="a3"/>
        <w:spacing w:before="1"/>
        <w:jc w:val="left"/>
        <w:rPr>
          <w:sz w:val="12"/>
          <w:szCs w:val="22"/>
        </w:rPr>
      </w:pPr>
    </w:p>
    <w:p w:rsidR="00444036" w:rsidRPr="00051BB6" w:rsidRDefault="00444036">
      <w:pPr>
        <w:rPr>
          <w:sz w:val="12"/>
          <w:szCs w:val="20"/>
        </w:rPr>
        <w:sectPr w:rsidR="00444036" w:rsidRPr="00051BB6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051BB6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4"/>
          <w:szCs w:val="20"/>
          <w:lang w:val="ru-RU"/>
        </w:rPr>
      </w:pPr>
      <w:r w:rsidRPr="00051BB6">
        <w:rPr>
          <w:sz w:val="24"/>
          <w:szCs w:val="20"/>
          <w:lang w:val="ru-RU"/>
        </w:rPr>
        <w:t xml:space="preserve">от 150 000,01 до 300 000 ₽ в </w:t>
      </w:r>
      <w:r w:rsidR="001A16C9" w:rsidRPr="00051BB6">
        <w:rPr>
          <w:sz w:val="24"/>
          <w:szCs w:val="20"/>
          <w:lang w:val="ru-RU"/>
        </w:rPr>
        <w:t>месяц вклю</w:t>
      </w:r>
      <w:r w:rsidRPr="00051BB6">
        <w:rPr>
          <w:sz w:val="24"/>
          <w:szCs w:val="20"/>
          <w:lang w:val="ru-RU"/>
        </w:rPr>
        <w:t>чительно</w:t>
      </w:r>
    </w:p>
    <w:p w:rsidR="00444036" w:rsidRPr="00051BB6" w:rsidRDefault="00444036">
      <w:pPr>
        <w:pStyle w:val="a3"/>
        <w:jc w:val="left"/>
        <w:rPr>
          <w:szCs w:val="22"/>
          <w:lang w:val="ru-RU"/>
        </w:rPr>
      </w:pPr>
    </w:p>
    <w:p w:rsidR="00444036" w:rsidRPr="00051BB6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4"/>
          <w:szCs w:val="20"/>
          <w:lang w:val="ru-RU"/>
        </w:rPr>
      </w:pPr>
      <w:r w:rsidRPr="00051BB6">
        <w:rPr>
          <w:sz w:val="24"/>
          <w:szCs w:val="20"/>
          <w:lang w:val="ru-RU"/>
        </w:rPr>
        <w:t xml:space="preserve">от 300 000,01 до 1 000 000 ₽ в </w:t>
      </w:r>
      <w:r w:rsidR="001A16C9" w:rsidRPr="00051BB6">
        <w:rPr>
          <w:sz w:val="24"/>
          <w:szCs w:val="20"/>
          <w:lang w:val="ru-RU"/>
        </w:rPr>
        <w:t>месяц включительно</w:t>
      </w:r>
    </w:p>
    <w:p w:rsidR="00444036" w:rsidRPr="00051BB6" w:rsidRDefault="00444036">
      <w:pPr>
        <w:pStyle w:val="a3"/>
        <w:jc w:val="left"/>
        <w:rPr>
          <w:szCs w:val="22"/>
          <w:lang w:val="ru-RU"/>
        </w:rPr>
      </w:pPr>
    </w:p>
    <w:p w:rsidR="00444036" w:rsidRPr="00051BB6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4"/>
          <w:szCs w:val="20"/>
          <w:lang w:val="ru-RU"/>
        </w:rPr>
      </w:pPr>
      <w:r w:rsidRPr="00051BB6">
        <w:rPr>
          <w:sz w:val="24"/>
          <w:szCs w:val="20"/>
          <w:lang w:val="ru-RU"/>
        </w:rPr>
        <w:t>от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1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000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000,01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до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1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500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000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₽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в</w:t>
      </w:r>
      <w:r w:rsidR="001A16C9" w:rsidRPr="00051BB6">
        <w:rPr>
          <w:sz w:val="24"/>
          <w:szCs w:val="20"/>
          <w:lang w:val="ru-RU"/>
        </w:rPr>
        <w:t xml:space="preserve"> месяц</w:t>
      </w:r>
      <w:r w:rsidRPr="00051BB6">
        <w:rPr>
          <w:spacing w:val="-4"/>
          <w:sz w:val="24"/>
          <w:szCs w:val="20"/>
          <w:lang w:val="ru-RU"/>
        </w:rPr>
        <w:t xml:space="preserve"> </w:t>
      </w:r>
      <w:r w:rsidR="001A16C9" w:rsidRPr="00051BB6">
        <w:rPr>
          <w:spacing w:val="-4"/>
          <w:sz w:val="24"/>
          <w:szCs w:val="20"/>
          <w:lang w:val="ru-RU"/>
        </w:rPr>
        <w:t>включите</w:t>
      </w:r>
      <w:r w:rsidRPr="00051BB6">
        <w:rPr>
          <w:sz w:val="24"/>
          <w:szCs w:val="20"/>
          <w:lang w:val="ru-RU"/>
        </w:rPr>
        <w:t>льно</w:t>
      </w:r>
    </w:p>
    <w:p w:rsidR="00444036" w:rsidRPr="00051BB6" w:rsidRDefault="00444036">
      <w:pPr>
        <w:pStyle w:val="a3"/>
        <w:jc w:val="left"/>
        <w:rPr>
          <w:szCs w:val="22"/>
          <w:lang w:val="ru-RU"/>
        </w:rPr>
      </w:pPr>
    </w:p>
    <w:p w:rsidR="00444036" w:rsidRPr="00051BB6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4"/>
          <w:szCs w:val="20"/>
          <w:lang w:val="ru-RU"/>
        </w:rPr>
      </w:pPr>
      <w:r w:rsidRPr="00051BB6">
        <w:rPr>
          <w:sz w:val="24"/>
          <w:szCs w:val="20"/>
          <w:lang w:val="ru-RU"/>
        </w:rPr>
        <w:t>от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1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500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000,01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до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6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000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000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₽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Pr="00051BB6">
        <w:rPr>
          <w:sz w:val="24"/>
          <w:szCs w:val="20"/>
          <w:lang w:val="ru-RU"/>
        </w:rPr>
        <w:t>в</w:t>
      </w:r>
      <w:r w:rsidRPr="00051BB6">
        <w:rPr>
          <w:spacing w:val="-5"/>
          <w:sz w:val="24"/>
          <w:szCs w:val="20"/>
          <w:lang w:val="ru-RU"/>
        </w:rPr>
        <w:t xml:space="preserve"> </w:t>
      </w:r>
      <w:r w:rsidR="001A16C9" w:rsidRPr="00051BB6">
        <w:rPr>
          <w:spacing w:val="-5"/>
          <w:sz w:val="24"/>
          <w:szCs w:val="20"/>
          <w:lang w:val="ru-RU"/>
        </w:rPr>
        <w:t>меся</w:t>
      </w:r>
      <w:r w:rsidRPr="00051BB6">
        <w:rPr>
          <w:sz w:val="24"/>
          <w:szCs w:val="20"/>
          <w:lang w:val="ru-RU"/>
        </w:rPr>
        <w:t>ц</w:t>
      </w:r>
      <w:r w:rsidRPr="00051BB6">
        <w:rPr>
          <w:spacing w:val="-4"/>
          <w:sz w:val="24"/>
          <w:szCs w:val="20"/>
          <w:lang w:val="ru-RU"/>
        </w:rPr>
        <w:t xml:space="preserve"> </w:t>
      </w:r>
      <w:r w:rsidR="001A16C9" w:rsidRPr="00051BB6">
        <w:rPr>
          <w:spacing w:val="-4"/>
          <w:sz w:val="24"/>
          <w:szCs w:val="20"/>
          <w:lang w:val="ru-RU"/>
        </w:rPr>
        <w:t>включительно</w:t>
      </w:r>
    </w:p>
    <w:p w:rsidR="00444036" w:rsidRPr="00051BB6" w:rsidRDefault="00527D86">
      <w:pPr>
        <w:spacing w:before="108"/>
        <w:ind w:left="1209"/>
        <w:rPr>
          <w:sz w:val="24"/>
          <w:szCs w:val="20"/>
        </w:rPr>
      </w:pPr>
      <w:r w:rsidRPr="00051BB6">
        <w:rPr>
          <w:sz w:val="20"/>
          <w:szCs w:val="20"/>
          <w:lang w:val="ru-RU"/>
        </w:rPr>
        <w:br w:type="column"/>
      </w:r>
      <w:r w:rsidRPr="00051BB6">
        <w:rPr>
          <w:sz w:val="24"/>
          <w:szCs w:val="20"/>
        </w:rPr>
        <w:t>1%, min 100 ₽</w:t>
      </w:r>
    </w:p>
    <w:p w:rsidR="00444036" w:rsidRPr="00051BB6" w:rsidRDefault="00444036">
      <w:pPr>
        <w:pStyle w:val="a3"/>
        <w:jc w:val="left"/>
        <w:rPr>
          <w:szCs w:val="22"/>
        </w:rPr>
      </w:pPr>
    </w:p>
    <w:p w:rsidR="00444036" w:rsidRPr="00051BB6" w:rsidRDefault="00527D86">
      <w:pPr>
        <w:ind w:left="1209"/>
        <w:rPr>
          <w:sz w:val="24"/>
          <w:szCs w:val="20"/>
        </w:rPr>
      </w:pPr>
      <w:r w:rsidRPr="00051BB6">
        <w:rPr>
          <w:sz w:val="24"/>
          <w:szCs w:val="20"/>
        </w:rPr>
        <w:t>1,5%, min 100 ₽</w:t>
      </w:r>
    </w:p>
    <w:p w:rsidR="00444036" w:rsidRPr="00051BB6" w:rsidRDefault="00444036">
      <w:pPr>
        <w:pStyle w:val="a3"/>
        <w:jc w:val="left"/>
        <w:rPr>
          <w:szCs w:val="22"/>
        </w:rPr>
      </w:pPr>
    </w:p>
    <w:p w:rsidR="00444036" w:rsidRPr="00051BB6" w:rsidRDefault="00527D86">
      <w:pPr>
        <w:ind w:left="1209"/>
        <w:rPr>
          <w:sz w:val="24"/>
          <w:szCs w:val="20"/>
        </w:rPr>
      </w:pPr>
      <w:r w:rsidRPr="00051BB6">
        <w:rPr>
          <w:sz w:val="24"/>
          <w:szCs w:val="20"/>
        </w:rPr>
        <w:t>2%, min 100 ₽</w:t>
      </w:r>
    </w:p>
    <w:p w:rsidR="00444036" w:rsidRPr="00051BB6" w:rsidRDefault="00444036">
      <w:pPr>
        <w:pStyle w:val="a3"/>
        <w:jc w:val="left"/>
        <w:rPr>
          <w:szCs w:val="22"/>
        </w:rPr>
      </w:pPr>
    </w:p>
    <w:p w:rsidR="00444036" w:rsidRPr="00051BB6" w:rsidRDefault="00527D86">
      <w:pPr>
        <w:ind w:left="1209"/>
        <w:rPr>
          <w:sz w:val="24"/>
          <w:szCs w:val="20"/>
        </w:rPr>
      </w:pPr>
      <w:r w:rsidRPr="00051BB6">
        <w:rPr>
          <w:sz w:val="24"/>
          <w:szCs w:val="20"/>
        </w:rPr>
        <w:t>3%, min 100 ₽</w:t>
      </w:r>
    </w:p>
    <w:p w:rsidR="00444036" w:rsidRPr="00051BB6" w:rsidRDefault="00444036">
      <w:pPr>
        <w:rPr>
          <w:sz w:val="24"/>
          <w:szCs w:val="20"/>
        </w:rPr>
        <w:sectPr w:rsidR="00444036" w:rsidRPr="00051BB6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051BB6" w:rsidRDefault="00444036">
      <w:pPr>
        <w:pStyle w:val="a3"/>
        <w:spacing w:before="6" w:after="1"/>
        <w:jc w:val="left"/>
        <w:rPr>
          <w:sz w:val="20"/>
          <w:szCs w:val="22"/>
        </w:rPr>
      </w:pPr>
    </w:p>
    <w:p w:rsidR="00444036" w:rsidRPr="00051BB6" w:rsidRDefault="00701AC0">
      <w:pPr>
        <w:pStyle w:val="a3"/>
        <w:ind w:left="12"/>
        <w:jc w:val="left"/>
        <w:rPr>
          <w:sz w:val="18"/>
          <w:szCs w:val="22"/>
        </w:rPr>
      </w:pPr>
      <w:r w:rsidRPr="00051BB6">
        <w:rPr>
          <w:noProof/>
          <w:sz w:val="18"/>
          <w:szCs w:val="22"/>
        </w:rPr>
        <mc:AlternateContent>
          <mc:Choice Requires="wpg">
            <w:drawing>
              <wp:inline distT="0" distB="0" distL="0" distR="0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051BB6" w:rsidRDefault="00444036">
      <w:pPr>
        <w:pStyle w:val="a3"/>
        <w:jc w:val="left"/>
        <w:rPr>
          <w:sz w:val="18"/>
          <w:szCs w:val="22"/>
        </w:rPr>
      </w:pPr>
    </w:p>
    <w:p w:rsidR="00444036" w:rsidRPr="00051BB6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sz w:val="24"/>
          <w:szCs w:val="24"/>
          <w:lang w:val="ru-RU"/>
        </w:rPr>
      </w:pPr>
      <w:r w:rsidRPr="00051BB6">
        <w:rPr>
          <w:rFonts w:ascii="Times New Roman" w:hAnsi="Times New Roman" w:cs="Times New Roman"/>
          <w:w w:val="95"/>
          <w:sz w:val="24"/>
          <w:szCs w:val="24"/>
          <w:lang w:val="ru-RU"/>
        </w:rPr>
        <w:t>генеральный директор ООО</w:t>
      </w:r>
      <w:r w:rsidRPr="00051BB6">
        <w:rPr>
          <w:rFonts w:ascii="Times New Roman" w:hAnsi="Times New Roman" w:cs="Times New Roman"/>
          <w:spacing w:val="-27"/>
          <w:w w:val="95"/>
          <w:sz w:val="24"/>
          <w:szCs w:val="24"/>
          <w:lang w:val="ru-RU"/>
        </w:rPr>
        <w:t xml:space="preserve"> </w:t>
      </w:r>
      <w:r w:rsidRPr="00051BB6">
        <w:rPr>
          <w:rFonts w:ascii="Times New Roman" w:hAnsi="Times New Roman" w:cs="Times New Roman"/>
          <w:w w:val="95"/>
          <w:sz w:val="24"/>
          <w:szCs w:val="24"/>
          <w:lang w:val="ru-RU"/>
        </w:rPr>
        <w:t>"Грант</w:t>
      </w:r>
      <w:r w:rsidRPr="00051BB6">
        <w:rPr>
          <w:rFonts w:ascii="Times New Roman" w:hAnsi="Times New Roman" w:cs="Times New Roman"/>
          <w:spacing w:val="-9"/>
          <w:w w:val="95"/>
          <w:sz w:val="24"/>
          <w:szCs w:val="24"/>
          <w:lang w:val="ru-RU"/>
        </w:rPr>
        <w:t xml:space="preserve"> </w:t>
      </w:r>
      <w:r w:rsidRPr="00051BB6">
        <w:rPr>
          <w:rFonts w:ascii="Times New Roman" w:hAnsi="Times New Roman" w:cs="Times New Roman"/>
          <w:w w:val="95"/>
          <w:sz w:val="24"/>
          <w:szCs w:val="24"/>
          <w:lang w:val="ru-RU"/>
        </w:rPr>
        <w:t>Консалт"</w:t>
      </w:r>
      <w:r w:rsidRPr="00051BB6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Pr="00051BB6">
        <w:rPr>
          <w:rFonts w:ascii="Times New Roman" w:hAnsi="Times New Roman" w:cs="Times New Roman"/>
          <w:sz w:val="24"/>
          <w:szCs w:val="24"/>
          <w:lang w:val="ru-RU"/>
        </w:rPr>
        <w:t>Претендент</w:t>
      </w:r>
    </w:p>
    <w:p w:rsidR="00444036" w:rsidRPr="00051BB6" w:rsidRDefault="00444036">
      <w:pPr>
        <w:pStyle w:val="a3"/>
        <w:spacing w:before="1"/>
        <w:jc w:val="left"/>
        <w:rPr>
          <w:i/>
          <w:sz w:val="18"/>
          <w:szCs w:val="22"/>
          <w:lang w:val="ru-RU"/>
        </w:rPr>
      </w:pPr>
    </w:p>
    <w:p w:rsidR="00444036" w:rsidRPr="00051BB6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4"/>
          <w:szCs w:val="20"/>
        </w:rPr>
      </w:pPr>
      <w:r w:rsidRPr="00051BB6">
        <w:rPr>
          <w:w w:val="99"/>
          <w:sz w:val="24"/>
          <w:szCs w:val="20"/>
          <w:u w:val="single"/>
          <w:lang w:val="ru-RU"/>
        </w:rPr>
        <w:t xml:space="preserve"> </w:t>
      </w:r>
      <w:r w:rsidRPr="00051BB6">
        <w:rPr>
          <w:sz w:val="24"/>
          <w:szCs w:val="20"/>
          <w:u w:val="single"/>
          <w:lang w:val="ru-RU"/>
        </w:rPr>
        <w:tab/>
      </w:r>
      <w:r w:rsidRPr="00051BB6">
        <w:rPr>
          <w:i/>
          <w:sz w:val="24"/>
          <w:szCs w:val="20"/>
        </w:rPr>
        <w:t>/А.В.</w:t>
      </w:r>
      <w:r w:rsidRPr="00051BB6">
        <w:rPr>
          <w:i/>
          <w:spacing w:val="-8"/>
          <w:sz w:val="24"/>
          <w:szCs w:val="20"/>
        </w:rPr>
        <w:t xml:space="preserve"> </w:t>
      </w:r>
      <w:r w:rsidRPr="00051BB6">
        <w:rPr>
          <w:i/>
          <w:sz w:val="24"/>
          <w:szCs w:val="20"/>
        </w:rPr>
        <w:t>Новичков/</w:t>
      </w:r>
      <w:r w:rsidRPr="00051BB6">
        <w:rPr>
          <w:i/>
          <w:sz w:val="24"/>
          <w:szCs w:val="20"/>
        </w:rPr>
        <w:tab/>
      </w:r>
      <w:r w:rsidRPr="00051BB6">
        <w:rPr>
          <w:i/>
          <w:sz w:val="24"/>
          <w:szCs w:val="20"/>
          <w:u w:val="single"/>
        </w:rPr>
        <w:t xml:space="preserve"> </w:t>
      </w:r>
      <w:r w:rsidRPr="00051BB6">
        <w:rPr>
          <w:i/>
          <w:sz w:val="24"/>
          <w:szCs w:val="20"/>
          <w:u w:val="single"/>
        </w:rPr>
        <w:tab/>
      </w:r>
      <w:r w:rsidRPr="00051BB6">
        <w:rPr>
          <w:i/>
          <w:sz w:val="24"/>
          <w:szCs w:val="20"/>
        </w:rPr>
        <w:t>/</w:t>
      </w:r>
      <w:r w:rsidRPr="00051BB6">
        <w:rPr>
          <w:sz w:val="24"/>
          <w:szCs w:val="20"/>
          <w:u w:val="single"/>
        </w:rPr>
        <w:t xml:space="preserve"> </w:t>
      </w:r>
      <w:r w:rsidRPr="00051BB6">
        <w:rPr>
          <w:sz w:val="24"/>
          <w:szCs w:val="20"/>
          <w:u w:val="single"/>
        </w:rPr>
        <w:tab/>
      </w:r>
      <w:bookmarkEnd w:id="1"/>
    </w:p>
    <w:sectPr w:rsidR="00444036" w:rsidRPr="00051BB6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DB8"/>
    <w:multiLevelType w:val="hybridMultilevel"/>
    <w:tmpl w:val="90F0AB04"/>
    <w:lvl w:ilvl="0" w:tplc="04190013">
      <w:start w:val="1"/>
      <w:numFmt w:val="upperRoman"/>
      <w:lvlText w:val="%1."/>
      <w:lvlJc w:val="righ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2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3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4" w15:restartNumberingAfterBreak="0">
    <w:nsid w:val="615F5804"/>
    <w:multiLevelType w:val="multilevel"/>
    <w:tmpl w:val="6DD86E3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6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7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051BB6"/>
    <w:rsid w:val="001673C0"/>
    <w:rsid w:val="001A16C9"/>
    <w:rsid w:val="001D5C00"/>
    <w:rsid w:val="00236902"/>
    <w:rsid w:val="00326BF3"/>
    <w:rsid w:val="00354B77"/>
    <w:rsid w:val="00363300"/>
    <w:rsid w:val="00444036"/>
    <w:rsid w:val="00527D86"/>
    <w:rsid w:val="005D0742"/>
    <w:rsid w:val="005E6C82"/>
    <w:rsid w:val="00701AC0"/>
    <w:rsid w:val="007140BA"/>
    <w:rsid w:val="00A23581"/>
    <w:rsid w:val="00CA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A08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customStyle="1" w:styleId="b-articletext">
    <w:name w:val="b-article__text"/>
    <w:basedOn w:val="a"/>
    <w:rsid w:val="0036330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123</cp:lastModifiedBy>
  <cp:revision>3</cp:revision>
  <cp:lastPrinted>2019-02-05T10:13:00Z</cp:lastPrinted>
  <dcterms:created xsi:type="dcterms:W3CDTF">2019-06-14T16:52:00Z</dcterms:created>
  <dcterms:modified xsi:type="dcterms:W3CDTF">2019-06-14T16:53:00Z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