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4B" w:rsidRPr="00555595" w:rsidRDefault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</w:t>
      </w:r>
      <w:r w:rsidR="00296E2D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9E68C2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296E2D"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="00296E2D">
        <w:rPr>
          <w:rFonts w:ascii="Times New Roman" w:hAnsi="Times New Roman" w:cs="Times New Roman"/>
          <w:color w:val="000000"/>
          <w:sz w:val="24"/>
          <w:szCs w:val="24"/>
        </w:rPr>
        <w:t xml:space="preserve"> 19 мая 2011 г.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</w:t>
      </w:r>
      <w:r w:rsidR="00296E2D">
        <w:rPr>
          <w:rFonts w:ascii="Times New Roman" w:hAnsi="Times New Roman" w:cs="Times New Roman"/>
          <w:color w:val="000000"/>
          <w:sz w:val="24"/>
          <w:szCs w:val="24"/>
        </w:rPr>
        <w:t xml:space="preserve">А40-27257/11-101-149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</w:t>
      </w:r>
      <w:r w:rsidR="00296E2D"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Акционерного Коммерческого банка «Мультибанк» Открытое Акционерное</w:t>
      </w:r>
      <w:r w:rsidR="009E28DF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 (АКБ «Мультибанк» ОАО</w:t>
      </w:r>
      <w:r w:rsidR="005B157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31734A" w:rsidRPr="0031734A">
        <w:rPr>
          <w:rFonts w:ascii="Times New Roman" w:hAnsi="Times New Roman" w:cs="Times New Roman"/>
          <w:color w:val="000000"/>
          <w:sz w:val="24"/>
          <w:szCs w:val="24"/>
        </w:rPr>
        <w:t xml:space="preserve">115114, </w:t>
      </w:r>
      <w:r w:rsidR="0031734A">
        <w:rPr>
          <w:rFonts w:ascii="Times New Roman" w:hAnsi="Times New Roman" w:cs="Times New Roman"/>
          <w:color w:val="000000"/>
          <w:sz w:val="24"/>
          <w:szCs w:val="24"/>
        </w:rPr>
        <w:t>г. Москва</w:t>
      </w:r>
      <w:r w:rsidR="0031734A" w:rsidRPr="003173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1734A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31734A" w:rsidRPr="0031734A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31734A">
        <w:rPr>
          <w:rFonts w:ascii="Times New Roman" w:hAnsi="Times New Roman" w:cs="Times New Roman"/>
          <w:color w:val="000000"/>
          <w:sz w:val="24"/>
          <w:szCs w:val="24"/>
        </w:rPr>
        <w:t>ожевническая</w:t>
      </w:r>
      <w:r w:rsidR="0031734A" w:rsidRPr="003173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1734A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="0031734A" w:rsidRPr="0031734A">
        <w:rPr>
          <w:rFonts w:ascii="Times New Roman" w:hAnsi="Times New Roman" w:cs="Times New Roman"/>
          <w:color w:val="000000"/>
          <w:sz w:val="24"/>
          <w:szCs w:val="24"/>
        </w:rPr>
        <w:t>14, 1(2)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1D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821D5D" w:rsidRPr="00821D5D">
        <w:rPr>
          <w:rFonts w:ascii="Times New Roman" w:hAnsi="Times New Roman" w:cs="Times New Roman"/>
          <w:color w:val="000000"/>
          <w:sz w:val="24"/>
          <w:szCs w:val="24"/>
        </w:rPr>
        <w:t>7710106861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 w:rsidR="000972D3" w:rsidRPr="000972D3">
        <w:rPr>
          <w:rFonts w:ascii="Times New Roman" w:hAnsi="Times New Roman" w:cs="Times New Roman"/>
          <w:color w:val="000000"/>
          <w:sz w:val="24"/>
          <w:szCs w:val="24"/>
        </w:rPr>
        <w:t xml:space="preserve"> 1027739325448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5555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555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0972D3" w:rsidRPr="000972D3" w:rsidRDefault="000972D3" w:rsidP="000972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72D3">
        <w:rPr>
          <w:rFonts w:ascii="Times New Roman" w:hAnsi="Times New Roman" w:cs="Times New Roman"/>
        </w:rPr>
        <w:t>Лот 1 - Здание подготовки форм и сушки отд - 2 533,2 кв. м, гараж аккумуляторная - 139,9 кв. м, трансформаторная подстанция - 135 кв. м, здание котельной - 1 497,3 кв. м, здание шихтозапасника - 3 598,7 кв. м, трансформаторная подстанция - 53,5 кв. м, производственный корпус - 3 828,9 кв. м, здание цеха № 1 - 3 613,7 кв. м, адрес: Архангельская обл., Приморский муниципальный р-н, МО «Уемское», пос. Уемский, ул. Заводская, д. 3, стр. 3, 5-8, 11-13, кадастровые номера 29:16:080401:34, 29:16:080401:29, 29:16:080401:37, 29:16:080401:26, 29:16:080401:36, 29:16:080401:33, 29:16:080401:35, 29:16:080401:32, права на земельный участок не оформлены - 983 070,00 руб.</w:t>
      </w:r>
    </w:p>
    <w:p w:rsidR="00555595" w:rsidRPr="00360DC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F1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F16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97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июня </w:t>
      </w:r>
      <w:r w:rsidR="000972D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по </w:t>
      </w:r>
      <w:r w:rsidR="00097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972D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сентября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972D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6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C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18 июня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D161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:rsidR="0003404B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18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29 июля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. - в размере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30 июля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05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06 августа 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3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19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 xml:space="preserve">27 августа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02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 xml:space="preserve">03 сентября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09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2D3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F87859" w:rsidRDefault="00F87859" w:rsidP="00F87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30,00% от начальной цены продажи лота;</w:t>
      </w:r>
    </w:p>
    <w:p w:rsidR="00F87859" w:rsidRDefault="00F87859" w:rsidP="00F87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20,00% от начальной цены продажи лота;</w:t>
      </w:r>
    </w:p>
    <w:p w:rsidR="00F87859" w:rsidRDefault="00F87859" w:rsidP="00F87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24 сентября 2019 г. по 30 сентября 2019 г. - в размере 10,00% от начальной цены продажи лота.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F463FC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F87859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8F1609" w:rsidRPr="0020386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87859" w:rsidRPr="00F8785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 № 40702810355000036459 Северо-Западный Банк ПАО Сбербанк, г. Санкт-Петербург, к/с № 30101810500000000653, БИК 044030653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881" w:rsidRDefault="008F1609" w:rsidP="008F18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F87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д</w:t>
      </w:r>
      <w:r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F87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E645EC">
        <w:rPr>
          <w:rFonts w:ascii="Times New Roman" w:hAnsi="Times New Roman" w:cs="Times New Roman"/>
          <w:sz w:val="24"/>
          <w:szCs w:val="24"/>
        </w:rPr>
        <w:t xml:space="preserve"> 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87859">
        <w:rPr>
          <w:rFonts w:ascii="Times New Roman" w:hAnsi="Times New Roman" w:cs="Times New Roman"/>
          <w:color w:val="000000"/>
          <w:sz w:val="24"/>
          <w:szCs w:val="24"/>
        </w:rPr>
        <w:t>г. Москва, 5-я ул. Ямского поля, д.5, стр.1, тел. 8(495)725-31-13, доб. 62-45, 63-89</w:t>
      </w:r>
      <w:r w:rsidR="008F1881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B70744" w:rsidRPr="00B70744">
        <w:rPr>
          <w:rFonts w:ascii="Times New Roman" w:hAnsi="Times New Roman" w:cs="Times New Roman"/>
          <w:color w:val="000000"/>
          <w:sz w:val="24"/>
          <w:szCs w:val="24"/>
        </w:rPr>
        <w:t>8(812) 334-20-50 с 9-00 до 18-00 в рабочие дни, inform@auction-house.ru, Сезонова Ксения</w:t>
      </w:r>
      <w:r w:rsidR="008F18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F87859" w:rsidP="00F878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859">
        <w:rPr>
          <w:rFonts w:ascii="Times New Roman" w:hAnsi="Times New Roman" w:cs="Times New Roman"/>
          <w:color w:val="000000"/>
          <w:sz w:val="24"/>
          <w:szCs w:val="24"/>
        </w:rPr>
        <w:t>Контакты Оператора Контакты Оператора: АО «Российский аукционный дом», 190000, г. Санкт-Петербург, пер. Гривцова, д.5, лит.В, 8 (800) 777-57-57.</w:t>
      </w:r>
    </w:p>
    <w:sectPr w:rsidR="0003404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3404B"/>
    <w:rsid w:val="000972D3"/>
    <w:rsid w:val="00203862"/>
    <w:rsid w:val="00296E2D"/>
    <w:rsid w:val="002C3A2C"/>
    <w:rsid w:val="0031734A"/>
    <w:rsid w:val="00360DC6"/>
    <w:rsid w:val="003E6C81"/>
    <w:rsid w:val="00495D59"/>
    <w:rsid w:val="0051705C"/>
    <w:rsid w:val="00555595"/>
    <w:rsid w:val="005742CC"/>
    <w:rsid w:val="005B1578"/>
    <w:rsid w:val="005F1F68"/>
    <w:rsid w:val="00621553"/>
    <w:rsid w:val="007169FE"/>
    <w:rsid w:val="00821D5D"/>
    <w:rsid w:val="008F1609"/>
    <w:rsid w:val="008F1881"/>
    <w:rsid w:val="00953DA4"/>
    <w:rsid w:val="009E28DF"/>
    <w:rsid w:val="009E68C2"/>
    <w:rsid w:val="009F0C4D"/>
    <w:rsid w:val="00B70744"/>
    <w:rsid w:val="00D16130"/>
    <w:rsid w:val="00E645EC"/>
    <w:rsid w:val="00E74F6F"/>
    <w:rsid w:val="00EE3F19"/>
    <w:rsid w:val="00EF29F4"/>
    <w:rsid w:val="00F463FC"/>
    <w:rsid w:val="00F8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ABEE03-31C5-41E7-9F53-3072CBF2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8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2</cp:revision>
  <dcterms:created xsi:type="dcterms:W3CDTF">2019-06-11T11:52:00Z</dcterms:created>
  <dcterms:modified xsi:type="dcterms:W3CDTF">2019-06-11T11:52:00Z</dcterms:modified>
</cp:coreProperties>
</file>