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755AF5">
        <w:rPr>
          <w:sz w:val="28"/>
          <w:szCs w:val="28"/>
        </w:rPr>
        <w:t>84155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755AF5">
        <w:rPr>
          <w:rFonts w:ascii="Times New Roman" w:hAnsi="Times New Roman" w:cs="Times New Roman"/>
          <w:sz w:val="28"/>
          <w:szCs w:val="28"/>
        </w:rPr>
        <w:t>17.04.2019 10:00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755AF5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Общества с ограниченной ответственностью «Никольская мельница</w:t>
            </w:r>
            <w:r w:rsidR="00D342DA" w:rsidRPr="00E600A4">
              <w:rPr>
                <w:sz w:val="28"/>
                <w:szCs w:val="28"/>
                <w:lang w:val="en-US"/>
              </w:rPr>
              <w:t xml:space="preserve">, </w:t>
            </w:r>
          </w:p>
          <w:p w:rsidR="00D342DA" w:rsidRPr="001D2D62" w:rsidRDefault="00755AF5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399350, Липецкая область, Усманский район, село Никольское, улица Ленина, 220-А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1104816000079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4816011582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755AF5" w:rsidRDefault="00755AF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Строганов Сергей Александрович</w:t>
            </w:r>
          </w:p>
          <w:p w:rsidR="00D342DA" w:rsidRPr="00E600A4" w:rsidRDefault="00755AF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ПАУ ЦФО (Ассоциация "Саморегулируемая организация арбитражных управляющих Центрального федерального округа")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755AF5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Арбитражный суд Липецкой области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дело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банкротстве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А36-6612/2018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755AF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Арбитражный суд Липецкой области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Решение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от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16.07.2018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755AF5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Лот №1. Право аренды на земельный участок, категория земель:земли населенных пунктов для размещения промышленных объектов, общая пл. 68469 кв.м. кад.№48:16:0650304:11; производственная база, общей площадью 3071,7 кв.м.; мельница; Блок-контейнер металлический 2,4*2,4*2,4;Весы автомобильные тензометрические ВАТ-80-18-3-ЗЦ-В от 60 до 80 т; Белизномер Блик-РЗ; Трансформатор ТМ 400кВА10/04 кВ;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Гидравлический штаблер SHM-1016 ручной (г/п 1000кг, в/п1600 мм); Измеритель деформации клейковины ИДК -3М; Прибор для определения числа падения ПЧП-3. Имущество находится по адресу: 399350, Липецкая обл., Усманский р-н, с.Никольское, ул.Ленина, 220-А.Начальная цена лота №1- 12418202 руб..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755AF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755AF5">
              <w:rPr>
                <w:sz w:val="28"/>
                <w:szCs w:val="28"/>
              </w:rPr>
              <w:t>11.03.2019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755AF5">
              <w:rPr>
                <w:sz w:val="28"/>
                <w:szCs w:val="28"/>
              </w:rPr>
              <w:t>15.04.2019 г. в 16:00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755AF5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Оформление участия в торгах производится путем подачи на сайте http://www.lot-online.ru посредством электронного документооборота в форме электронного документа, подписанного электронной подписью, заявки на участие в торгах, которая должна соответствовать требованиям, указанным в сообщении о проведении торгов, и содержать: наименование, сведения об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телефона, адрес </w:t>
            </w:r>
            <w:r>
              <w:rPr>
                <w:bCs/>
                <w:sz w:val="28"/>
                <w:szCs w:val="28"/>
              </w:rPr>
              <w:lastRenderedPageBreak/>
              <w:t>электронной почты,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а также саморегулируемой организации арбитражных управляющих, членом или руководителем которой является конкурсный управляющий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755AF5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755AF5" w:rsidRDefault="00755AF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1 241 820.20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D342DA" w:rsidRDefault="00755AF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Для участия в торгах заявитель представляет оператору электронной площадки в электронной форме подписанный электронной подписью заявителя договор о задатке. Заявитель вправе также направить задаток на нижеуказанный счет без предоставления подписанного договора о задатке.</w:t>
            </w:r>
            <w:r w:rsidR="00D342DA" w:rsidRPr="00D342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:rsidR="00D342DA" w:rsidRPr="00E600A4" w:rsidRDefault="00755AF5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Задаток перечисляется на р/с должника, реквизиты для перечисления задатка: получатель ООО «Никольская мельница», р/с 40702810435000009654 в Липецком отделении №8593 ПАО Сбербанк России г. Липецк, БИК 044206604, к/с 30101810800000000604, ИНН получателя 4816011580.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755AF5" w:rsidRDefault="00755AF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12 418 202.00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755AF5" w:rsidRDefault="00755AF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620 910.10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755AF5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Победителем торгов признается участник торгов предложивший наиболее высокую цену.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755AF5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Результаты торгов подводятся в день проведения торгов на электронной торговой площадке АО «Российский аукционный дом» и оформляются протоколом о результатах проведения торгов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755AF5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течение пяти дней с даты подписания протокола о результатах проведения торгов конкурсный управляющий направляет победителю торгов предложение заключить договор купли-продажи с приложением проекта данного договора. В случае отказа или уклонения победителя торгов от подписания данного договора в течение пяти дней с даты получения указанного предложения конкурсного управляющего внесенный задаток ему не возвращается, а победитель утрачивает право на заключение указанного договора.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2A1506" w:rsidRDefault="00755AF5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Оплата имущества должника в соответствии с договором купли-продажи должна быть осуществлена покупателем не позднее тридцати дней со дня подписания данного договора по следующим реквизитам: получатель ООО «Никольская мельница», р/с 40702810735000009655 в Липецком отделении №8593 ПАО Сбербанк России г. Липецк, БИК 044206604, к/с 30101810800000000604, ИНН получателя 4816011580.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– </w:t>
            </w:r>
            <w:r w:rsidR="00755AF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Строганов Сергей Александрович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755AF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482402751299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="00755AF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398059,г.Липецк, ул.Мичурина,д.22"а", кв. 58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755AF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84742774777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755AF5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kolobaeva@lexlipetsk.ru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lastRenderedPageBreak/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755AF5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07.03.2019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A63B1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55AF5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1149</Words>
  <Characters>6554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SPecialiST RePack</Company>
  <LinksUpToDate>false</LinksUpToDate>
  <CharactersWithSpaces>7688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user</cp:lastModifiedBy>
  <cp:revision>2</cp:revision>
  <cp:lastPrinted>2010-11-10T14:05:00Z</cp:lastPrinted>
  <dcterms:created xsi:type="dcterms:W3CDTF">2019-03-11T05:40:00Z</dcterms:created>
  <dcterms:modified xsi:type="dcterms:W3CDTF">2019-03-11T05:40:00Z</dcterms:modified>
</cp:coreProperties>
</file>