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BB3" w:rsidRPr="005509F5" w:rsidRDefault="00D60BB3" w:rsidP="00D60BB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пер</w:t>
      </w:r>
      <w:proofErr w:type="gramStart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.Г</w:t>
      </w:r>
      <w:proofErr w:type="gramEnd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ривцова</w:t>
      </w:r>
      <w:proofErr w:type="spellEnd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5" w:history="1">
        <w:r w:rsidRPr="00A67FA8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A67FA8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A67FA8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A67FA8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A67FA8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A67FA8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A67FA8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АО </w:t>
      </w:r>
      <w:r w:rsidRPr="0014419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«НПФ» </w:t>
      </w:r>
      <w:r w:rsidRPr="00DA277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(</w:t>
      </w:r>
      <w:r w:rsidRPr="0014419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195273, г. Санкт-Петербург, Пискаревский п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р., д 63, Лит. А, оф. 222, ИНН </w:t>
      </w:r>
      <w:r w:rsidRPr="0014419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7802213574, ОГРН 1037804052098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)</w:t>
      </w:r>
      <w:r w:rsidRPr="00DA277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(далее – Должник), в лице конкурсного </w:t>
      </w:r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управляющего </w:t>
      </w:r>
      <w:proofErr w:type="spellStart"/>
      <w:r w:rsidRPr="005509F5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Шалаевой</w:t>
      </w:r>
      <w:proofErr w:type="spellEnd"/>
      <w:r w:rsidRPr="005509F5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М.А.</w:t>
      </w:r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(196084, г. Санкт-Петербург, а/я 159, рег. № 13141, ИНН 780620299084, СНИЛС № 108-102-944 17), член САУ "Авангард" 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(</w:t>
      </w:r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ИНН 7705479434, ОГРН 1027705031320, адрес: 105062, г. Москва, ул. Макаренко, д. 5,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стр. 1А, пом. I, комн. 8,9,10, </w:t>
      </w:r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тел. (495) 937-75-96, avangard@vapr.ru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 - КУ),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действующей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на основании Решения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Арбитражного </w:t>
      </w:r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суда города Санкт-Петербурга и Ленинградской области по делу №А56-63013/2015 от 06.06.2016 года сообщает о проведении </w:t>
      </w:r>
      <w:r w:rsidRPr="00E07ED6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22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.03.2019</w:t>
      </w:r>
      <w:r w:rsidRPr="005509F5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в 09 час.00 мин.</w:t>
      </w:r>
      <w:r w:rsidRPr="005509F5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r w:rsidRPr="005509F5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 xml:space="preserve">(время </w:t>
      </w:r>
      <w:proofErr w:type="spellStart"/>
      <w:proofErr w:type="gramStart"/>
      <w:r w:rsidRPr="005509F5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мск</w:t>
      </w:r>
      <w:proofErr w:type="spellEnd"/>
      <w:proofErr w:type="gramEnd"/>
      <w:r w:rsidRPr="005509F5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 xml:space="preserve">) </w:t>
      </w:r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на электронной площадке </w:t>
      </w:r>
      <w:r w:rsidRPr="005509F5">
        <w:rPr>
          <w:rFonts w:ascii="Times New Roman" w:eastAsia="Times New Roman" w:hAnsi="Times New Roman"/>
          <w:bCs/>
          <w:sz w:val="18"/>
          <w:szCs w:val="18"/>
          <w:lang w:eastAsia="ru-RU"/>
        </w:rPr>
        <w:t>АО «Российский аукционный дом», по адресу в сети интернет: bankruptcy.lot-online.ru</w:t>
      </w:r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– ЭП) аукциона, открытого по составу участников с открытой формой подачи предложений о цене. </w:t>
      </w:r>
    </w:p>
    <w:p w:rsidR="00D60BB3" w:rsidRPr="005509F5" w:rsidRDefault="00D60BB3" w:rsidP="00D60B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на участие в торгах </w:t>
      </w:r>
      <w:r w:rsidRPr="005509F5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с 09 час. 00 мин. (время </w:t>
      </w:r>
      <w:proofErr w:type="spellStart"/>
      <w:proofErr w:type="gramStart"/>
      <w:r w:rsidRPr="005509F5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proofErr w:type="gramEnd"/>
      <w:r w:rsidRPr="005509F5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)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09.02.2019</w:t>
      </w:r>
      <w:r w:rsidRPr="005509F5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по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20.03.2019</w:t>
      </w:r>
      <w:r w:rsidRPr="005509F5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до 23 час 00 мин.</w:t>
      </w:r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Определение участников торгов –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21.03.2019</w:t>
      </w:r>
      <w:r w:rsidRPr="005509F5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в 17 час. 00 мин.,</w:t>
      </w:r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D60BB3" w:rsidRPr="005509F5" w:rsidRDefault="00D60BB3" w:rsidP="00D60B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Продаже на торгах </w:t>
      </w:r>
      <w:r w:rsidRPr="005509F5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единым лотом</w:t>
      </w:r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подлежит следующее имущество (далее – Имущество, Лот):</w:t>
      </w:r>
    </w:p>
    <w:p w:rsidR="00D60BB3" w:rsidRDefault="00D60BB3" w:rsidP="00D60B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proofErr w:type="gramStart"/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- земельный участок пл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30 491 </w:t>
      </w:r>
      <w:proofErr w:type="spellStart"/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., кадастровый номер: 78:10:0580301:18, категория земель: земли населенных пунктов, разрешенное использование: для размещения объектов торгов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ли, по адресу: г. </w:t>
      </w:r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Санкт-Петербург, территория предприятия «Бугры», участок 19; </w:t>
      </w:r>
      <w:r w:rsidRPr="005509F5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обременения: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прочие ограничения (обременения), право прохода и проезда площадью 235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.;</w:t>
      </w:r>
      <w:proofErr w:type="gramEnd"/>
    </w:p>
    <w:p w:rsidR="00D60BB3" w:rsidRPr="005509F5" w:rsidRDefault="00D60BB3" w:rsidP="00D60B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proofErr w:type="gramStart"/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- земельный участок пл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20 000 </w:t>
      </w:r>
      <w:proofErr w:type="spellStart"/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., кадастровый номер: 78:10:0580301:19, категория земель: земли населенных пунктов, разрешенное использование: для размещения объектов торговли, по адресу: г. Санкт-Петербург, территория предприятия «Бугры», участок 20.</w:t>
      </w:r>
      <w:proofErr w:type="gramEnd"/>
    </w:p>
    <w:p w:rsidR="00D60BB3" w:rsidRDefault="00D60BB3" w:rsidP="00D60B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5509F5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Обременение Имущества: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Залог (ипотека) в </w:t>
      </w:r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польз</w:t>
      </w:r>
      <w:proofErr w:type="gramStart"/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у ОО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О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Грос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Ритейл», </w:t>
      </w:r>
      <w:r w:rsidRPr="00FB409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согласно Выписке из ЕГРН от 24.12.2018 Залог (ипотека) в пользу ПАО Сбербанк, Тиминой И.В.</w:t>
      </w:r>
    </w:p>
    <w:p w:rsidR="00D60BB3" w:rsidRDefault="00D60BB3" w:rsidP="00D60B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560F2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Комитетом по природопользованию, охране окружающей среды и обеспечению экологической безопасности было установлено наличие на вышеуказанных земельных участках отходов строительного грунта, сброшенных на почву.</w:t>
      </w:r>
    </w:p>
    <w:p w:rsidR="00D60BB3" w:rsidRPr="00A67FA8" w:rsidRDefault="00D60BB3" w:rsidP="00D60B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A67FA8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Начальная цена Лота –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329 929 000</w:t>
      </w:r>
      <w:r w:rsidRPr="006C735A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67FA8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руб. (НДС не обл.).</w:t>
      </w:r>
      <w:r w:rsidRPr="00A67FA8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r w:rsidRPr="00A10E5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Ознакомление с Лотом производится по адресам: </w:t>
      </w:r>
      <w:r w:rsidRPr="00A10E5F">
        <w:rPr>
          <w:rFonts w:ascii="Times New Roman" w:eastAsia="Times New Roman" w:hAnsi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г. Санкт-Петербург, территория предприятия «Бугры», участок 19 и участок 20</w:t>
      </w:r>
      <w:r w:rsidRPr="00A10E5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 по предварительной договоренности в рабочие дни с 11.00 до 16.00, тел.: (812) 334-26-04 (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ОТ</w:t>
      </w:r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r w:rsidRPr="00A10E5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Кан Татьяна).</w:t>
      </w:r>
    </w:p>
    <w:p w:rsidR="00D60BB3" w:rsidRPr="006C735A" w:rsidRDefault="00D60BB3" w:rsidP="00D60B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Задаток - 10 % от начальной цены Лота. Шаг аукциона - 5 % от начальной цены Лота. </w:t>
      </w:r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>Поступление задатка на счета, указанные в сообщении о проведении торгов</w:t>
      </w:r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должно быть подтверждено на дату составления протокола об определении участников торгов. Реквизиты </w:t>
      </w:r>
      <w:proofErr w:type="spellStart"/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расч</w:t>
      </w:r>
      <w:proofErr w:type="spellEnd"/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</w:t>
      </w:r>
      <w:proofErr w:type="gramStart"/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/с № 30101810500000000653, БИК 044030653; № 40702810935000014048 в ПАО «Банк Санкт-Петербург», к/с № 30101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810900000000790, БИК 044030790. </w:t>
      </w:r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proofErr w:type="gramStart"/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ОТ</w:t>
      </w:r>
      <w:proofErr w:type="gramEnd"/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 является выписка со счета ОТ.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r w:rsidRPr="00264A3F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Исполнение обязанности по внесению суммы задатка третьими лицами не допускается.</w:t>
      </w:r>
    </w:p>
    <w:p w:rsidR="00D60BB3" w:rsidRPr="00A67FA8" w:rsidRDefault="00D60BB3" w:rsidP="00D60BB3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</w:t>
      </w:r>
      <w:proofErr w:type="gramEnd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а</w:t>
      </w:r>
      <w:proofErr w:type="gramEnd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BC5D2C" w:rsidRDefault="00D60BB3" w:rsidP="00D60BB3"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Победитель торгов - лицо, предложившее наиболее высокую цену (далее – ПТ). Результаты торгов подводятся </w:t>
      </w:r>
      <w:proofErr w:type="gramStart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ОТ</w:t>
      </w:r>
      <w:proofErr w:type="gramEnd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в</w:t>
      </w:r>
      <w:proofErr w:type="gramEnd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</w:t>
      </w:r>
      <w:proofErr w:type="gramStart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с даты получения</w:t>
      </w:r>
      <w:proofErr w:type="gramEnd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победителем торгов ДКП от КУ. Оплата - в течение 30 дней со дня подписания ДКП на спец. счет Должника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:</w:t>
      </w:r>
      <w:r w:rsidRPr="00A67FA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proofErr w:type="gramStart"/>
      <w:r w:rsidRPr="00A10E5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р</w:t>
      </w:r>
      <w:proofErr w:type="gramEnd"/>
      <w:r w:rsidRPr="00A10E5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/с № 40702810400000016956 в АО «АБ «Россия», к/с № 30101810800000000861, БИК 044030861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bookmarkStart w:id="0" w:name="_GoBack"/>
      <w:bookmarkEnd w:id="0"/>
    </w:p>
    <w:sectPr w:rsidR="00BC5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9F3"/>
    <w:rsid w:val="00BC5D2C"/>
    <w:rsid w:val="00D60BB3"/>
    <w:rsid w:val="00E3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B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B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n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838</Words>
  <Characters>4779</Characters>
  <Application>Microsoft Office Word</Application>
  <DocSecurity>0</DocSecurity>
  <Lines>39</Lines>
  <Paragraphs>11</Paragraphs>
  <ScaleCrop>false</ScaleCrop>
  <Company>Hewlett-Packard Company</Company>
  <LinksUpToDate>false</LinksUpToDate>
  <CharactersWithSpaces>5606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Антон</dc:creator>
  <cp:keywords/>
  <dc:description/>
  <cp:lastModifiedBy>Олейник Антон</cp:lastModifiedBy>
  <cp:revision>2</cp:revision>
  <dcterms:created xsi:type="dcterms:W3CDTF">2019-02-05T14:16:00Z</dcterms:created>
  <dcterms:modified xsi:type="dcterms:W3CDTF">2019-02-05T14:16:00Z</dcterms:modified>
</cp:coreProperties>
</file>