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CB" w:rsidRDefault="002002CB" w:rsidP="00B112D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о задатке по Лоту №1</w:t>
      </w:r>
    </w:p>
    <w:tbl>
      <w:tblPr>
        <w:tblW w:w="0" w:type="auto"/>
        <w:tblInd w:w="720" w:type="dxa"/>
        <w:tblLook w:val="04A0"/>
      </w:tblPr>
      <w:tblGrid>
        <w:gridCol w:w="4306"/>
        <w:gridCol w:w="4545"/>
      </w:tblGrid>
      <w:tr w:rsidR="002002CB" w:rsidTr="008969D5">
        <w:tc>
          <w:tcPr>
            <w:tcW w:w="4306" w:type="dxa"/>
            <w:hideMark/>
          </w:tcPr>
          <w:p w:rsidR="002002CB" w:rsidRDefault="002002C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Рязань</w:t>
            </w:r>
          </w:p>
        </w:tc>
        <w:tc>
          <w:tcPr>
            <w:tcW w:w="4545" w:type="dxa"/>
            <w:hideMark/>
          </w:tcPr>
          <w:p w:rsidR="002002CB" w:rsidRDefault="00017976">
            <w:pPr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«___»______________ 2018</w:t>
            </w:r>
            <w:r w:rsidR="00200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2002CB" w:rsidRDefault="002002CB" w:rsidP="002002CB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2002CB" w:rsidRPr="00130B1D" w:rsidRDefault="001E3EFE" w:rsidP="005D1C60">
      <w:pPr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</w:t>
      </w:r>
      <w:r w:rsidR="002002CB" w:rsidRPr="00130B1D">
        <w:rPr>
          <w:rFonts w:ascii="Times New Roman" w:hAnsi="Times New Roman" w:cs="Times New Roman"/>
          <w:sz w:val="22"/>
          <w:szCs w:val="22"/>
        </w:rPr>
        <w:t>именуем</w:t>
      </w:r>
      <w:r w:rsidRPr="00130B1D">
        <w:rPr>
          <w:rFonts w:ascii="Times New Roman" w:hAnsi="Times New Roman" w:cs="Times New Roman"/>
          <w:sz w:val="22"/>
          <w:szCs w:val="22"/>
        </w:rPr>
        <w:t>ый</w:t>
      </w:r>
      <w:r w:rsidR="002002CB" w:rsidRPr="00130B1D">
        <w:rPr>
          <w:rFonts w:ascii="Times New Roman" w:hAnsi="Times New Roman" w:cs="Times New Roman"/>
          <w:sz w:val="22"/>
          <w:szCs w:val="22"/>
        </w:rPr>
        <w:t xml:space="preserve"> в дальнейшем «Организатор», с одной стороны, и ______________________________ в лице ___________________________, действующего на основании _____________, именуемое в дальнейшем «Претендент», с другой стороны, заключили настоящий Договор о нижеследующем:</w:t>
      </w:r>
    </w:p>
    <w:p w:rsidR="002002CB" w:rsidRPr="00130B1D" w:rsidRDefault="002002CB" w:rsidP="005D1C60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2002CB" w:rsidRPr="00130B1D" w:rsidRDefault="002002CB" w:rsidP="005D1C60">
      <w:pPr>
        <w:pStyle w:val="a4"/>
        <w:numPr>
          <w:ilvl w:val="0"/>
          <w:numId w:val="1"/>
        </w:numPr>
        <w:ind w:hanging="796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sub_100"/>
      <w:r w:rsidRPr="00130B1D">
        <w:rPr>
          <w:rFonts w:ascii="Times New Roman" w:hAnsi="Times New Roman" w:cs="Times New Roman"/>
          <w:b/>
          <w:sz w:val="22"/>
          <w:szCs w:val="22"/>
        </w:rPr>
        <w:t>Предмет договора</w:t>
      </w:r>
      <w:bookmarkEnd w:id="0"/>
    </w:p>
    <w:p w:rsidR="002002CB" w:rsidRPr="00130B1D" w:rsidRDefault="002002CB" w:rsidP="005D1C6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1.1. Для участия в </w:t>
      </w:r>
      <w:r w:rsidR="00017976" w:rsidRPr="00130B1D">
        <w:rPr>
          <w:rFonts w:ascii="Times New Roman" w:hAnsi="Times New Roman" w:cs="Times New Roman"/>
          <w:sz w:val="22"/>
          <w:szCs w:val="22"/>
        </w:rPr>
        <w:t xml:space="preserve">повторных </w:t>
      </w:r>
      <w:r w:rsidRPr="00130B1D">
        <w:rPr>
          <w:rFonts w:ascii="Times New Roman" w:hAnsi="Times New Roman" w:cs="Times New Roman"/>
          <w:sz w:val="22"/>
          <w:szCs w:val="22"/>
        </w:rPr>
        <w:t>открытых торгах в форме публичного предложения, проводимого в электронной форме, открытого по составу участников с открытой формой представления предложений о цене, по продаже следующего имуществ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а ООО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«</w:t>
      </w:r>
      <w:r w:rsidR="001E3EFE" w:rsidRPr="00130B1D">
        <w:rPr>
          <w:rFonts w:ascii="Times New Roman" w:hAnsi="Times New Roman" w:cs="Times New Roman"/>
          <w:sz w:val="22"/>
          <w:szCs w:val="22"/>
        </w:rPr>
        <w:t>ОКТАН</w:t>
      </w:r>
      <w:r w:rsidRPr="00130B1D">
        <w:rPr>
          <w:rFonts w:ascii="Times New Roman" w:hAnsi="Times New Roman" w:cs="Times New Roman"/>
          <w:sz w:val="22"/>
          <w:szCs w:val="22"/>
        </w:rPr>
        <w:t xml:space="preserve">»:   </w:t>
      </w:r>
    </w:p>
    <w:p w:rsidR="003E6EF4" w:rsidRPr="00130B1D" w:rsidRDefault="00130B1D" w:rsidP="00130B1D">
      <w:pPr>
        <w:rPr>
          <w:rFonts w:ascii="Times New Roman" w:hAnsi="Times New Roman" w:cs="Times New Roman"/>
          <w:b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Лот №1. </w:t>
      </w:r>
      <w:r w:rsidRPr="00130B1D">
        <w:rPr>
          <w:rFonts w:ascii="Times New Roman" w:hAnsi="Times New Roman" w:cs="Times New Roman"/>
          <w:b/>
          <w:sz w:val="22"/>
          <w:szCs w:val="22"/>
        </w:rPr>
        <w:t>Автозаправочная станция №2</w:t>
      </w:r>
      <w:r w:rsidRPr="00130B1D">
        <w:rPr>
          <w:rFonts w:ascii="Times New Roman" w:hAnsi="Times New Roman" w:cs="Times New Roman"/>
          <w:sz w:val="22"/>
          <w:szCs w:val="22"/>
        </w:rPr>
        <w:t>, в т.ч. здание операторской №2 26,6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, навес, ограждение, расположенные по адресу: Республика Мордовия,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Зубово-Полянский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 xml:space="preserve"> район, р.п. Умет, ул. Лесная, инв. №9643 (литера А), условный номер 13:8:1480:0:241:0:0:0, право аренды земельного участка (кадастровый номер 13:08:0404001:835) площадью 1311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, в т.ч. колонка,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стелла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 xml:space="preserve">, резервуары 5 шт.  </w:t>
      </w:r>
      <w:r w:rsidRPr="00130B1D">
        <w:rPr>
          <w:rFonts w:ascii="Times New Roman" w:hAnsi="Times New Roman" w:cs="Times New Roman"/>
          <w:b/>
          <w:sz w:val="22"/>
          <w:szCs w:val="22"/>
        </w:rPr>
        <w:t>Автозаправочная станция №6</w:t>
      </w:r>
      <w:r w:rsidRPr="00130B1D">
        <w:rPr>
          <w:rFonts w:ascii="Times New Roman" w:hAnsi="Times New Roman" w:cs="Times New Roman"/>
          <w:sz w:val="22"/>
          <w:szCs w:val="22"/>
        </w:rPr>
        <w:t xml:space="preserve">, в т.ч. здание операторской 24,7 м2, уборная, ограждение, расположенные по адресу: Республика Мордовия,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Зубово-Полянский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 xml:space="preserve"> район, с. Ширингуши, ул. Шоссейная, д. 19, инв. №11149 (литера А), условный номер 13-13-02/021/2007-274, право аренды земельного участка (кадастровый номер 13:08:0205001:269) площадью 900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, в т. ч. резервуары 4 шт., колонка. </w:t>
      </w:r>
      <w:r w:rsidRPr="00130B1D">
        <w:rPr>
          <w:rFonts w:ascii="Times New Roman" w:hAnsi="Times New Roman" w:cs="Times New Roman"/>
          <w:b/>
          <w:sz w:val="22"/>
          <w:szCs w:val="22"/>
        </w:rPr>
        <w:t>Автозаправочная станция №3</w:t>
      </w:r>
      <w:r w:rsidRPr="00130B1D">
        <w:rPr>
          <w:rFonts w:ascii="Times New Roman" w:hAnsi="Times New Roman" w:cs="Times New Roman"/>
          <w:sz w:val="22"/>
          <w:szCs w:val="22"/>
        </w:rPr>
        <w:t>, в т.ч. здание операторской 26,9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, навес, расположенные по адресу: Республика Мордовия,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Зубово-Полянский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 xml:space="preserve"> район, с. Новые Выселки, ул.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Нововысельская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>, инв. № 9631 (литера А), условный номер 13:8:334:0:1301:0:А:0, право аренды земельного участка (кадастровый номер 13:08:0121001:30) площадью 2556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>, ограждение 61,8 м2, колонка ТКР «Нара-42-5» с ПДУ «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Сапеан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 xml:space="preserve"> 2.1» 4 шт.,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стелла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 xml:space="preserve"> информационная. </w:t>
      </w:r>
      <w:r w:rsidRPr="00130B1D">
        <w:rPr>
          <w:rFonts w:ascii="Times New Roman" w:hAnsi="Times New Roman" w:cs="Times New Roman"/>
          <w:b/>
          <w:sz w:val="22"/>
          <w:szCs w:val="22"/>
        </w:rPr>
        <w:t>Нефтебаза</w:t>
      </w:r>
      <w:r w:rsidRPr="00130B1D">
        <w:rPr>
          <w:rFonts w:ascii="Times New Roman" w:hAnsi="Times New Roman" w:cs="Times New Roman"/>
          <w:sz w:val="22"/>
          <w:szCs w:val="22"/>
        </w:rPr>
        <w:t xml:space="preserve">, расположенная по адресу: Республика Мордовия, 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Зубов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о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Полянский район, р.п. Зубова - Поляна, ул. Фрунзе, д. 1В, в т.ч.: административное здание 201,2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>, инв. №9614 (лит. А), условный номер 13:8:1478:0:390:0:А:0; инструментальная кладовая 130,4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>, инв. № 9614 (лит. А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>), условный номер 13:8:1478:0:390:0:А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:0; гараж, 156,9 м2, инв. № 9617 (лит. 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А11), условный номер 13:8:1478:0:390:0:А11:0; насосная станция и емкости инв. №9614 (лит.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А3123456789101112131415), условный номер 13:8:1478:0:390:0: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>А3123456789101112131415:0, право аренды земельного участка (кадастровый номер 13:08:0102002:53) площадью 24762 м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; ограждение, эстакада 2 шт., система видеонаблюдения, трубопровод, резервуар 5 шт. Начальная цена - 16 996 897,51 руб. </w:t>
      </w:r>
      <w:r w:rsidR="002002CB" w:rsidRPr="00130B1D">
        <w:rPr>
          <w:rFonts w:ascii="Times New Roman" w:hAnsi="Times New Roman" w:cs="Times New Roman"/>
          <w:sz w:val="22"/>
          <w:szCs w:val="22"/>
        </w:rPr>
        <w:t xml:space="preserve">- (далее по тексту «Имущество») - Претендент  перечисляет,  а  Организатор торгов принимает  задаток в сумме 10 (десять) % от начальной цены лота,  что составляет  </w:t>
      </w:r>
      <w:r w:rsidRPr="00130B1D">
        <w:rPr>
          <w:rFonts w:ascii="Times New Roman" w:hAnsi="Times New Roman" w:cs="Times New Roman"/>
          <w:b/>
          <w:sz w:val="22"/>
          <w:szCs w:val="22"/>
        </w:rPr>
        <w:t>1699689</w:t>
      </w:r>
      <w:r w:rsidR="002002CB" w:rsidRPr="00130B1D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8969D5">
        <w:rPr>
          <w:rFonts w:ascii="Times New Roman" w:hAnsi="Times New Roman" w:cs="Times New Roman"/>
          <w:b/>
          <w:sz w:val="22"/>
          <w:szCs w:val="22"/>
        </w:rPr>
        <w:t>Один милл</w:t>
      </w:r>
      <w:r w:rsidRPr="00130B1D">
        <w:rPr>
          <w:rFonts w:ascii="Times New Roman" w:hAnsi="Times New Roman" w:cs="Times New Roman"/>
          <w:b/>
          <w:sz w:val="22"/>
          <w:szCs w:val="22"/>
        </w:rPr>
        <w:t>ион шестьс</w:t>
      </w:r>
      <w:r w:rsidR="008969D5">
        <w:rPr>
          <w:rFonts w:ascii="Times New Roman" w:hAnsi="Times New Roman" w:cs="Times New Roman"/>
          <w:b/>
          <w:sz w:val="22"/>
          <w:szCs w:val="22"/>
        </w:rPr>
        <w:t>о</w:t>
      </w:r>
      <w:r w:rsidRPr="00130B1D">
        <w:rPr>
          <w:rFonts w:ascii="Times New Roman" w:hAnsi="Times New Roman" w:cs="Times New Roman"/>
          <w:b/>
          <w:sz w:val="22"/>
          <w:szCs w:val="22"/>
        </w:rPr>
        <w:t>т девяносто девять тысяч шестьсот восемьдесят девять</w:t>
      </w:r>
      <w:r w:rsidR="002002CB" w:rsidRPr="00130B1D">
        <w:rPr>
          <w:rFonts w:ascii="Times New Roman" w:hAnsi="Times New Roman" w:cs="Times New Roman"/>
          <w:b/>
          <w:sz w:val="22"/>
          <w:szCs w:val="22"/>
        </w:rPr>
        <w:t xml:space="preserve">) руб. </w:t>
      </w:r>
      <w:r w:rsidRPr="00130B1D">
        <w:rPr>
          <w:rFonts w:ascii="Times New Roman" w:hAnsi="Times New Roman" w:cs="Times New Roman"/>
          <w:b/>
          <w:sz w:val="22"/>
          <w:szCs w:val="22"/>
        </w:rPr>
        <w:t>75</w:t>
      </w:r>
      <w:r w:rsidR="00DC603C" w:rsidRPr="00130B1D">
        <w:rPr>
          <w:rFonts w:ascii="Times New Roman" w:hAnsi="Times New Roman" w:cs="Times New Roman"/>
          <w:b/>
          <w:sz w:val="22"/>
          <w:szCs w:val="22"/>
        </w:rPr>
        <w:t xml:space="preserve"> коп.</w:t>
      </w:r>
    </w:p>
    <w:p w:rsidR="002002CB" w:rsidRPr="00130B1D" w:rsidRDefault="002002CB" w:rsidP="005D1C6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 по следующим реквизитам:</w:t>
      </w:r>
    </w:p>
    <w:p w:rsidR="002002CB" w:rsidRPr="00130B1D" w:rsidRDefault="002002CB" w:rsidP="00130B1D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bookmarkStart w:id="1" w:name="sub_200"/>
      <w:r w:rsidRPr="00130B1D">
        <w:rPr>
          <w:rFonts w:ascii="Times New Roman" w:hAnsi="Times New Roman" w:cs="Times New Roman"/>
          <w:spacing w:val="-4"/>
          <w:sz w:val="22"/>
          <w:szCs w:val="22"/>
        </w:rPr>
        <w:t xml:space="preserve">ООО «ОКТАН»: </w:t>
      </w:r>
      <w:r w:rsidRPr="00130B1D">
        <w:rPr>
          <w:rFonts w:ascii="Times New Roman" w:hAnsi="Times New Roman" w:cs="Times New Roman"/>
          <w:sz w:val="22"/>
          <w:szCs w:val="22"/>
        </w:rPr>
        <w:t>ИНН 1308081526</w:t>
      </w:r>
      <w:r w:rsidRPr="00130B1D">
        <w:rPr>
          <w:rFonts w:ascii="Times New Roman" w:hAnsi="Times New Roman" w:cs="Times New Roman"/>
          <w:spacing w:val="-4"/>
          <w:sz w:val="22"/>
          <w:szCs w:val="22"/>
        </w:rPr>
        <w:t xml:space="preserve"> КПП 130801001, </w:t>
      </w:r>
      <w:proofErr w:type="spellStart"/>
      <w:proofErr w:type="gramStart"/>
      <w:r w:rsidRPr="00130B1D">
        <w:rPr>
          <w:rFonts w:ascii="Times New Roman" w:hAnsi="Times New Roman" w:cs="Times New Roman"/>
          <w:spacing w:val="-4"/>
          <w:sz w:val="22"/>
          <w:szCs w:val="22"/>
        </w:rPr>
        <w:t>р</w:t>
      </w:r>
      <w:proofErr w:type="spellEnd"/>
      <w:proofErr w:type="gramEnd"/>
      <w:r w:rsidRPr="00130B1D">
        <w:rPr>
          <w:rFonts w:ascii="Times New Roman" w:hAnsi="Times New Roman" w:cs="Times New Roman"/>
          <w:spacing w:val="-4"/>
          <w:sz w:val="22"/>
          <w:szCs w:val="22"/>
        </w:rPr>
        <w:t>/с №</w:t>
      </w:r>
      <w:r w:rsidRPr="00130B1D">
        <w:rPr>
          <w:rFonts w:ascii="Times New Roman" w:hAnsi="Times New Roman" w:cs="Times New Roman"/>
          <w:sz w:val="22"/>
          <w:szCs w:val="22"/>
        </w:rPr>
        <w:t>40702810220090000056</w:t>
      </w:r>
      <w:r w:rsidRPr="00130B1D">
        <w:rPr>
          <w:rFonts w:ascii="Times New Roman" w:hAnsi="Times New Roman" w:cs="Times New Roman"/>
          <w:spacing w:val="-4"/>
          <w:sz w:val="22"/>
          <w:szCs w:val="22"/>
        </w:rPr>
        <w:t xml:space="preserve"> в </w:t>
      </w:r>
      <w:r w:rsidRPr="00130B1D">
        <w:rPr>
          <w:rFonts w:ascii="Times New Roman" w:hAnsi="Times New Roman" w:cs="Times New Roman"/>
          <w:sz w:val="22"/>
          <w:szCs w:val="22"/>
        </w:rPr>
        <w:t>АО «</w:t>
      </w:r>
      <w:proofErr w:type="spellStart"/>
      <w:r w:rsidRPr="00130B1D">
        <w:rPr>
          <w:rFonts w:ascii="Times New Roman" w:hAnsi="Times New Roman" w:cs="Times New Roman"/>
          <w:sz w:val="22"/>
          <w:szCs w:val="22"/>
        </w:rPr>
        <w:t>Россельхозбанк</w:t>
      </w:r>
      <w:proofErr w:type="spellEnd"/>
      <w:r w:rsidRPr="00130B1D">
        <w:rPr>
          <w:rFonts w:ascii="Times New Roman" w:hAnsi="Times New Roman" w:cs="Times New Roman"/>
          <w:sz w:val="22"/>
          <w:szCs w:val="22"/>
        </w:rPr>
        <w:t>»</w:t>
      </w:r>
      <w:r w:rsidRPr="00130B1D">
        <w:rPr>
          <w:rFonts w:ascii="Times New Roman" w:hAnsi="Times New Roman" w:cs="Times New Roman"/>
          <w:spacing w:val="-4"/>
          <w:sz w:val="22"/>
          <w:szCs w:val="22"/>
        </w:rPr>
        <w:t>, БИК </w:t>
      </w:r>
      <w:r w:rsidRPr="00130B1D">
        <w:rPr>
          <w:rFonts w:ascii="Times New Roman" w:hAnsi="Times New Roman" w:cs="Times New Roman"/>
          <w:sz w:val="22"/>
          <w:szCs w:val="22"/>
        </w:rPr>
        <w:t>048952750</w:t>
      </w:r>
      <w:r w:rsidRPr="00130B1D">
        <w:rPr>
          <w:rFonts w:ascii="Times New Roman" w:hAnsi="Times New Roman" w:cs="Times New Roman"/>
          <w:spacing w:val="-4"/>
          <w:sz w:val="22"/>
          <w:szCs w:val="22"/>
        </w:rPr>
        <w:t xml:space="preserve">, к/с </w:t>
      </w:r>
      <w:r w:rsidRPr="00130B1D">
        <w:rPr>
          <w:rFonts w:ascii="Times New Roman" w:hAnsi="Times New Roman" w:cs="Times New Roman"/>
          <w:sz w:val="22"/>
          <w:szCs w:val="22"/>
        </w:rPr>
        <w:t>30101810900000000750, назначение платежа - «Задаток за лот №</w:t>
      </w:r>
      <w:r w:rsidR="003E6EF4" w:rsidRPr="00130B1D">
        <w:rPr>
          <w:rFonts w:ascii="Times New Roman" w:hAnsi="Times New Roman" w:cs="Times New Roman"/>
          <w:sz w:val="22"/>
          <w:szCs w:val="22"/>
        </w:rPr>
        <w:t>1</w:t>
      </w:r>
      <w:r w:rsidRPr="00130B1D">
        <w:rPr>
          <w:rFonts w:ascii="Times New Roman" w:hAnsi="Times New Roman" w:cs="Times New Roman"/>
          <w:sz w:val="22"/>
          <w:szCs w:val="22"/>
        </w:rPr>
        <w:t>, дело о банкротстве А39-5374/2014</w:t>
      </w:r>
      <w:r w:rsidR="008969D5">
        <w:rPr>
          <w:rFonts w:ascii="Times New Roman" w:hAnsi="Times New Roman" w:cs="Times New Roman"/>
          <w:sz w:val="22"/>
          <w:szCs w:val="22"/>
        </w:rPr>
        <w:t>»</w:t>
      </w:r>
      <w:r w:rsidRPr="00130B1D">
        <w:rPr>
          <w:rFonts w:ascii="Times New Roman" w:hAnsi="Times New Roman" w:cs="Times New Roman"/>
          <w:sz w:val="22"/>
          <w:szCs w:val="22"/>
        </w:rPr>
        <w:t>.</w:t>
      </w:r>
    </w:p>
    <w:p w:rsidR="002002CB" w:rsidRPr="00130B1D" w:rsidRDefault="002002CB" w:rsidP="005D1C60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2002CB" w:rsidRPr="00130B1D" w:rsidRDefault="002002CB" w:rsidP="005D1C60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30B1D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  <w:bookmarkEnd w:id="1"/>
    </w:p>
    <w:p w:rsidR="003E6EF4" w:rsidRPr="00130B1D" w:rsidRDefault="003E6EF4" w:rsidP="005D1C60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130B1D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30B1D">
        <w:rPr>
          <w:rFonts w:ascii="Times New Roman" w:hAnsi="Times New Roman" w:cs="Times New Roman"/>
          <w:sz w:val="22"/>
          <w:szCs w:val="22"/>
        </w:rPr>
        <w:t xml:space="preserve"> настоящего  Договора, должны быть  внесены  Претендентом  на  расчетный  счет  Организатора торгов  на </w:t>
      </w:r>
      <w:r w:rsidR="009F5017" w:rsidRPr="00130B1D">
        <w:rPr>
          <w:rFonts w:ascii="Times New Roman" w:hAnsi="Times New Roman" w:cs="Times New Roman"/>
          <w:sz w:val="22"/>
          <w:szCs w:val="22"/>
        </w:rPr>
        <w:t xml:space="preserve">дату подачи заявки. 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Задаток считается внесенным с даты поступления всей суммы задатка на счет Организатора торгов (документом, подтверждающим   внесение   задатка   на   расчетный счет Организатора, является платежное поручение с отметкой банка</w:t>
      </w:r>
      <w:r w:rsidR="009F5017" w:rsidRPr="00130B1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9F5017" w:rsidRPr="00130B1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9F5017" w:rsidRPr="00130B1D">
        <w:rPr>
          <w:rFonts w:ascii="Times New Roman" w:hAnsi="Times New Roman" w:cs="Times New Roman"/>
          <w:sz w:val="22"/>
          <w:szCs w:val="22"/>
        </w:rPr>
        <w:t>Копия платежного поручения с отметкой банка об исполнении, подтверждающая  внесение задатка, должна быть приложена к заявке</w:t>
      </w:r>
      <w:r w:rsidRPr="00130B1D">
        <w:rPr>
          <w:rFonts w:ascii="Times New Roman" w:hAnsi="Times New Roman" w:cs="Times New Roman"/>
          <w:sz w:val="22"/>
          <w:szCs w:val="22"/>
        </w:rPr>
        <w:t xml:space="preserve">). </w:t>
      </w:r>
      <w:proofErr w:type="gramEnd"/>
    </w:p>
    <w:p w:rsidR="003E6EF4" w:rsidRPr="00130B1D" w:rsidRDefault="003E6EF4" w:rsidP="005D1C60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lastRenderedPageBreak/>
        <w:t>2.4. На денежные  средства,  перечисленные  в  соответствии  с  настоящим Договором, проценты не начисляются.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2.5. Задаток,  внесенный  Претендентом,  в  случае  признания  последнего победителем  аукциона и заключения им с конкурсным управляющим договора купли-продажи имущества,  засчитывается  в счет оплаты вышеназванного имущества.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3E6EF4" w:rsidRPr="00130B1D" w:rsidRDefault="003E6EF4" w:rsidP="005D1C60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b/>
          <w:bCs/>
          <w:sz w:val="22"/>
          <w:szCs w:val="22"/>
        </w:rPr>
        <w:t>3. Возврат денежных средств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3.1. В случае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с даты получения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отзыве заявки.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3.4.</w:t>
      </w:r>
      <w:r w:rsidRPr="00130B1D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130B1D">
        <w:rPr>
          <w:rFonts w:ascii="Times New Roman" w:hAnsi="Times New Roman" w:cs="Times New Roman"/>
          <w:sz w:val="22"/>
          <w:szCs w:val="22"/>
        </w:rPr>
        <w:t>В случае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3.6. В случае признания торгов 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>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 xml:space="preserve">3.7. В случае отмены торгов по причинам, не зависящим от сторон, Организатор торгов обязуется в течение 5 (Пяти) рабочих дней </w:t>
      </w:r>
      <w:proofErr w:type="gramStart"/>
      <w:r w:rsidRPr="00130B1D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130B1D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п. 2.3. способом.</w:t>
      </w:r>
    </w:p>
    <w:p w:rsidR="003E6EF4" w:rsidRPr="00130B1D" w:rsidRDefault="003E6EF4" w:rsidP="005D1C60">
      <w:p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E6EF4" w:rsidRPr="00130B1D" w:rsidRDefault="003E6EF4" w:rsidP="005D1C60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3E6EF4" w:rsidRPr="00130B1D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30B1D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3E6EF4" w:rsidRPr="00130B1D" w:rsidRDefault="003E6EF4" w:rsidP="003E6EF4">
      <w:pPr>
        <w:rPr>
          <w:rFonts w:ascii="Times New Roman" w:hAnsi="Times New Roman" w:cs="Times New Roman"/>
          <w:sz w:val="22"/>
          <w:szCs w:val="22"/>
        </w:rPr>
      </w:pPr>
    </w:p>
    <w:p w:rsidR="002002CB" w:rsidRPr="00130B1D" w:rsidRDefault="002002CB" w:rsidP="002002CB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sub_500"/>
      <w:r w:rsidRPr="00130B1D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tbl>
      <w:tblPr>
        <w:tblW w:w="0" w:type="auto"/>
        <w:tblInd w:w="-284" w:type="dxa"/>
        <w:tblLook w:val="04A0"/>
      </w:tblPr>
      <w:tblGrid>
        <w:gridCol w:w="4784"/>
        <w:gridCol w:w="4785"/>
      </w:tblGrid>
      <w:tr w:rsidR="002002CB" w:rsidRPr="00130B1D" w:rsidTr="002002CB">
        <w:tc>
          <w:tcPr>
            <w:tcW w:w="4784" w:type="dxa"/>
            <w:hideMark/>
          </w:tcPr>
          <w:bookmarkEnd w:id="2"/>
          <w:p w:rsidR="002002CB" w:rsidRPr="00130B1D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Организатор:</w:t>
            </w: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ООО «ОКТАН»: </w:t>
            </w:r>
          </w:p>
          <w:p w:rsidR="001E3EFE" w:rsidRPr="00130B1D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ИНН 1308081526</w:t>
            </w: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КПП 130801001, </w:t>
            </w:r>
          </w:p>
          <w:p w:rsidR="001E3EFE" w:rsidRPr="00130B1D" w:rsidRDefault="001E3EFE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ОГРН 1021300658884,</w:t>
            </w:r>
          </w:p>
          <w:p w:rsidR="003E6EF4" w:rsidRPr="00130B1D" w:rsidRDefault="001E3EF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 xml:space="preserve">431110, Республика Мордовия, </w:t>
            </w:r>
          </w:p>
          <w:p w:rsidR="002002CB" w:rsidRPr="00130B1D" w:rsidRDefault="001E3EFE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proofErr w:type="spellStart"/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Зубов</w:t>
            </w:r>
            <w:proofErr w:type="gramStart"/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130B1D">
              <w:rPr>
                <w:rFonts w:ascii="Times New Roman" w:hAnsi="Times New Roman" w:cs="Times New Roman"/>
                <w:sz w:val="22"/>
                <w:szCs w:val="22"/>
              </w:rPr>
              <w:t xml:space="preserve"> Полянский район, р.п. Зубова Поляна, ул. Фрунзе, д. 1 «В»</w:t>
            </w:r>
          </w:p>
          <w:p w:rsidR="003E6EF4" w:rsidRPr="00130B1D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proofErr w:type="spellStart"/>
            <w:proofErr w:type="gramStart"/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</w:t>
            </w:r>
            <w:proofErr w:type="spellEnd"/>
            <w:proofErr w:type="gramEnd"/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/с №</w:t>
            </w: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40702810220090000056</w:t>
            </w: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</w:p>
          <w:p w:rsidR="002002CB" w:rsidRPr="00130B1D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</w:t>
            </w: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АО «</w:t>
            </w:r>
            <w:proofErr w:type="spellStart"/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Россельхозбанк</w:t>
            </w:r>
            <w:proofErr w:type="spellEnd"/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</w:p>
          <w:p w:rsidR="002002CB" w:rsidRPr="00130B1D" w:rsidRDefault="002002C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БИК </w:t>
            </w: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048952750</w:t>
            </w:r>
            <w:r w:rsidRPr="00130B1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к/с </w:t>
            </w: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30101810900000000750</w:t>
            </w:r>
          </w:p>
          <w:p w:rsidR="002002CB" w:rsidRPr="00130B1D" w:rsidRDefault="002002C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hideMark/>
          </w:tcPr>
          <w:p w:rsidR="002002CB" w:rsidRPr="00130B1D" w:rsidRDefault="002002CB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2002CB" w:rsidRPr="00130B1D" w:rsidTr="002002CB">
        <w:tc>
          <w:tcPr>
            <w:tcW w:w="4784" w:type="dxa"/>
            <w:hideMark/>
          </w:tcPr>
          <w:p w:rsidR="002002CB" w:rsidRPr="00130B1D" w:rsidRDefault="001E3EFE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2002CB" w:rsidRPr="00130B1D" w:rsidRDefault="002002CB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ООО «</w:t>
            </w:r>
            <w:r w:rsidR="001E3EFE"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ОКТАН</w:t>
            </w:r>
            <w:r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2002CB" w:rsidRPr="00130B1D" w:rsidRDefault="002002CB" w:rsidP="001E3EF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</w:t>
            </w:r>
            <w:r w:rsidR="001E3EFE" w:rsidRPr="00130B1D">
              <w:rPr>
                <w:rFonts w:ascii="Times New Roman" w:hAnsi="Times New Roman" w:cs="Times New Roman"/>
                <w:b/>
                <w:sz w:val="22"/>
                <w:szCs w:val="22"/>
              </w:rPr>
              <w:t>Г.Н. Богданова</w:t>
            </w:r>
          </w:p>
        </w:tc>
        <w:tc>
          <w:tcPr>
            <w:tcW w:w="4785" w:type="dxa"/>
          </w:tcPr>
          <w:p w:rsidR="002002CB" w:rsidRPr="00130B1D" w:rsidRDefault="003E6EF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3E6EF4" w:rsidRPr="00130B1D" w:rsidRDefault="003E6EF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6EF4" w:rsidRPr="00130B1D" w:rsidRDefault="003E6EF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0B1D">
              <w:rPr>
                <w:rFonts w:ascii="Times New Roman" w:hAnsi="Times New Roman" w:cs="Times New Roman"/>
                <w:sz w:val="22"/>
                <w:szCs w:val="22"/>
              </w:rPr>
              <w:t>__________________/__________________/</w:t>
            </w:r>
          </w:p>
        </w:tc>
      </w:tr>
    </w:tbl>
    <w:p w:rsidR="00B112D4" w:rsidRDefault="00B112D4">
      <w:pPr>
        <w:rPr>
          <w:rFonts w:ascii="Times New Roman" w:hAnsi="Times New Roman" w:cs="Times New Roman"/>
          <w:sz w:val="22"/>
          <w:szCs w:val="22"/>
        </w:rPr>
      </w:pPr>
    </w:p>
    <w:sectPr w:rsidR="00B112D4" w:rsidSect="00130B1D">
      <w:pgSz w:w="11906" w:h="16838"/>
      <w:pgMar w:top="727" w:right="850" w:bottom="4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3975"/>
    <w:multiLevelType w:val="hybridMultilevel"/>
    <w:tmpl w:val="7AE41A7E"/>
    <w:lvl w:ilvl="0" w:tplc="0A66529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236172FF"/>
    <w:multiLevelType w:val="hybridMultilevel"/>
    <w:tmpl w:val="EB2215E6"/>
    <w:lvl w:ilvl="0" w:tplc="38847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74067"/>
    <w:multiLevelType w:val="hybridMultilevel"/>
    <w:tmpl w:val="49C43A68"/>
    <w:lvl w:ilvl="0" w:tplc="7F38E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463D34"/>
    <w:multiLevelType w:val="hybridMultilevel"/>
    <w:tmpl w:val="597EC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6162B"/>
    <w:multiLevelType w:val="hybridMultilevel"/>
    <w:tmpl w:val="F53490EE"/>
    <w:lvl w:ilvl="0" w:tplc="5A7EE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813E9D"/>
    <w:multiLevelType w:val="hybridMultilevel"/>
    <w:tmpl w:val="246A4D18"/>
    <w:lvl w:ilvl="0" w:tplc="A2368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002CB"/>
    <w:rsid w:val="0001771F"/>
    <w:rsid w:val="00017976"/>
    <w:rsid w:val="00065803"/>
    <w:rsid w:val="0007416C"/>
    <w:rsid w:val="000D69DD"/>
    <w:rsid w:val="000F6584"/>
    <w:rsid w:val="00130B1D"/>
    <w:rsid w:val="001A1924"/>
    <w:rsid w:val="001E3EFE"/>
    <w:rsid w:val="002002CB"/>
    <w:rsid w:val="002D619C"/>
    <w:rsid w:val="0030737F"/>
    <w:rsid w:val="00320FCE"/>
    <w:rsid w:val="003522A4"/>
    <w:rsid w:val="00376FAC"/>
    <w:rsid w:val="003A1642"/>
    <w:rsid w:val="003D47A7"/>
    <w:rsid w:val="003E6EF4"/>
    <w:rsid w:val="00422C43"/>
    <w:rsid w:val="004236FB"/>
    <w:rsid w:val="00433C61"/>
    <w:rsid w:val="004D5585"/>
    <w:rsid w:val="00507035"/>
    <w:rsid w:val="005C393D"/>
    <w:rsid w:val="005D1C60"/>
    <w:rsid w:val="00600BAF"/>
    <w:rsid w:val="006537DD"/>
    <w:rsid w:val="006612F9"/>
    <w:rsid w:val="006B2BF8"/>
    <w:rsid w:val="006F5441"/>
    <w:rsid w:val="00742681"/>
    <w:rsid w:val="0078196A"/>
    <w:rsid w:val="007C6C80"/>
    <w:rsid w:val="00846293"/>
    <w:rsid w:val="008609FF"/>
    <w:rsid w:val="008969D5"/>
    <w:rsid w:val="008C62D7"/>
    <w:rsid w:val="008E0004"/>
    <w:rsid w:val="00912387"/>
    <w:rsid w:val="00917A34"/>
    <w:rsid w:val="009F3C13"/>
    <w:rsid w:val="009F5017"/>
    <w:rsid w:val="009F715E"/>
    <w:rsid w:val="00A43350"/>
    <w:rsid w:val="00B02A80"/>
    <w:rsid w:val="00B112D4"/>
    <w:rsid w:val="00B13736"/>
    <w:rsid w:val="00B8751A"/>
    <w:rsid w:val="00BD53F7"/>
    <w:rsid w:val="00BE6D04"/>
    <w:rsid w:val="00BF6C26"/>
    <w:rsid w:val="00C55713"/>
    <w:rsid w:val="00CF0F1A"/>
    <w:rsid w:val="00D85BBE"/>
    <w:rsid w:val="00DC603C"/>
    <w:rsid w:val="00F0084A"/>
    <w:rsid w:val="00F1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CB"/>
    <w:pPr>
      <w:widowControl w:val="0"/>
      <w:autoSpaceDE w:val="0"/>
      <w:autoSpaceDN w:val="0"/>
      <w:adjustRightInd w:val="0"/>
      <w:spacing w:before="0" w:after="0" w:afterAutospacing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2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02CB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3E6EF4"/>
    <w:pPr>
      <w:ind w:firstLine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78196A"/>
    <w:pPr>
      <w:spacing w:before="0" w:after="0" w:afterAutospacing="0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2018-06-22T12:11:00Z</cp:lastPrinted>
  <dcterms:created xsi:type="dcterms:W3CDTF">2017-12-12T08:17:00Z</dcterms:created>
  <dcterms:modified xsi:type="dcterms:W3CDTF">2018-10-16T14:15:00Z</dcterms:modified>
</cp:coreProperties>
</file>