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C15" w:rsidRPr="005128AC" w:rsidRDefault="001C0C15" w:rsidP="001C0C15">
      <w:pPr>
        <w:jc w:val="center"/>
        <w:rPr>
          <w:b/>
          <w:sz w:val="26"/>
          <w:szCs w:val="26"/>
        </w:rPr>
      </w:pPr>
      <w:r w:rsidRPr="005128AC">
        <w:rPr>
          <w:b/>
          <w:sz w:val="26"/>
          <w:szCs w:val="26"/>
        </w:rPr>
        <w:t>Договор о задатке</w:t>
      </w:r>
    </w:p>
    <w:p w:rsidR="001C0C15" w:rsidRPr="005128AC" w:rsidRDefault="001C0C15" w:rsidP="001C0C15">
      <w:pPr>
        <w:jc w:val="center"/>
        <w:rPr>
          <w:sz w:val="26"/>
          <w:szCs w:val="26"/>
        </w:rPr>
      </w:pPr>
    </w:p>
    <w:p w:rsidR="001C0C15" w:rsidRPr="005128AC" w:rsidRDefault="001C0C15" w:rsidP="001C0C15">
      <w:pPr>
        <w:jc w:val="both"/>
        <w:rPr>
          <w:sz w:val="26"/>
          <w:szCs w:val="26"/>
        </w:rPr>
      </w:pPr>
      <w:r w:rsidRPr="005128AC">
        <w:rPr>
          <w:sz w:val="26"/>
          <w:szCs w:val="26"/>
        </w:rPr>
        <w:t>г. Смоленск</w:t>
      </w:r>
      <w:r w:rsidRPr="005128AC">
        <w:rPr>
          <w:sz w:val="26"/>
          <w:szCs w:val="26"/>
        </w:rPr>
        <w:tab/>
      </w:r>
      <w:r w:rsidRPr="005128AC">
        <w:rPr>
          <w:sz w:val="26"/>
          <w:szCs w:val="26"/>
        </w:rPr>
        <w:tab/>
      </w:r>
      <w:r w:rsidRPr="005128AC">
        <w:rPr>
          <w:sz w:val="26"/>
          <w:szCs w:val="26"/>
        </w:rPr>
        <w:tab/>
      </w:r>
      <w:r w:rsidRPr="005128AC">
        <w:rPr>
          <w:sz w:val="26"/>
          <w:szCs w:val="26"/>
        </w:rPr>
        <w:tab/>
      </w:r>
      <w:r w:rsidRPr="005128AC">
        <w:rPr>
          <w:sz w:val="26"/>
          <w:szCs w:val="26"/>
        </w:rPr>
        <w:tab/>
      </w:r>
      <w:r w:rsidRPr="005128AC">
        <w:rPr>
          <w:sz w:val="26"/>
          <w:szCs w:val="26"/>
        </w:rPr>
        <w:tab/>
      </w:r>
      <w:r w:rsidRPr="005128AC">
        <w:rPr>
          <w:sz w:val="26"/>
          <w:szCs w:val="26"/>
        </w:rPr>
        <w:tab/>
      </w:r>
      <w:r w:rsidRPr="005128AC">
        <w:rPr>
          <w:sz w:val="26"/>
          <w:szCs w:val="26"/>
        </w:rPr>
        <w:tab/>
      </w:r>
      <w:r w:rsidRPr="005128AC">
        <w:rPr>
          <w:sz w:val="26"/>
          <w:szCs w:val="26"/>
        </w:rPr>
        <w:tab/>
      </w:r>
      <w:r w:rsidRPr="005128AC">
        <w:rPr>
          <w:sz w:val="26"/>
          <w:szCs w:val="26"/>
        </w:rPr>
        <w:tab/>
        <w:t>«____» _____ 201</w:t>
      </w:r>
      <w:r w:rsidR="00C82127">
        <w:rPr>
          <w:sz w:val="26"/>
          <w:szCs w:val="26"/>
        </w:rPr>
        <w:t>8</w:t>
      </w:r>
      <w:r w:rsidRPr="005128AC">
        <w:rPr>
          <w:sz w:val="26"/>
          <w:szCs w:val="26"/>
        </w:rPr>
        <w:t xml:space="preserve"> г. </w:t>
      </w:r>
    </w:p>
    <w:p w:rsidR="001C0C15" w:rsidRPr="005128AC" w:rsidRDefault="001C0C15" w:rsidP="001C0C15">
      <w:pPr>
        <w:tabs>
          <w:tab w:val="left" w:pos="8070"/>
        </w:tabs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</w:r>
    </w:p>
    <w:p w:rsidR="001C0C15" w:rsidRDefault="001C0C15" w:rsidP="001C0C15">
      <w:pPr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</w:r>
      <w:r w:rsidR="00C82127">
        <w:rPr>
          <w:b/>
          <w:sz w:val="26"/>
          <w:szCs w:val="26"/>
        </w:rPr>
        <w:t>Финансовый</w:t>
      </w:r>
      <w:r w:rsidRPr="00CD1661">
        <w:rPr>
          <w:b/>
          <w:sz w:val="26"/>
          <w:szCs w:val="26"/>
        </w:rPr>
        <w:t xml:space="preserve"> управляющий</w:t>
      </w:r>
      <w:r>
        <w:rPr>
          <w:b/>
          <w:sz w:val="26"/>
          <w:szCs w:val="26"/>
        </w:rPr>
        <w:t xml:space="preserve"> </w:t>
      </w:r>
      <w:r w:rsidR="00C82127">
        <w:rPr>
          <w:b/>
          <w:sz w:val="26"/>
          <w:szCs w:val="26"/>
        </w:rPr>
        <w:t xml:space="preserve">Айрапетяна Артура </w:t>
      </w:r>
      <w:proofErr w:type="spellStart"/>
      <w:r w:rsidR="00C82127">
        <w:rPr>
          <w:b/>
          <w:sz w:val="26"/>
          <w:szCs w:val="26"/>
        </w:rPr>
        <w:t>Самвеловича</w:t>
      </w:r>
      <w:proofErr w:type="spellEnd"/>
      <w:r w:rsidRPr="00CD1661">
        <w:rPr>
          <w:b/>
          <w:sz w:val="26"/>
          <w:szCs w:val="26"/>
        </w:rPr>
        <w:t xml:space="preserve"> </w:t>
      </w:r>
      <w:r w:rsidRPr="00E76D58">
        <w:rPr>
          <w:b/>
          <w:sz w:val="26"/>
          <w:szCs w:val="26"/>
        </w:rPr>
        <w:t>(</w:t>
      </w:r>
      <w:r w:rsidR="00C82127" w:rsidRPr="00E76D58">
        <w:rPr>
          <w:sz w:val="26"/>
          <w:szCs w:val="26"/>
        </w:rPr>
        <w:t xml:space="preserve">ИНН 673111946008, СНИЛС 143-564-061 50, 02.05.1971 г.р., место рождения - село </w:t>
      </w:r>
      <w:proofErr w:type="spellStart"/>
      <w:r w:rsidR="00C82127" w:rsidRPr="00E76D58">
        <w:rPr>
          <w:sz w:val="26"/>
          <w:szCs w:val="26"/>
        </w:rPr>
        <w:t>Мердзаван</w:t>
      </w:r>
      <w:proofErr w:type="spellEnd"/>
      <w:r w:rsidR="00C82127" w:rsidRPr="00E76D58">
        <w:rPr>
          <w:sz w:val="26"/>
          <w:szCs w:val="26"/>
        </w:rPr>
        <w:t xml:space="preserve">, </w:t>
      </w:r>
      <w:proofErr w:type="spellStart"/>
      <w:r w:rsidR="00C82127" w:rsidRPr="00E76D58">
        <w:rPr>
          <w:sz w:val="26"/>
          <w:szCs w:val="26"/>
        </w:rPr>
        <w:t>Эчмиадзинский</w:t>
      </w:r>
      <w:proofErr w:type="spellEnd"/>
      <w:r w:rsidR="00C82127" w:rsidRPr="00E76D58">
        <w:rPr>
          <w:sz w:val="26"/>
          <w:szCs w:val="26"/>
        </w:rPr>
        <w:t xml:space="preserve"> р-н, г. Ереван, Армянская ССР, адрес регистрации: 214532, Смоленская область, Смоленский район, д. </w:t>
      </w:r>
      <w:proofErr w:type="spellStart"/>
      <w:r w:rsidR="00C82127" w:rsidRPr="00E76D58">
        <w:rPr>
          <w:sz w:val="26"/>
          <w:szCs w:val="26"/>
        </w:rPr>
        <w:t>Дивасы</w:t>
      </w:r>
      <w:proofErr w:type="spellEnd"/>
      <w:r w:rsidR="00C82127" w:rsidRPr="00E76D58">
        <w:rPr>
          <w:sz w:val="26"/>
          <w:szCs w:val="26"/>
        </w:rPr>
        <w:t>, ул. Школьная, д. 16</w:t>
      </w:r>
      <w:r w:rsidRPr="00E76D58">
        <w:rPr>
          <w:b/>
          <w:sz w:val="26"/>
          <w:szCs w:val="26"/>
        </w:rPr>
        <w:t>)</w:t>
      </w:r>
      <w:r w:rsidRPr="00E76D58">
        <w:rPr>
          <w:b/>
        </w:rPr>
        <w:t xml:space="preserve"> </w:t>
      </w:r>
      <w:r w:rsidRPr="00CD1661">
        <w:rPr>
          <w:b/>
          <w:sz w:val="26"/>
          <w:szCs w:val="26"/>
        </w:rPr>
        <w:t>Красный Олег Иванович (</w:t>
      </w:r>
      <w:r w:rsidRPr="00CD1661">
        <w:rPr>
          <w:sz w:val="26"/>
          <w:szCs w:val="26"/>
        </w:rPr>
        <w:t>ИНН 672900047670, СНИЛС 037-420-694 46, СОАУ «Континент» (СРО), ОГРН СРО 1027804888704, ИНН СРО 7810274570, адрес СРО пер. Крылова, 1/24, а/я 67, г. Санкт-Петербург; Дело №А62-</w:t>
      </w:r>
      <w:r w:rsidR="00C82127">
        <w:rPr>
          <w:sz w:val="26"/>
          <w:szCs w:val="26"/>
        </w:rPr>
        <w:t>4092</w:t>
      </w:r>
      <w:r w:rsidRPr="00CD1661">
        <w:rPr>
          <w:sz w:val="26"/>
          <w:szCs w:val="26"/>
        </w:rPr>
        <w:t>/201</w:t>
      </w:r>
      <w:r w:rsidR="00C82127">
        <w:rPr>
          <w:sz w:val="26"/>
          <w:szCs w:val="26"/>
        </w:rPr>
        <w:t>6</w:t>
      </w:r>
      <w:r w:rsidRPr="00CD1661">
        <w:rPr>
          <w:sz w:val="26"/>
          <w:szCs w:val="26"/>
        </w:rPr>
        <w:t xml:space="preserve"> - Арбитражный суд Смоленской области),</w:t>
      </w:r>
      <w:r w:rsidRPr="005128AC">
        <w:rPr>
          <w:sz w:val="26"/>
          <w:szCs w:val="26"/>
        </w:rPr>
        <w:t xml:space="preserve"> именуемый в дальнейшем «Организатор торгов», действующий на основании </w:t>
      </w:r>
      <w:r>
        <w:rPr>
          <w:sz w:val="26"/>
          <w:szCs w:val="26"/>
        </w:rPr>
        <w:t>решения</w:t>
      </w:r>
      <w:r w:rsidRPr="005128AC">
        <w:rPr>
          <w:sz w:val="26"/>
          <w:szCs w:val="26"/>
        </w:rPr>
        <w:t xml:space="preserve"> Арбитражного суда Смоленской области от </w:t>
      </w:r>
      <w:r w:rsidR="00C82127">
        <w:rPr>
          <w:sz w:val="26"/>
          <w:szCs w:val="26"/>
        </w:rPr>
        <w:t>31</w:t>
      </w:r>
      <w:r w:rsidRPr="005128AC">
        <w:rPr>
          <w:sz w:val="26"/>
          <w:szCs w:val="26"/>
        </w:rPr>
        <w:t>.</w:t>
      </w:r>
      <w:r w:rsidR="00C82127">
        <w:rPr>
          <w:sz w:val="26"/>
          <w:szCs w:val="26"/>
        </w:rPr>
        <w:t>07</w:t>
      </w:r>
      <w:r w:rsidRPr="005128AC">
        <w:rPr>
          <w:sz w:val="26"/>
          <w:szCs w:val="26"/>
        </w:rPr>
        <w:t>.20</w:t>
      </w:r>
      <w:r>
        <w:rPr>
          <w:sz w:val="26"/>
          <w:szCs w:val="26"/>
        </w:rPr>
        <w:t>1</w:t>
      </w:r>
      <w:r w:rsidR="00C82127">
        <w:rPr>
          <w:sz w:val="26"/>
          <w:szCs w:val="26"/>
        </w:rPr>
        <w:t>6</w:t>
      </w:r>
      <w:r w:rsidRPr="005128AC">
        <w:rPr>
          <w:sz w:val="26"/>
          <w:szCs w:val="26"/>
        </w:rPr>
        <w:t xml:space="preserve"> г. по делу № А62-</w:t>
      </w:r>
      <w:r w:rsidR="00C82127">
        <w:rPr>
          <w:sz w:val="26"/>
          <w:szCs w:val="26"/>
        </w:rPr>
        <w:t>4092</w:t>
      </w:r>
      <w:r w:rsidRPr="005128AC">
        <w:rPr>
          <w:sz w:val="26"/>
          <w:szCs w:val="26"/>
        </w:rPr>
        <w:t>/201</w:t>
      </w:r>
      <w:r w:rsidR="00C82127">
        <w:rPr>
          <w:sz w:val="26"/>
          <w:szCs w:val="26"/>
        </w:rPr>
        <w:t>6</w:t>
      </w:r>
      <w:r w:rsidRPr="005128AC">
        <w:rPr>
          <w:sz w:val="26"/>
          <w:szCs w:val="26"/>
        </w:rPr>
        <w:t>, с одной стороны, и _________________</w:t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  <w:t>______________________</w:t>
      </w:r>
      <w:r w:rsidRPr="005128AC">
        <w:rPr>
          <w:sz w:val="26"/>
          <w:szCs w:val="26"/>
        </w:rPr>
        <w:t>___________________________</w:t>
      </w:r>
    </w:p>
    <w:p w:rsidR="001C0C15" w:rsidRPr="005128AC" w:rsidRDefault="001C0C15" w:rsidP="001C0C15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  <w:r w:rsidRPr="005128AC">
        <w:rPr>
          <w:sz w:val="26"/>
          <w:szCs w:val="26"/>
        </w:rPr>
        <w:t>, именуемый в дальнейшем «Претендент», с другой стороны, совместно именуемые далее «Стороны», заключили настоящий договор о нижеследующем:</w:t>
      </w:r>
    </w:p>
    <w:p w:rsidR="001C0C15" w:rsidRPr="005128AC" w:rsidRDefault="001C0C15" w:rsidP="001C0C15">
      <w:pPr>
        <w:jc w:val="both"/>
        <w:rPr>
          <w:sz w:val="26"/>
          <w:szCs w:val="26"/>
        </w:rPr>
      </w:pPr>
    </w:p>
    <w:p w:rsidR="001C0C15" w:rsidRDefault="001C0C15" w:rsidP="001C0C15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5128AC">
        <w:rPr>
          <w:b/>
          <w:sz w:val="26"/>
          <w:szCs w:val="26"/>
        </w:rPr>
        <w:t>Предмет договора</w:t>
      </w:r>
    </w:p>
    <w:p w:rsidR="001C0C15" w:rsidRPr="005128AC" w:rsidRDefault="001C0C15" w:rsidP="001C0C15">
      <w:pPr>
        <w:ind w:left="720"/>
        <w:rPr>
          <w:b/>
          <w:sz w:val="26"/>
          <w:szCs w:val="26"/>
        </w:rPr>
      </w:pPr>
    </w:p>
    <w:p w:rsidR="001C0C15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b/>
          <w:sz w:val="26"/>
          <w:szCs w:val="26"/>
        </w:rPr>
        <w:tab/>
      </w:r>
      <w:r w:rsidRPr="005128AC">
        <w:rPr>
          <w:sz w:val="26"/>
          <w:szCs w:val="26"/>
        </w:rPr>
        <w:t xml:space="preserve">1.1. В соответствии с условиями настоящего договора Претендент для участия в торгах  в форме открытого повышающего аукциона по продаже имущества должника – </w:t>
      </w:r>
      <w:r w:rsidR="00C82127">
        <w:rPr>
          <w:sz w:val="26"/>
          <w:szCs w:val="26"/>
        </w:rPr>
        <w:t xml:space="preserve">Айрапетяна Артура </w:t>
      </w:r>
      <w:proofErr w:type="spellStart"/>
      <w:r w:rsidR="00C82127">
        <w:rPr>
          <w:sz w:val="26"/>
          <w:szCs w:val="26"/>
        </w:rPr>
        <w:t>Самвеловича</w:t>
      </w:r>
      <w:proofErr w:type="spellEnd"/>
      <w:r w:rsidRPr="005128AC">
        <w:rPr>
          <w:sz w:val="26"/>
          <w:szCs w:val="26"/>
        </w:rPr>
        <w:t xml:space="preserve">, которые назначены на </w:t>
      </w:r>
      <w:r w:rsidR="00B70481">
        <w:rPr>
          <w:sz w:val="26"/>
          <w:szCs w:val="26"/>
        </w:rPr>
        <w:t>14</w:t>
      </w:r>
      <w:r w:rsidRPr="005128AC">
        <w:rPr>
          <w:sz w:val="26"/>
          <w:szCs w:val="26"/>
        </w:rPr>
        <w:t>:00 «</w:t>
      </w:r>
      <w:r w:rsidR="00B70481">
        <w:rPr>
          <w:sz w:val="26"/>
          <w:szCs w:val="26"/>
        </w:rPr>
        <w:t>17</w:t>
      </w:r>
      <w:r w:rsidRPr="005128AC">
        <w:rPr>
          <w:sz w:val="26"/>
          <w:szCs w:val="26"/>
        </w:rPr>
        <w:t xml:space="preserve">» </w:t>
      </w:r>
      <w:r w:rsidR="00B70481">
        <w:rPr>
          <w:sz w:val="26"/>
          <w:szCs w:val="26"/>
        </w:rPr>
        <w:t>августа</w:t>
      </w:r>
      <w:r w:rsidRPr="005128AC">
        <w:rPr>
          <w:sz w:val="26"/>
          <w:szCs w:val="26"/>
        </w:rPr>
        <w:t xml:space="preserve"> 201</w:t>
      </w:r>
      <w:r w:rsidR="00C82127">
        <w:rPr>
          <w:sz w:val="26"/>
          <w:szCs w:val="26"/>
        </w:rPr>
        <w:t>8</w:t>
      </w:r>
      <w:r w:rsidRPr="005128AC">
        <w:rPr>
          <w:sz w:val="26"/>
          <w:szCs w:val="26"/>
        </w:rPr>
        <w:t xml:space="preserve"> г. к проведению на электронной площадке «Российский аукционный дом» (сайт: </w:t>
      </w:r>
      <w:hyperlink r:id="rId7" w:history="1">
        <w:hyperlink r:id="rId8" w:history="1">
          <w:r w:rsidRPr="005128AC">
            <w:rPr>
              <w:rStyle w:val="a3"/>
              <w:color w:val="auto"/>
              <w:sz w:val="26"/>
              <w:szCs w:val="26"/>
            </w:rPr>
            <w:t>http://lot-online.ru</w:t>
          </w:r>
        </w:hyperlink>
      </w:hyperlink>
      <w:r w:rsidRPr="005128AC">
        <w:rPr>
          <w:sz w:val="26"/>
          <w:szCs w:val="26"/>
        </w:rPr>
        <w:t>)</w:t>
      </w:r>
      <w:r>
        <w:rPr>
          <w:sz w:val="26"/>
          <w:szCs w:val="26"/>
        </w:rPr>
        <w:t xml:space="preserve">, </w:t>
      </w:r>
      <w:r w:rsidRPr="00341479">
        <w:rPr>
          <w:sz w:val="26"/>
          <w:szCs w:val="26"/>
        </w:rPr>
        <w:t>на условиях, изложенных в информационн</w:t>
      </w:r>
      <w:r w:rsidR="00C82127">
        <w:rPr>
          <w:sz w:val="26"/>
          <w:szCs w:val="26"/>
        </w:rPr>
        <w:t>ом</w:t>
      </w:r>
      <w:r w:rsidRPr="00341479">
        <w:rPr>
          <w:sz w:val="26"/>
          <w:szCs w:val="26"/>
        </w:rPr>
        <w:t xml:space="preserve"> сообщени</w:t>
      </w:r>
      <w:r w:rsidR="00C82127">
        <w:rPr>
          <w:sz w:val="26"/>
          <w:szCs w:val="26"/>
        </w:rPr>
        <w:t xml:space="preserve">и, размещенном в Едином Федеральном реестре сведений о банкротстве </w:t>
      </w:r>
      <w:r w:rsidR="00B70481">
        <w:rPr>
          <w:sz w:val="26"/>
          <w:szCs w:val="26"/>
        </w:rPr>
        <w:t>12</w:t>
      </w:r>
      <w:r w:rsidR="00C82127">
        <w:rPr>
          <w:sz w:val="26"/>
          <w:szCs w:val="26"/>
        </w:rPr>
        <w:t>.</w:t>
      </w:r>
      <w:r w:rsidR="00B70481">
        <w:rPr>
          <w:sz w:val="26"/>
          <w:szCs w:val="26"/>
        </w:rPr>
        <w:t>07</w:t>
      </w:r>
      <w:r w:rsidR="00C82127">
        <w:rPr>
          <w:sz w:val="26"/>
          <w:szCs w:val="26"/>
        </w:rPr>
        <w:t xml:space="preserve">.2018 г. </w:t>
      </w:r>
      <w:r w:rsidRPr="005128AC">
        <w:rPr>
          <w:sz w:val="26"/>
          <w:szCs w:val="26"/>
        </w:rPr>
        <w:t>,</w:t>
      </w:r>
      <w:r w:rsidR="0075418B">
        <w:rPr>
          <w:sz w:val="26"/>
          <w:szCs w:val="26"/>
        </w:rPr>
        <w:t xml:space="preserve"> в</w:t>
      </w:r>
      <w:r w:rsidRPr="005128AC">
        <w:rPr>
          <w:sz w:val="26"/>
          <w:szCs w:val="26"/>
        </w:rPr>
        <w:t xml:space="preserve"> </w:t>
      </w:r>
      <w:r w:rsidR="0075418B">
        <w:rPr>
          <w:sz w:val="26"/>
          <w:szCs w:val="26"/>
        </w:rPr>
        <w:t>Положении о порядке, сроках и условиях реализации имущества</w:t>
      </w:r>
      <w:r w:rsidR="0075418B" w:rsidRPr="00945B37">
        <w:rPr>
          <w:sz w:val="26"/>
          <w:szCs w:val="26"/>
        </w:rPr>
        <w:t xml:space="preserve"> </w:t>
      </w:r>
      <w:r w:rsidR="0075418B">
        <w:rPr>
          <w:sz w:val="26"/>
          <w:szCs w:val="26"/>
        </w:rPr>
        <w:t>гражданина</w:t>
      </w:r>
      <w:r w:rsidR="0075418B" w:rsidRPr="00945B37">
        <w:rPr>
          <w:sz w:val="26"/>
          <w:szCs w:val="26"/>
        </w:rPr>
        <w:t xml:space="preserve"> –</w:t>
      </w:r>
      <w:r w:rsidR="0075418B">
        <w:rPr>
          <w:sz w:val="26"/>
          <w:szCs w:val="26"/>
        </w:rPr>
        <w:t xml:space="preserve">Айрапетяна Артура </w:t>
      </w:r>
      <w:proofErr w:type="spellStart"/>
      <w:r w:rsidR="0075418B">
        <w:rPr>
          <w:sz w:val="26"/>
          <w:szCs w:val="26"/>
        </w:rPr>
        <w:t>Самвеловича</w:t>
      </w:r>
      <w:proofErr w:type="spellEnd"/>
      <w:r w:rsidR="0075418B" w:rsidRPr="00945B37">
        <w:rPr>
          <w:sz w:val="26"/>
          <w:szCs w:val="26"/>
        </w:rPr>
        <w:t xml:space="preserve">, </w:t>
      </w:r>
      <w:r w:rsidR="0075418B">
        <w:rPr>
          <w:sz w:val="26"/>
          <w:szCs w:val="26"/>
        </w:rPr>
        <w:t>утвержденном кредитором, требования которого обеспечены залогом имущества должника,</w:t>
      </w:r>
      <w:r w:rsidR="0075418B" w:rsidRPr="00945B37">
        <w:rPr>
          <w:sz w:val="26"/>
          <w:szCs w:val="26"/>
        </w:rPr>
        <w:t xml:space="preserve"> </w:t>
      </w:r>
      <w:r w:rsidR="0075418B">
        <w:rPr>
          <w:sz w:val="26"/>
          <w:szCs w:val="26"/>
        </w:rPr>
        <w:t>03</w:t>
      </w:r>
      <w:r w:rsidR="0075418B" w:rsidRPr="00945B37">
        <w:rPr>
          <w:sz w:val="26"/>
          <w:szCs w:val="26"/>
        </w:rPr>
        <w:t>.</w:t>
      </w:r>
      <w:r w:rsidR="0075418B">
        <w:rPr>
          <w:sz w:val="26"/>
          <w:szCs w:val="26"/>
        </w:rPr>
        <w:t>05</w:t>
      </w:r>
      <w:r w:rsidR="0075418B" w:rsidRPr="00945B37">
        <w:rPr>
          <w:sz w:val="26"/>
          <w:szCs w:val="26"/>
        </w:rPr>
        <w:t>.201</w:t>
      </w:r>
      <w:r w:rsidR="0075418B">
        <w:rPr>
          <w:sz w:val="26"/>
          <w:szCs w:val="26"/>
        </w:rPr>
        <w:t>8</w:t>
      </w:r>
      <w:r w:rsidR="0075418B" w:rsidRPr="00945B37">
        <w:rPr>
          <w:sz w:val="26"/>
          <w:szCs w:val="26"/>
        </w:rPr>
        <w:t xml:space="preserve"> г.,</w:t>
      </w:r>
      <w:r w:rsidR="0075418B">
        <w:rPr>
          <w:sz w:val="26"/>
          <w:szCs w:val="26"/>
        </w:rPr>
        <w:t xml:space="preserve"> </w:t>
      </w:r>
      <w:r w:rsidRPr="005128AC">
        <w:rPr>
          <w:sz w:val="26"/>
          <w:szCs w:val="26"/>
        </w:rPr>
        <w:t xml:space="preserve">перечисляет на расчетный счет должника, указанный в п. 1.2. настоящего договора, денежные средства (далее задаток) в размере:  </w:t>
      </w:r>
    </w:p>
    <w:p w:rsidR="001C0C15" w:rsidRDefault="001C0C15" w:rsidP="001C0C15">
      <w:pPr>
        <w:ind w:firstLine="1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лот № 1 – </w:t>
      </w:r>
      <w:r w:rsidR="0007504A">
        <w:rPr>
          <w:sz w:val="26"/>
          <w:szCs w:val="26"/>
        </w:rPr>
        <w:t xml:space="preserve">1 </w:t>
      </w:r>
      <w:r w:rsidR="00B70481">
        <w:rPr>
          <w:sz w:val="26"/>
          <w:szCs w:val="26"/>
        </w:rPr>
        <w:t>53</w:t>
      </w:r>
      <w:r w:rsidR="00C82127">
        <w:rPr>
          <w:sz w:val="26"/>
          <w:szCs w:val="26"/>
        </w:rPr>
        <w:t>0</w:t>
      </w:r>
      <w:r w:rsidR="0007504A">
        <w:rPr>
          <w:sz w:val="26"/>
          <w:szCs w:val="26"/>
        </w:rPr>
        <w:t xml:space="preserve"> </w:t>
      </w:r>
      <w:r w:rsidR="00C82127">
        <w:rPr>
          <w:sz w:val="26"/>
          <w:szCs w:val="26"/>
        </w:rPr>
        <w:t>000</w:t>
      </w:r>
      <w:r w:rsidR="0007504A" w:rsidRPr="000750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(один миллион </w:t>
      </w:r>
      <w:r w:rsidR="00B70481">
        <w:rPr>
          <w:sz w:val="26"/>
          <w:szCs w:val="26"/>
        </w:rPr>
        <w:t>пятьсот тридцать тысяч</w:t>
      </w:r>
      <w:r w:rsidR="0007504A">
        <w:rPr>
          <w:sz w:val="26"/>
          <w:szCs w:val="26"/>
        </w:rPr>
        <w:t>) рублей</w:t>
      </w:r>
      <w:r>
        <w:rPr>
          <w:sz w:val="26"/>
          <w:szCs w:val="26"/>
        </w:rPr>
        <w:t xml:space="preserve"> </w:t>
      </w:r>
      <w:r w:rsidR="00C82127">
        <w:rPr>
          <w:sz w:val="26"/>
          <w:szCs w:val="26"/>
        </w:rPr>
        <w:t>00</w:t>
      </w:r>
      <w:r>
        <w:rPr>
          <w:sz w:val="26"/>
          <w:szCs w:val="26"/>
        </w:rPr>
        <w:t xml:space="preserve"> копеек.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 xml:space="preserve">1.2. Задаток вносится претендентом в счет обеспечения исполнения обязательств по оплате продаваемого на аукционе имущества должника – </w:t>
      </w:r>
      <w:r w:rsidR="00C82127">
        <w:rPr>
          <w:sz w:val="26"/>
          <w:szCs w:val="26"/>
        </w:rPr>
        <w:t xml:space="preserve">Айрапетяна Артура </w:t>
      </w:r>
      <w:proofErr w:type="spellStart"/>
      <w:r w:rsidR="00C82127">
        <w:rPr>
          <w:sz w:val="26"/>
          <w:szCs w:val="26"/>
        </w:rPr>
        <w:t>Самвеловича</w:t>
      </w:r>
      <w:proofErr w:type="spellEnd"/>
      <w:r w:rsidRPr="005128AC">
        <w:rPr>
          <w:sz w:val="26"/>
          <w:szCs w:val="26"/>
        </w:rPr>
        <w:t xml:space="preserve"> по следующим реквизитам: </w:t>
      </w:r>
    </w:p>
    <w:p w:rsidR="001C0C15" w:rsidRDefault="00C82127" w:rsidP="001C0C15">
      <w:pPr>
        <w:ind w:firstLine="12"/>
        <w:jc w:val="both"/>
        <w:rPr>
          <w:sz w:val="26"/>
          <w:szCs w:val="26"/>
        </w:rPr>
      </w:pPr>
      <w:r w:rsidRPr="00C82127">
        <w:rPr>
          <w:sz w:val="26"/>
          <w:szCs w:val="26"/>
        </w:rPr>
        <w:t xml:space="preserve">Р/с 40817810159000531406 в Смоленском ОСБ № 8609 ПАО Сбербанк г. Смоленск БИК 046614632 К/с 30101810000000000632 ИНН получателя 673111946008 Наименование получателя: Айрапетян Артур </w:t>
      </w:r>
      <w:proofErr w:type="spellStart"/>
      <w:r w:rsidRPr="00C82127">
        <w:rPr>
          <w:sz w:val="26"/>
          <w:szCs w:val="26"/>
        </w:rPr>
        <w:t>Самвелович</w:t>
      </w:r>
      <w:proofErr w:type="spellEnd"/>
      <w:r w:rsidRPr="00C82127">
        <w:rPr>
          <w:sz w:val="26"/>
          <w:szCs w:val="26"/>
        </w:rPr>
        <w:t xml:space="preserve"> Наименование платежа: задаток для участия в торгах по продаже имущества должника</w:t>
      </w:r>
      <w:r>
        <w:rPr>
          <w:sz w:val="26"/>
          <w:szCs w:val="26"/>
        </w:rPr>
        <w:t>.</w:t>
      </w:r>
    </w:p>
    <w:p w:rsidR="001C0C15" w:rsidRDefault="001C0C15" w:rsidP="001C0C15">
      <w:pPr>
        <w:ind w:firstLine="12"/>
        <w:jc w:val="both"/>
        <w:rPr>
          <w:sz w:val="26"/>
          <w:szCs w:val="26"/>
        </w:rPr>
      </w:pP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</w:p>
    <w:p w:rsidR="001C0C15" w:rsidRDefault="001C0C15" w:rsidP="001C0C15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5128AC">
        <w:rPr>
          <w:b/>
          <w:sz w:val="26"/>
          <w:szCs w:val="26"/>
        </w:rPr>
        <w:t>Порядок внесения задатка</w:t>
      </w:r>
    </w:p>
    <w:p w:rsidR="001C0C15" w:rsidRPr="005128AC" w:rsidRDefault="001C0C15" w:rsidP="001C0C15">
      <w:pPr>
        <w:ind w:left="360"/>
        <w:rPr>
          <w:b/>
          <w:sz w:val="26"/>
          <w:szCs w:val="26"/>
        </w:rPr>
      </w:pP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lastRenderedPageBreak/>
        <w:tab/>
        <w:t xml:space="preserve">2.1. Задаток должен быть внесен Претендентом на указанный в п. 1.1.настоящего договора счет не позднее </w:t>
      </w:r>
      <w:r w:rsidR="00C82127">
        <w:rPr>
          <w:sz w:val="26"/>
          <w:szCs w:val="26"/>
        </w:rPr>
        <w:t>11</w:t>
      </w:r>
      <w:r w:rsidRPr="005128AC">
        <w:rPr>
          <w:sz w:val="26"/>
          <w:szCs w:val="26"/>
        </w:rPr>
        <w:t>-00 «</w:t>
      </w:r>
      <w:r w:rsidR="00B70481">
        <w:rPr>
          <w:sz w:val="26"/>
          <w:szCs w:val="26"/>
        </w:rPr>
        <w:t>16</w:t>
      </w:r>
      <w:r w:rsidRPr="005128AC">
        <w:rPr>
          <w:sz w:val="26"/>
          <w:szCs w:val="26"/>
        </w:rPr>
        <w:t xml:space="preserve">» </w:t>
      </w:r>
      <w:r w:rsidR="00B70481">
        <w:rPr>
          <w:sz w:val="26"/>
          <w:szCs w:val="26"/>
        </w:rPr>
        <w:t>августа</w:t>
      </w:r>
      <w:r w:rsidRPr="005128AC">
        <w:rPr>
          <w:sz w:val="26"/>
          <w:szCs w:val="26"/>
        </w:rPr>
        <w:t xml:space="preserve"> 201</w:t>
      </w:r>
      <w:r w:rsidR="00C82127">
        <w:rPr>
          <w:sz w:val="26"/>
          <w:szCs w:val="26"/>
        </w:rPr>
        <w:t>8</w:t>
      </w:r>
      <w:r w:rsidRPr="005128AC">
        <w:rPr>
          <w:sz w:val="26"/>
          <w:szCs w:val="26"/>
        </w:rPr>
        <w:t xml:space="preserve"> г.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2.2. Организатор торгов не вправе распоряжаться денежными средствами, поступившими в качестве задатка на его счет.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</w:p>
    <w:p w:rsidR="001C0C15" w:rsidRDefault="001C0C15" w:rsidP="001C0C15">
      <w:pPr>
        <w:ind w:firstLine="12"/>
        <w:jc w:val="center"/>
        <w:rPr>
          <w:b/>
          <w:sz w:val="26"/>
          <w:szCs w:val="26"/>
        </w:rPr>
      </w:pPr>
    </w:p>
    <w:p w:rsidR="001C0C15" w:rsidRDefault="001C0C15" w:rsidP="001C0C15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5128AC">
        <w:rPr>
          <w:b/>
          <w:sz w:val="26"/>
          <w:szCs w:val="26"/>
        </w:rPr>
        <w:t>Порядок возврата и удержания задатка</w:t>
      </w:r>
    </w:p>
    <w:p w:rsidR="001C0C15" w:rsidRPr="005128AC" w:rsidRDefault="001C0C15" w:rsidP="001C0C15">
      <w:pPr>
        <w:ind w:left="360"/>
        <w:rPr>
          <w:b/>
          <w:sz w:val="26"/>
          <w:szCs w:val="26"/>
        </w:rPr>
      </w:pP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3.1. Задаток возвращается в случаях и в сроки, которые установлены п.п. 3.2 – 3.6 настоящего Договора путем перечисления суммы внесенного задатка на указанный счет Претендента.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 xml:space="preserve"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3 (трех) банковских дней с даты </w:t>
      </w:r>
      <w:r>
        <w:rPr>
          <w:sz w:val="26"/>
          <w:szCs w:val="26"/>
        </w:rPr>
        <w:t>определения участников открытых торгов</w:t>
      </w:r>
      <w:r w:rsidRPr="005128AC">
        <w:rPr>
          <w:sz w:val="26"/>
          <w:szCs w:val="26"/>
        </w:rPr>
        <w:t>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3.3. 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договора, внесенный задаток ему не возвращается.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3.4. В случае отзыва Претендентом заявки на участие в аукционе до момента приобретения им статуса участника торгов Организатор торгов обязуется возвратить сумму внесенного Претендентом задатка в течение 3 (трех) банковских дней со дня поступления Организатору торгов уведомления от Претендента об отзыве заявки.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3.5. В случае признания аукциона несостоявшимся</w:t>
      </w:r>
      <w:r>
        <w:rPr>
          <w:sz w:val="26"/>
          <w:szCs w:val="26"/>
        </w:rPr>
        <w:t xml:space="preserve"> или если Претендент не признан победителем торгов</w:t>
      </w:r>
      <w:r w:rsidRPr="005128AC">
        <w:rPr>
          <w:sz w:val="26"/>
          <w:szCs w:val="26"/>
        </w:rPr>
        <w:t>, Организатор торгов обязуется возвратить сумму внесенного Претендентом задатка в течение 3 (трех) банковских дней с даты подведения результатов проведения открытых торгов.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3.6. В случае отмены аукциона по продаже Имущества Организатор торгов возвращает сумму внесенного претендентом задатка в течение 3 (трех) банковских дней с даты отмены торгов.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3.7. Внесенный Претендентом Задаток засчитывается в счет оплаты приобретаемого на аукционе Имущества при заключении в установленном порядке Договора купли – продажи имущества.</w:t>
      </w:r>
    </w:p>
    <w:p w:rsidR="001C0C15" w:rsidRDefault="001C0C15" w:rsidP="001C0C15">
      <w:pPr>
        <w:jc w:val="center"/>
        <w:rPr>
          <w:b/>
          <w:sz w:val="26"/>
          <w:szCs w:val="26"/>
        </w:rPr>
      </w:pPr>
    </w:p>
    <w:p w:rsidR="001C0C15" w:rsidRDefault="001C0C15" w:rsidP="001C0C15">
      <w:pPr>
        <w:jc w:val="center"/>
        <w:rPr>
          <w:b/>
          <w:sz w:val="26"/>
          <w:szCs w:val="26"/>
        </w:rPr>
      </w:pPr>
    </w:p>
    <w:p w:rsidR="001C0C15" w:rsidRDefault="001C0C15" w:rsidP="001C0C15">
      <w:pPr>
        <w:jc w:val="center"/>
        <w:rPr>
          <w:b/>
          <w:sz w:val="26"/>
          <w:szCs w:val="26"/>
        </w:rPr>
      </w:pPr>
      <w:r w:rsidRPr="005128AC">
        <w:rPr>
          <w:b/>
          <w:sz w:val="26"/>
          <w:szCs w:val="26"/>
        </w:rPr>
        <w:t>4. Срок действия настоящего договора</w:t>
      </w:r>
    </w:p>
    <w:p w:rsidR="001C0C15" w:rsidRPr="005128AC" w:rsidRDefault="001C0C15" w:rsidP="001C0C15">
      <w:pPr>
        <w:jc w:val="center"/>
        <w:rPr>
          <w:b/>
          <w:sz w:val="26"/>
          <w:szCs w:val="26"/>
        </w:rPr>
      </w:pPr>
    </w:p>
    <w:p w:rsidR="001C0C15" w:rsidRPr="005128AC" w:rsidRDefault="001C0C15" w:rsidP="001C0C15">
      <w:pPr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4.1. Настоящий Договор вступает в силу с момента его подписания Сторонами и прекращает свое действие исполнением Сторонами всех обязательств по нему.</w:t>
      </w:r>
    </w:p>
    <w:p w:rsidR="001C0C15" w:rsidRPr="005128AC" w:rsidRDefault="001C0C15" w:rsidP="001C0C15">
      <w:pPr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</w:t>
      </w:r>
      <w:r w:rsidRPr="005128AC">
        <w:rPr>
          <w:sz w:val="26"/>
          <w:szCs w:val="26"/>
        </w:rPr>
        <w:lastRenderedPageBreak/>
        <w:t>разрешения споров и разногласий путем переговоров, они передаются на разрешение Арбитражного суда Смоленской области либо суда общей юрисдикции в соответствии с действующим законодательством Российской Федерации.</w:t>
      </w:r>
    </w:p>
    <w:p w:rsidR="001C0C15" w:rsidRPr="005128AC" w:rsidRDefault="001C0C15" w:rsidP="001C0C15">
      <w:pPr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1C0C15" w:rsidRDefault="001C0C15" w:rsidP="001C0C15">
      <w:pPr>
        <w:jc w:val="both"/>
        <w:rPr>
          <w:sz w:val="26"/>
          <w:szCs w:val="26"/>
        </w:rPr>
      </w:pPr>
    </w:p>
    <w:p w:rsidR="001C0C15" w:rsidRPr="005128AC" w:rsidRDefault="001C0C15" w:rsidP="001C0C15">
      <w:pPr>
        <w:jc w:val="both"/>
        <w:rPr>
          <w:sz w:val="26"/>
          <w:szCs w:val="26"/>
        </w:rPr>
      </w:pPr>
    </w:p>
    <w:p w:rsidR="001C0C15" w:rsidRPr="005128AC" w:rsidRDefault="001C0C15" w:rsidP="001C0C15">
      <w:pPr>
        <w:jc w:val="center"/>
        <w:rPr>
          <w:b/>
          <w:sz w:val="26"/>
          <w:szCs w:val="26"/>
        </w:rPr>
      </w:pPr>
      <w:r w:rsidRPr="005128AC">
        <w:rPr>
          <w:b/>
          <w:sz w:val="26"/>
          <w:szCs w:val="26"/>
        </w:rPr>
        <w:t>5. Адреса и банковские реквизиты Сторон</w:t>
      </w:r>
    </w:p>
    <w:p w:rsidR="001C0C15" w:rsidRPr="005128AC" w:rsidRDefault="001C0C15" w:rsidP="001C0C15">
      <w:pPr>
        <w:jc w:val="both"/>
        <w:rPr>
          <w:b/>
          <w:sz w:val="22"/>
          <w:szCs w:val="22"/>
        </w:rPr>
      </w:pPr>
      <w:r w:rsidRPr="005128AC">
        <w:rPr>
          <w:b/>
          <w:sz w:val="26"/>
          <w:szCs w:val="26"/>
        </w:rPr>
        <w:tab/>
      </w:r>
      <w:r w:rsidRPr="005128AC">
        <w:rPr>
          <w:b/>
          <w:sz w:val="22"/>
          <w:szCs w:val="22"/>
        </w:rPr>
        <w:t>Организатор торгов:</w:t>
      </w:r>
      <w:r w:rsidRPr="005128AC">
        <w:rPr>
          <w:b/>
          <w:sz w:val="22"/>
          <w:szCs w:val="22"/>
        </w:rPr>
        <w:tab/>
      </w:r>
      <w:r w:rsidRPr="005128AC">
        <w:rPr>
          <w:b/>
          <w:sz w:val="22"/>
          <w:szCs w:val="22"/>
        </w:rPr>
        <w:tab/>
      </w:r>
      <w:r w:rsidRPr="005128AC">
        <w:rPr>
          <w:b/>
          <w:sz w:val="22"/>
          <w:szCs w:val="22"/>
        </w:rPr>
        <w:tab/>
      </w:r>
      <w:r w:rsidRPr="005128AC">
        <w:rPr>
          <w:b/>
          <w:sz w:val="22"/>
          <w:szCs w:val="22"/>
        </w:rPr>
        <w:tab/>
      </w:r>
      <w:r w:rsidRPr="005128AC">
        <w:rPr>
          <w:b/>
          <w:sz w:val="22"/>
          <w:szCs w:val="22"/>
        </w:rPr>
        <w:tab/>
      </w:r>
      <w:r w:rsidRPr="005128AC">
        <w:rPr>
          <w:b/>
          <w:sz w:val="22"/>
          <w:szCs w:val="22"/>
        </w:rPr>
        <w:tab/>
        <w:t>Претендент:</w:t>
      </w:r>
    </w:p>
    <w:tbl>
      <w:tblPr>
        <w:tblW w:w="0" w:type="auto"/>
        <w:tblInd w:w="108" w:type="dxa"/>
        <w:tblLook w:val="01E0"/>
      </w:tblPr>
      <w:tblGrid>
        <w:gridCol w:w="5220"/>
        <w:gridCol w:w="236"/>
        <w:gridCol w:w="4804"/>
      </w:tblGrid>
      <w:tr w:rsidR="001C0C15" w:rsidRPr="00A70BDE" w:rsidTr="006A7CF7">
        <w:tc>
          <w:tcPr>
            <w:tcW w:w="5220" w:type="dxa"/>
          </w:tcPr>
          <w:p w:rsidR="001C0C15" w:rsidRDefault="001C0C15" w:rsidP="006A7CF7">
            <w:pPr>
              <w:jc w:val="center"/>
              <w:rPr>
                <w:b/>
              </w:rPr>
            </w:pPr>
          </w:p>
          <w:p w:rsidR="001C0C15" w:rsidRPr="00A70BDE" w:rsidRDefault="003907EA" w:rsidP="006A7CF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Финансовый</w:t>
            </w:r>
            <w:r w:rsidR="001C0C15" w:rsidRPr="00A70BDE">
              <w:rPr>
                <w:b/>
                <w:sz w:val="22"/>
                <w:szCs w:val="22"/>
              </w:rPr>
              <w:t xml:space="preserve"> управляющий </w:t>
            </w:r>
          </w:p>
          <w:p w:rsidR="001C0C15" w:rsidRPr="00A70BDE" w:rsidRDefault="003907EA" w:rsidP="006A7CF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Айрапетяна Артура </w:t>
            </w:r>
            <w:proofErr w:type="spellStart"/>
            <w:r>
              <w:rPr>
                <w:b/>
                <w:sz w:val="22"/>
                <w:szCs w:val="22"/>
              </w:rPr>
              <w:t>Самвеловича</w:t>
            </w:r>
            <w:proofErr w:type="spellEnd"/>
          </w:p>
        </w:tc>
        <w:tc>
          <w:tcPr>
            <w:tcW w:w="236" w:type="dxa"/>
          </w:tcPr>
          <w:p w:rsidR="001C0C15" w:rsidRPr="00A70BDE" w:rsidRDefault="001C0C15" w:rsidP="006A7CF7">
            <w:pPr>
              <w:jc w:val="center"/>
              <w:rPr>
                <w:b/>
              </w:rPr>
            </w:pPr>
          </w:p>
        </w:tc>
        <w:tc>
          <w:tcPr>
            <w:tcW w:w="4804" w:type="dxa"/>
            <w:tcBorders>
              <w:bottom w:val="single" w:sz="4" w:space="0" w:color="auto"/>
            </w:tcBorders>
          </w:tcPr>
          <w:p w:rsidR="001C0C15" w:rsidRPr="00A70BDE" w:rsidRDefault="001C0C15" w:rsidP="006A7CF7">
            <w:pPr>
              <w:jc w:val="center"/>
              <w:rPr>
                <w:b/>
              </w:rPr>
            </w:pPr>
          </w:p>
        </w:tc>
      </w:tr>
      <w:tr w:rsidR="001C0C15" w:rsidRPr="00A70BDE" w:rsidTr="006A7CF7">
        <w:trPr>
          <w:trHeight w:val="223"/>
        </w:trPr>
        <w:tc>
          <w:tcPr>
            <w:tcW w:w="5220" w:type="dxa"/>
          </w:tcPr>
          <w:p w:rsidR="001C0C15" w:rsidRPr="00A70BDE" w:rsidRDefault="001C0C15" w:rsidP="006A7CF7">
            <w:pPr>
              <w:jc w:val="both"/>
            </w:pPr>
            <w:r w:rsidRPr="00A70BDE">
              <w:rPr>
                <w:sz w:val="22"/>
                <w:szCs w:val="22"/>
              </w:rPr>
              <w:t>Почтовый адрес организатора торгов:</w:t>
            </w:r>
          </w:p>
        </w:tc>
        <w:tc>
          <w:tcPr>
            <w:tcW w:w="236" w:type="dxa"/>
          </w:tcPr>
          <w:p w:rsidR="001C0C15" w:rsidRPr="00A70BDE" w:rsidRDefault="001C0C15" w:rsidP="006A7CF7">
            <w:pPr>
              <w:jc w:val="both"/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</w:tcPr>
          <w:p w:rsidR="001C0C15" w:rsidRPr="00A70BDE" w:rsidRDefault="001C0C15" w:rsidP="006A7CF7"/>
        </w:tc>
      </w:tr>
      <w:tr w:rsidR="001C0C15" w:rsidRPr="00A70BDE" w:rsidTr="006A7CF7">
        <w:tc>
          <w:tcPr>
            <w:tcW w:w="5220" w:type="dxa"/>
          </w:tcPr>
          <w:p w:rsidR="001C0C15" w:rsidRPr="00A70BDE" w:rsidRDefault="001C0C15" w:rsidP="006A7CF7">
            <w:pPr>
              <w:jc w:val="both"/>
            </w:pPr>
            <w:r w:rsidRPr="00A70BDE">
              <w:rPr>
                <w:sz w:val="22"/>
                <w:szCs w:val="22"/>
              </w:rPr>
              <w:t xml:space="preserve">214000, г. Смоленск,  Главпочтамт, а/я 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236" w:type="dxa"/>
          </w:tcPr>
          <w:p w:rsidR="001C0C15" w:rsidRPr="00A70BDE" w:rsidRDefault="001C0C15" w:rsidP="006A7CF7">
            <w:pPr>
              <w:jc w:val="both"/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</w:tcPr>
          <w:p w:rsidR="001C0C15" w:rsidRPr="00A70BDE" w:rsidRDefault="001C0C15" w:rsidP="006A7CF7">
            <w:pPr>
              <w:jc w:val="both"/>
            </w:pPr>
          </w:p>
        </w:tc>
      </w:tr>
      <w:tr w:rsidR="001C0C15" w:rsidRPr="00A70BDE" w:rsidTr="006A7CF7">
        <w:tc>
          <w:tcPr>
            <w:tcW w:w="5220" w:type="dxa"/>
          </w:tcPr>
          <w:p w:rsidR="001C0C15" w:rsidRPr="00A70BDE" w:rsidRDefault="001C0C15" w:rsidP="006A7CF7">
            <w:pPr>
              <w:jc w:val="both"/>
            </w:pPr>
            <w:r w:rsidRPr="00A70BDE">
              <w:rPr>
                <w:sz w:val="22"/>
                <w:szCs w:val="22"/>
              </w:rPr>
              <w:t>Красному О.И.</w:t>
            </w:r>
          </w:p>
        </w:tc>
        <w:tc>
          <w:tcPr>
            <w:tcW w:w="236" w:type="dxa"/>
          </w:tcPr>
          <w:p w:rsidR="001C0C15" w:rsidRPr="00A70BDE" w:rsidRDefault="001C0C15" w:rsidP="006A7CF7">
            <w:pPr>
              <w:jc w:val="both"/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</w:tcPr>
          <w:p w:rsidR="001C0C15" w:rsidRPr="00A70BDE" w:rsidRDefault="001C0C15" w:rsidP="006A7CF7">
            <w:pPr>
              <w:jc w:val="both"/>
            </w:pPr>
          </w:p>
        </w:tc>
      </w:tr>
      <w:tr w:rsidR="001C0C15" w:rsidRPr="00A70BDE" w:rsidTr="006A7CF7">
        <w:tc>
          <w:tcPr>
            <w:tcW w:w="5220" w:type="dxa"/>
          </w:tcPr>
          <w:p w:rsidR="001C0C15" w:rsidRPr="00A70BDE" w:rsidRDefault="001C0C15" w:rsidP="003907EA">
            <w:pPr>
              <w:jc w:val="both"/>
            </w:pPr>
            <w:r w:rsidRPr="00A70BDE">
              <w:rPr>
                <w:sz w:val="22"/>
                <w:szCs w:val="22"/>
              </w:rPr>
              <w:t xml:space="preserve">Адрес должника: </w:t>
            </w:r>
            <w:r w:rsidR="003907EA" w:rsidRPr="00931D3A">
              <w:t xml:space="preserve">Смоленская область, Смоленский район, д. </w:t>
            </w:r>
            <w:proofErr w:type="spellStart"/>
            <w:r w:rsidR="003907EA" w:rsidRPr="00931D3A">
              <w:t>Дивасы</w:t>
            </w:r>
            <w:proofErr w:type="spellEnd"/>
            <w:r w:rsidR="003907EA" w:rsidRPr="00931D3A">
              <w:t>, ул. Школьная, д. 16</w:t>
            </w:r>
          </w:p>
        </w:tc>
        <w:tc>
          <w:tcPr>
            <w:tcW w:w="236" w:type="dxa"/>
          </w:tcPr>
          <w:p w:rsidR="001C0C15" w:rsidRPr="00A70BDE" w:rsidRDefault="001C0C15" w:rsidP="006A7CF7">
            <w:pPr>
              <w:jc w:val="both"/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</w:tcPr>
          <w:p w:rsidR="001C0C15" w:rsidRPr="00A70BDE" w:rsidRDefault="001C0C15" w:rsidP="006A7CF7">
            <w:pPr>
              <w:jc w:val="both"/>
            </w:pPr>
          </w:p>
        </w:tc>
      </w:tr>
      <w:tr w:rsidR="001C0C15" w:rsidRPr="00A70BDE" w:rsidTr="006A7CF7">
        <w:trPr>
          <w:trHeight w:val="377"/>
        </w:trPr>
        <w:tc>
          <w:tcPr>
            <w:tcW w:w="5220" w:type="dxa"/>
          </w:tcPr>
          <w:p w:rsidR="001C0C15" w:rsidRDefault="003907EA" w:rsidP="006A7CF7">
            <w:pPr>
              <w:jc w:val="both"/>
            </w:pPr>
            <w:r w:rsidRPr="00931D3A">
              <w:t xml:space="preserve">Р/с 40817810159000531406 в Смоленском ОСБ № 8609 ПАО Сбербанк г. Смоленск БИК 046614632 К/с 30101810000000000632 ИНН получателя 673111946008 Наименование получателя: Айрапетян Артур </w:t>
            </w:r>
            <w:proofErr w:type="spellStart"/>
            <w:r w:rsidRPr="00931D3A">
              <w:t>Самвелович</w:t>
            </w:r>
            <w:proofErr w:type="spellEnd"/>
            <w:r w:rsidRPr="00931D3A">
              <w:t xml:space="preserve"> Наименование платежа: задаток для участия в торгах по продаже имущества должника</w:t>
            </w:r>
          </w:p>
          <w:p w:rsidR="001C0C15" w:rsidRPr="00A70BDE" w:rsidRDefault="001C0C15" w:rsidP="006A7CF7">
            <w:pPr>
              <w:jc w:val="both"/>
            </w:pPr>
          </w:p>
        </w:tc>
        <w:tc>
          <w:tcPr>
            <w:tcW w:w="236" w:type="dxa"/>
          </w:tcPr>
          <w:p w:rsidR="001C0C15" w:rsidRPr="00A70BDE" w:rsidRDefault="001C0C15" w:rsidP="006A7CF7">
            <w:pPr>
              <w:jc w:val="both"/>
            </w:pPr>
          </w:p>
        </w:tc>
        <w:tc>
          <w:tcPr>
            <w:tcW w:w="4804" w:type="dxa"/>
            <w:tcBorders>
              <w:top w:val="single" w:sz="4" w:space="0" w:color="auto"/>
            </w:tcBorders>
          </w:tcPr>
          <w:p w:rsidR="001C0C15" w:rsidRPr="00A70BDE" w:rsidRDefault="001C0C15" w:rsidP="006A7CF7">
            <w:pPr>
              <w:jc w:val="both"/>
            </w:pPr>
          </w:p>
        </w:tc>
      </w:tr>
    </w:tbl>
    <w:p w:rsidR="001C0C15" w:rsidRPr="005128AC" w:rsidRDefault="003907EA" w:rsidP="001C0C1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Финансовый</w:t>
      </w:r>
      <w:r w:rsidR="001C0C15" w:rsidRPr="005128AC">
        <w:rPr>
          <w:b/>
          <w:sz w:val="22"/>
          <w:szCs w:val="22"/>
        </w:rPr>
        <w:t xml:space="preserve"> управляющий</w:t>
      </w:r>
    </w:p>
    <w:p w:rsidR="001C0C15" w:rsidRPr="005128AC" w:rsidRDefault="001C0C15" w:rsidP="001C0C15">
      <w:pPr>
        <w:jc w:val="both"/>
        <w:rPr>
          <w:sz w:val="22"/>
          <w:szCs w:val="22"/>
        </w:rPr>
      </w:pPr>
      <w:r w:rsidRPr="005128AC">
        <w:rPr>
          <w:b/>
          <w:sz w:val="22"/>
          <w:szCs w:val="22"/>
        </w:rPr>
        <w:t>_____________________О.И. Красный</w:t>
      </w:r>
    </w:p>
    <w:p w:rsidR="0039647D" w:rsidRDefault="0039647D">
      <w:bookmarkStart w:id="0" w:name="_GoBack"/>
      <w:bookmarkEnd w:id="0"/>
    </w:p>
    <w:sectPr w:rsidR="0039647D" w:rsidSect="000D209D">
      <w:headerReference w:type="default" r:id="rId9"/>
      <w:footerReference w:type="default" r:id="rId10"/>
      <w:pgSz w:w="11906" w:h="16838"/>
      <w:pgMar w:top="567" w:right="567" w:bottom="1276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D90" w:rsidRDefault="00497D90" w:rsidP="00AE222C">
      <w:r>
        <w:separator/>
      </w:r>
    </w:p>
  </w:endnote>
  <w:endnote w:type="continuationSeparator" w:id="0">
    <w:p w:rsidR="00497D90" w:rsidRDefault="00497D90" w:rsidP="00AE22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23A" w:rsidRDefault="001C0C15">
    <w:pPr>
      <w:pStyle w:val="a6"/>
      <w:rPr>
        <w:color w:val="7F7F7F"/>
      </w:rPr>
    </w:pPr>
    <w:r w:rsidRPr="00B255BE">
      <w:rPr>
        <w:color w:val="7F7F7F"/>
      </w:rPr>
      <w:t>Организатор торгов _________________________________________</w:t>
    </w:r>
  </w:p>
  <w:p w:rsidR="006E123A" w:rsidRPr="00B255BE" w:rsidRDefault="00497D90">
    <w:pPr>
      <w:pStyle w:val="a6"/>
      <w:rPr>
        <w:color w:val="7F7F7F"/>
      </w:rPr>
    </w:pPr>
  </w:p>
  <w:p w:rsidR="006E123A" w:rsidRPr="00B255BE" w:rsidRDefault="001C0C15">
    <w:pPr>
      <w:pStyle w:val="a6"/>
      <w:rPr>
        <w:color w:val="7F7F7F"/>
      </w:rPr>
    </w:pPr>
    <w:r w:rsidRPr="00B255BE">
      <w:rPr>
        <w:color w:val="7F7F7F"/>
      </w:rPr>
      <w:t>Претендент _________________________________________________</w:t>
    </w:r>
  </w:p>
  <w:p w:rsidR="006E123A" w:rsidRPr="00B255BE" w:rsidRDefault="00497D90">
    <w:pPr>
      <w:pStyle w:val="a6"/>
      <w:rPr>
        <w:color w:val="7F7F7F"/>
      </w:rPr>
    </w:pPr>
  </w:p>
  <w:p w:rsidR="006E123A" w:rsidRDefault="00497D9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D90" w:rsidRDefault="00497D90" w:rsidP="00AE222C">
      <w:r>
        <w:separator/>
      </w:r>
    </w:p>
  </w:footnote>
  <w:footnote w:type="continuationSeparator" w:id="0">
    <w:p w:rsidR="00497D90" w:rsidRDefault="00497D90" w:rsidP="00AE22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23A" w:rsidRDefault="001C0C15">
    <w:pPr>
      <w:pStyle w:val="a4"/>
      <w:rPr>
        <w:color w:val="7F7F7F"/>
        <w:sz w:val="20"/>
        <w:szCs w:val="20"/>
      </w:rPr>
    </w:pPr>
    <w:r w:rsidRPr="00B255BE">
      <w:rPr>
        <w:color w:val="7F7F7F"/>
        <w:sz w:val="20"/>
        <w:szCs w:val="20"/>
      </w:rPr>
      <w:t>Договор о задатке от «____»_____________ 201</w:t>
    </w:r>
    <w:r w:rsidR="00C82127">
      <w:rPr>
        <w:color w:val="7F7F7F"/>
        <w:sz w:val="20"/>
        <w:szCs w:val="20"/>
      </w:rPr>
      <w:t>8</w:t>
    </w:r>
    <w:r w:rsidRPr="00B255BE">
      <w:rPr>
        <w:color w:val="7F7F7F"/>
        <w:sz w:val="20"/>
        <w:szCs w:val="20"/>
      </w:rPr>
      <w:t xml:space="preserve">  г.</w:t>
    </w:r>
  </w:p>
  <w:p w:rsidR="006E123A" w:rsidRDefault="00497D90">
    <w:pPr>
      <w:pStyle w:val="a4"/>
      <w:rPr>
        <w:color w:val="7F7F7F"/>
        <w:sz w:val="20"/>
        <w:szCs w:val="20"/>
      </w:rPr>
    </w:pPr>
  </w:p>
  <w:p w:rsidR="006E123A" w:rsidRPr="00B255BE" w:rsidRDefault="00497D90">
    <w:pPr>
      <w:pStyle w:val="a4"/>
      <w:rPr>
        <w:color w:val="7F7F7F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1C6575"/>
    <w:multiLevelType w:val="hybridMultilevel"/>
    <w:tmpl w:val="440E3F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0C15"/>
    <w:rsid w:val="0007504A"/>
    <w:rsid w:val="001A3A8F"/>
    <w:rsid w:val="001C0C15"/>
    <w:rsid w:val="0029700B"/>
    <w:rsid w:val="002A7926"/>
    <w:rsid w:val="003907EA"/>
    <w:rsid w:val="0039647D"/>
    <w:rsid w:val="00497D90"/>
    <w:rsid w:val="00736745"/>
    <w:rsid w:val="0075418B"/>
    <w:rsid w:val="00AE222C"/>
    <w:rsid w:val="00B70481"/>
    <w:rsid w:val="00B86280"/>
    <w:rsid w:val="00C82127"/>
    <w:rsid w:val="00E76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C1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C0C1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C0C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C0C1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C0C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C0C1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tende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3p0emvEDni1eJ3ZnXEEJv3vpxEuZU+53EBBfN6r2Y4s=</DigestValue>
    </Reference>
    <Reference URI="#idOfficeObject" Type="http://www.w3.org/2000/09/xmldsig#Object">
      <DigestMethod Algorithm="http://www.w3.org/2001/04/xmldsig-more#gostr3411"/>
      <DigestValue>NXhfLF1TTEcDqSE6EwG7LTijH97Z/OFMVprslRPW2nw=</DigestValue>
    </Reference>
  </SignedInfo>
  <SignatureValue>
    APh2xKAXQ3g4p+Ps3y6mdQo4q9Axb/O82jujcPAE7RlGAo4oKyOZriILLqfXwX9J8/8LAhwq
    KHDpmumrILI19Q==
  </SignatureValue>
  <KeyInfo>
    <X509Data>
      <X509Certificate>
          MIIOJjCCDdWgAwIBAgIRAOkZuenyQBag6BHsM+3TzU8wCAYGKoUDAgIDMIIBhzEiMCAGCSqG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0J7QoCIwHhcNMTgwMzMwMDcyMTExWhcNMTkwMzMwMDczMTExWjCCAUAxLzAtBgNVBAgMJjY3
          INCh0LzQvtC70LXQvdGB0LrQsNGPINC+0LHQu9Cw0YHRgtGMMRkwFwYDVQQHDBDQodC80L7Q
          u9C10L3RgdC6MQswCQYDVQQGEwJSVTEiMCAGA1UEKgwZ0J7Qu9C10LMg0JjQstCw0L3QvtCy
          0LjRhzEXMBUGA1UEBAwO0JrRgNCw0YHQvdGL0LkxMTAvBgNVBAMMKNCa0YDQsNGB0L3Ri9C5
          INCe0LvQtdCzINCY0LLQsNC90L7QstC40YcxHzAdBgkqhkiG9w0BCQIMEElOTj02NzI5MDAw
          NDc2NzAxIDAeBgkqhkiG9w0BCQEWEWtyYXNuYTU1NUBtYWlsLnJ1MRowGAYIKoUDA4EDAQES
          DDY3MjkwMDA0NzY3MDEWMBQGBSqFA2QDEgswMzc0MjA2OTQ0NjBjMBwGBiqFAwICEzASBgcq
          hQMCAiQABgcqhQMCAh4BA0MABEB6cYAiMQ9rWlq3dhm7o6FkOyut0ciYvfWq6oVTIZ6Npg6e
          sQk7Irqab42RKqQ8sUnFmmfX3pHlEXkHrIc342/yo4IKWzCCClcwDgYDVR0PAQH/BAQDAgTw
          MIHBBgNVHSUEgbkwgbYGByqFAwICIhkGByqFAwICIhoGByqFAwICIgYGCCqFAwJAAQEBBggq
          hQMDgR0CDQYIKoUDAzoCAQsGCCqFAwM6AgEJBggqhQMDCGQBEwYIKoUDAwhkASoGBiqFAwNZ
          GAYHKoUDBiUBAQYGKoUDBigBBggqhQMGKQEBAQYIKoUDBioFBQUGCCqFAwYsAQEBBggqhQMG
          LQEBAQYIKoUDBwIVAQIGCCsGAQUFBwMCBggrBgEFBQcDBDAdBgNVHSAEFjAUMAgGBiqFA2Rx
          ATAIBgYqhQNkcQIwIQYFKoUDZG8EGAwW0JrRgNC40L/RgtC+0J/RgNC+IENTUDCCAyoGByqF
          AwICMQIEggMdMIIDGTCCAwcWEmh0dHBzOi8vc2Jpcy5ydS9jcAyCAuvQntCz0YDQsNC90LjR
          h9C10L3QvdCw0Y8g0LvQuNGG0LXQvdC30LjRjyDQvdCwINCa0YDQuNC/0YLQvi3Qn9GA0L4g
          Q1NQINC00LvRjyDQuNGB0L/QvtC70YzQt9C+0LLQsNC90LjRjyDRgSDQt9Cw0LrRgNGL0YLR
          i9C8INC60LvRjtGH0L7QvCDQtNCw0L3QvdC+0LPQviDRgdC10YDRgtC40YTQuNC60LDRgtCw
          INCyINGA0LDQvNC60LDRhSDRgdC40YHRgtC10LzRiyAi0JjQvdGE0L7RgNC80LDRhtC40L7Q
          vdC90YvQtSDRgdC40YHRgtC10LzRiywg0L/RgNCw0LLQvtC+0LHQu9Cw0LTQsNGC0LXQu9C1
          0Lwg0LjQu9C4INC+0LHQu9Cw0LTQsNGC0LXQu9C10Lwg0L/RgNCw0LIg0L3QsCDQt9Cw0LrQ
          vtC90L3Ri9GFINC+0YHQvdC+0LLQsNC90LjRj9GFINC60L7RgtC+0YDRi9GFINGP0LLQu9GP
          0LXRgtGB0Y8g0J7QntCeICLQmtC+0LzQv9Cw0L3QuNGPICLQotC10L3Qt9C+0YAiLCDQsCDR
          gtCw0LrQttC1INCyINC40L3RhNC+0YDQvNCw0YbQuNC+0L3QvdGL0YUg0YHQuNGB0YLQtdC8
          0LDRhSwg0YPRh9Cw0YHRgtC40LUg0LIg0LrQvtGC0L7RgNGL0YUg0L/RgNC+0LjRgdGF0L7Q
          tNC40YIg0L/RgNC4INC40YHQv9C+0LvRjNC30L7QstCw0L3QuNC4INGB0LXRgNGC0LjRhNC4
          0LrQsNGC0L7QsiDQv9GA0L7QstC10YDQutC4INC60LvRjtGH0LXQuSDRjdC70LXQutGC0YDQ
          vtC90L3QvtC5INC/0L7QtNC/0LjRgdC4LCDQstGL0L/Rg9GJ0LXQvdC90YvRhSDQntCe0J4g
          ItCa0L7QvNC/0LDQvdC40Y8gItCi0LXQvdC30L7RgCIDAgXgBAwhtBePduoZjqoGhk0wggGF
          BgNVHSMEggF8MIIBeIAUxZRrgWQxD/u3YJTKLu8Zti7VkouhggFSpIIBTjCCAUoxHjAcBgkq
          hkiG9w0BCQEWD2RpdEBtaW5zdnlhei5ydTELMAkGA1UEBhMCUlUxHDAaBgNVBAgMEzc3INCz
          LiDQnNC+0YHQutCy0LAxFTATBgNVBAcMDNCc0L7RgdC60LLQsDE/MD0GA1UECQw2MTI1Mzc1
          INCzLiDQnNC+0YHQutCy0LAsINGD0LsuINCi0LLQtdGA0YHQutCw0Y8sINC0LiA3MSwwKgYD
          VQQKDCPQnNC40L3QutC+0LzRgdCy0Y/Qt9GMINCg0L7RgdGB0LjQuDEYMBYGBSqFA2QBEg0x
          MDQ3NzAyMDI2NzAxMRowGAYIKoUDA4EDAQESDDAwNzcxMDQ3NDM3NTFBMD8GA1UEAww40JPQ
          vtC70L7QstC90L7QuSDRg9C00L7RgdGC0L7QstC10YDRj9GO0YnQuNC5INGG0LXQvdGC0YCC
          CjLxtdkAAAAAAYQwHQYDVR0OBBYEFMGx8VEOo0Vq//qVdB9X8u7n3rWuMCsGA1UdEAQkMCKA
          DzIwMTgwMzMwMDcyMTEwWoEPMjAxOTAzMzAwNzIxMTBaMIIBIgYFKoUDZHAEggEXMIIBEwwa
          0JrRgNC40L/RgtC+0J/RgNC+IENTUCAzLjkMUyLQo9C00L7RgdGC0L7QstC10YDRj9GO0YnQ
          uNC5INGG0LXQvdGC0YAgItCa0YDQuNC/0YLQvtCf0YDQviDQo9CmIiDQstC10YDRgdC40Lgg
          Mi4wDE/QodC10YDRgtC40YTQuNC60LDRgiDRgdC+0L7RgtCy0LXRgtGB0YLQstC40Y8g4oSW
          INCh0KQvMTI0LTMwMTEg0L7RgiAzMC4xMi4yMDE2DE/QodC10YDRgtC40YTQuNC60LDRgiDR
          gdC+0L7RgtCy0LXRgtGB0YLQstC40Y8g4oSWINCh0KQvMTI4LTI4ODEg0L7RgiAxMi4wNC4y
          MDE2MIIBRAYDVR0fBIIBOzCCATcwTKBKoEiGRmh0dHA6Ly90YXg0LnRlbnNvci5ydS90ZW5z
          b3JjYS0yMDE3X2NwL2NlcnRlbnJvbGwvdGVuc29yY2EtMjAxN19jcC5jcmwwLqAsoCqGKGh0
          dHA6Ly90ZW5zb3IucnUvY2EvdGVuc29yY2EtMjAxN19jcC5jcmwwO6A5oDeGNWh0dHA6Ly9j
          cmwudGVuc29yLnJ1L3RheDQvY2EvY3JsL3RlbnNvcmNhLTIwMTdfY3AuY3JsMDygOqA4hjZo
          dHRwOi8vY3JsMi50ZW5zb3IucnUvdGF4NC9jYS9jcmwvdGVuc29yY2EtMjAxN19jcC5jcmww
          PKA6oDiGNmh0dHA6Ly9jcmwzLnRlbnNvci5ydS90YXg0L2NhL2NybC90ZW5zb3JjYS0yMDE3
          X2NwLmNybDCCAcwGCCsGAQUFBwEBBIIBvjCCAbowQAYIKwYBBQUHMAGGNGh0dHA6Ly90YXg0
          LnRlbnNvci5ydS9vY3NwLXRlbnNvcmNhLTIwMTdfY3Avb2NzcC5zcmYwUgYIKwYBBQUHMAKG
          Rmh0dHA6Ly90YXg0LnRlbnNvci5ydS90ZW5zb3JjYS0yMDE3X2NwL2NlcnRlbnJvbGwvdGVu
          c29yY2EtMjAxN19jcC5jcnQwNAYIKwYBBQUHMAKGKGh0dHA6Ly90ZW5zb3IucnUvY2EvdGVu
          c29yY2EtMjAxN19jcC5jcnQwPQYIKwYBBQUHMAKGMWh0dHA6Ly9jcmwudGVuc29yLnJ1L3Rh
          eDQvY2EvdGVuc29yY2EtMjAxN19jcC5jcnQwPgYIKwYBBQUHMAKGMmh0dHA6Ly9jcmwyLnRl
          bnNvci5ydS90YXg0L2NhL3RlbnNvcmNhLTIwMTdfY3AuY3J0MD4GCCsGAQUFBzAChjJodHRw
          Oi8vY3JsMy50ZW5zb3IucnUvdGF4NC9jYS90ZW5zb3JjYS0yMDE3X2NwLmNydDAtBggrBgEF
          BQcwAoYhaHR0cDovL3RheDQudGVuc29yLnJ1L3RzcC90c3Auc3JmMAgGBiqFAwICAwNBAGwA
          o4h/7WQDHasa0reR7rqPs2w+DNRYPNuZ6BAO4JNednupSyguMe21KsyQxCgSjdDJhTMH6Cof
          iVftOCa1rDE=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jJ6X2bbdND4UjbpnacU5A4VjQYQ=</DigestValue>
      </Reference>
      <Reference URI="/word/document.xml?ContentType=application/vnd.openxmlformats-officedocument.wordprocessingml.document.main+xml">
        <DigestMethod Algorithm="http://www.w3.org/2000/09/xmldsig#sha1"/>
        <DigestValue>J5tcRIfOTv6EZaYasKDNUoSU418=</DigestValue>
      </Reference>
      <Reference URI="/word/endnotes.xml?ContentType=application/vnd.openxmlformats-officedocument.wordprocessingml.endnotes+xml">
        <DigestMethod Algorithm="http://www.w3.org/2000/09/xmldsig#sha1"/>
        <DigestValue>+xjz+XMXTdT8/Pmk4ZHtcVL33no=</DigestValue>
      </Reference>
      <Reference URI="/word/fontTable.xml?ContentType=application/vnd.openxmlformats-officedocument.wordprocessingml.fontTable+xml">
        <DigestMethod Algorithm="http://www.w3.org/2000/09/xmldsig#sha1"/>
        <DigestValue>CwjuhTUS4A2pr7z5juKBExIh9Mg=</DigestValue>
      </Reference>
      <Reference URI="/word/footer1.xml?ContentType=application/vnd.openxmlformats-officedocument.wordprocessingml.footer+xml">
        <DigestMethod Algorithm="http://www.w3.org/2000/09/xmldsig#sha1"/>
        <DigestValue>ums0h3+PPcJBEWv82jHwYbeLhfs=</DigestValue>
      </Reference>
      <Reference URI="/word/footnotes.xml?ContentType=application/vnd.openxmlformats-officedocument.wordprocessingml.footnotes+xml">
        <DigestMethod Algorithm="http://www.w3.org/2000/09/xmldsig#sha1"/>
        <DigestValue>ZTw+iOjiBtND4y9ggY6+qmSam88=</DigestValue>
      </Reference>
      <Reference URI="/word/header1.xml?ContentType=application/vnd.openxmlformats-officedocument.wordprocessingml.header+xml">
        <DigestMethod Algorithm="http://www.w3.org/2000/09/xmldsig#sha1"/>
        <DigestValue>A3ZV9ZXOrW2RYHwI/VewR4B7IeE=</DigestValue>
      </Reference>
      <Reference URI="/word/numbering.xml?ContentType=application/vnd.openxmlformats-officedocument.wordprocessingml.numbering+xml">
        <DigestMethod Algorithm="http://www.w3.org/2000/09/xmldsig#sha1"/>
        <DigestValue>oVXhO2WSbclJQ+b1SjoQlSGK/3Y=</DigestValue>
      </Reference>
      <Reference URI="/word/settings.xml?ContentType=application/vnd.openxmlformats-officedocument.wordprocessingml.settings+xml">
        <DigestMethod Algorithm="http://www.w3.org/2000/09/xmldsig#sha1"/>
        <DigestValue>v+vAdsEQMFH2IVTYPtAVuxD09Dk=</DigestValue>
      </Reference>
      <Reference URI="/word/styles.xml?ContentType=application/vnd.openxmlformats-officedocument.wordprocessingml.styles+xml">
        <DigestMethod Algorithm="http://www.w3.org/2000/09/xmldsig#sha1"/>
        <DigestValue>kQG0WicnN3aY+73XxqofVpJ1s8E=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2018-07-12T10:50:31Z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Image&amp;Matros ®</cp:lastModifiedBy>
  <cp:revision>6</cp:revision>
  <dcterms:created xsi:type="dcterms:W3CDTF">2015-07-23T14:25:00Z</dcterms:created>
  <dcterms:modified xsi:type="dcterms:W3CDTF">2018-07-12T10:50:00Z</dcterms:modified>
</cp:coreProperties>
</file>