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1C480E" w:rsidRDefault="00584652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ДОГОВОР</w:t>
      </w:r>
      <w:r w:rsidR="001C480E"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ЦЕССИИ</w:t>
      </w: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№Лот-1</w:t>
      </w:r>
    </w:p>
    <w:p w:rsidR="0025437A" w:rsidRPr="001C480E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г. Санкт-Петербург     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               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</w:t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</w:t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</w:t>
      </w:r>
      <w:r w:rsidR="009D004F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9D004F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20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 w:rsidR="00C1287A">
        <w:rPr>
          <w:rFonts w:ascii="Times New Roman" w:eastAsia="Times New Roman" w:hAnsi="Times New Roman" w:cs="Times New Roman"/>
          <w:sz w:val="20"/>
          <w:szCs w:val="20"/>
          <w:lang w:eastAsia="zh-CN"/>
        </w:rPr>
        <w:t>8</w:t>
      </w:r>
      <w:bookmarkStart w:id="0" w:name="_GoBack"/>
      <w:bookmarkEnd w:id="0"/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г.</w:t>
      </w:r>
    </w:p>
    <w:p w:rsidR="0025437A" w:rsidRPr="001C480E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25437A" w:rsidRPr="001C480E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Индивидуальный предприниматель Петров Александр Васильевич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(</w:t>
      </w:r>
      <w:r w:rsidR="000B4706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ст.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Перница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Любятинского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района Новгородской области</w:t>
      </w:r>
      <w:r w:rsidR="000B4706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214AFA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зарегистрирован по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адрес</w:t>
      </w:r>
      <w:r w:rsidR="00214AFA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у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187650, Ленинградская область, г. Бокситогорск, ул. Комсомольская, д.12, кв. 38,  ИНН 470100184533, ОГРНИП 304470109000039),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именуемый в дальнейшем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«</w:t>
      </w:r>
      <w:r w:rsidR="001C480E"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Цедент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»,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конкурсного управляющего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Бабкина Дениса Владимировича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ИНН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691605379693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1C480E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pe</w:t>
      </w:r>
      <w:proofErr w:type="spellEnd"/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г. номер в реестре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13418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, действующий на основании Решения Арбитражного суда города Санкт-Петербурга и Ленинградской области  от 25.06.2015 по делу № А56-57472/2014, с одной стороны, и</w:t>
      </w:r>
    </w:p>
    <w:p w:rsidR="005045F1" w:rsidRPr="001C480E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_________________________________________________________________</w:t>
      </w:r>
      <w:r w:rsidR="00030273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именуемый в дальнейшем </w:t>
      </w:r>
      <w:r w:rsidR="00030273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1C480E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Цессионарий</w:t>
      </w:r>
      <w:r w:rsidR="00030273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25437A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25437A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</w:t>
      </w:r>
      <w:r w:rsidR="0025437A"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25437A" w:rsidRPr="001C480E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вместе именуемые </w:t>
      </w:r>
      <w:r w:rsidRPr="001C48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«Стороны»</w:t>
      </w:r>
      <w:r w:rsidR="00C84EC4" w:rsidRPr="001C48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соответствии с Протоколом </w:t>
      </w:r>
      <w:r w:rsidR="00584652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9D004F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</w:t>
      </w:r>
      <w:r w:rsidR="005679AD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D004F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 результатах открытых торгов по продаже </w:t>
      </w:r>
      <w:r w:rsidR="001C480E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прав требований (дебиторской задолженности)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ИП Петрова А.В., заключили настоящий Договор  (далее – «Договор»)  о нижеследующем: </w:t>
      </w:r>
    </w:p>
    <w:p w:rsidR="0025437A" w:rsidRPr="001C480E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Цедент уступает, а Цессионарий принимает следующие права требования:</w:t>
      </w:r>
    </w:p>
    <w:p w:rsidR="001C480E" w:rsidRPr="001C480E" w:rsidRDefault="001C480E" w:rsidP="001C480E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ООО «Уровень Б», ИНН: 7810063072 - 1 174 983,35 рублей, ИП Львова Е.Ю. ИНН 470100002624 - 1 163 812,12 рублей, ИП </w:t>
      </w:r>
      <w:proofErr w:type="spellStart"/>
      <w:r w:rsidRPr="001C480E">
        <w:rPr>
          <w:rFonts w:ascii="Times New Roman" w:hAnsi="Times New Roman" w:cs="Times New Roman"/>
          <w:b/>
          <w:i/>
          <w:sz w:val="20"/>
          <w:szCs w:val="20"/>
        </w:rPr>
        <w:t>Доровецкая</w:t>
      </w:r>
      <w:proofErr w:type="spellEnd"/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Е.С. ИНН 470102836061 - 64 167,78 рублей.</w:t>
      </w:r>
    </w:p>
    <w:p w:rsidR="001C480E" w:rsidRPr="001C480E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1C480E">
        <w:rPr>
          <w:rFonts w:ascii="Times New Roman" w:hAnsi="Times New Roman" w:cs="Times New Roman"/>
          <w:sz w:val="20"/>
          <w:szCs w:val="20"/>
        </w:rPr>
        <w:t>Документы, подтверждающие передаваемые права требования передаются по акту приема-передачи от Цедента Цессионарию в течение 5 дней с момента полной оплаты приобретаемых прав.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Цена продажи прав требвоаний в соответствии с протоколом о результатах проведения открытых торгов по лоту №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составляет ________________ (______________________) рублей (НДС не облагается).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Внесенный </w:t>
      </w:r>
      <w:r>
        <w:rPr>
          <w:rFonts w:ascii="Times New Roman" w:hAnsi="Times New Roman" w:cs="Times New Roman"/>
          <w:sz w:val="20"/>
          <w:szCs w:val="20"/>
        </w:rPr>
        <w:t>Цессионарием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задаток для участия в торгах в сумме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рублей засчитывается в счёт оплаты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приобритаемых по н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астоящему Договору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прав требвоаний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(в соответствии с частью 4 статьи 448 ГК РФ).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обязуется в течение 30 (Тридцати) календарных дней с даты подписания настоящего Договора оплатить оставшуюся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часть цены договора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размере ________________ (__________________________) рублей путем перечисления денежных средств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Обязательства </w:t>
      </w:r>
      <w:r>
        <w:rPr>
          <w:rFonts w:ascii="Times New Roman" w:hAnsi="Times New Roman" w:cs="Times New Roman"/>
          <w:sz w:val="20"/>
          <w:szCs w:val="20"/>
        </w:rPr>
        <w:t>Цессионария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оплате цены приобретаемых прав требований считаются выполненными с момента зачисления подлежащей оплате суммы в полном объеме на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, указанный в настоящем Договоре.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Права требования по настоящему договору переходят от Цедента к Цессионарию с момента исполнения Цессионарием положений п. 5,6 настоящего Договора. Обязанност</w:t>
      </w:r>
      <w:r>
        <w:rPr>
          <w:rFonts w:ascii="Times New Roman" w:hAnsi="Times New Roman" w:cs="Times New Roman"/>
          <w:sz w:val="20"/>
          <w:szCs w:val="20"/>
        </w:rPr>
        <w:t>ь</w:t>
      </w:r>
      <w:r w:rsidRPr="00826229">
        <w:rPr>
          <w:rFonts w:ascii="Times New Roman" w:hAnsi="Times New Roman" w:cs="Times New Roman"/>
          <w:sz w:val="20"/>
          <w:szCs w:val="20"/>
        </w:rPr>
        <w:t xml:space="preserve"> по уведомлению Должников об уступке прав требования лежит на Цессионарии.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Цедент несет ответственность за достоверность передаваемых в соответствии с настоящим договором документов и действительность уступленн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A83412">
        <w:rPr>
          <w:rFonts w:ascii="Times New Roman" w:hAnsi="Times New Roman" w:cs="Times New Roman"/>
          <w:sz w:val="20"/>
          <w:szCs w:val="20"/>
        </w:rPr>
        <w:t xml:space="preserve"> Цессионарию прав требовани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В случае невозможности разрешения разногласий путем переговоров они подлежат рассмотрению в арбитражном суде Санкт-Петербурга и Ленинградской области. По всем вопросам, не предусмотренными настоящим договором, Стороны руководствуются положениями действующего законодательства.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договору, составлен в 2-х экземплярах, имеющих одинаковую юридическую силу, по одному для каждой Стороны.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1C480E" w:rsidRDefault="001C480E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Адреса, реквизиты и подписи сторон</w:t>
      </w:r>
    </w:p>
    <w:p w:rsidR="0025437A" w:rsidRPr="001C480E" w:rsidRDefault="001C480E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Цедент</w:t>
      </w:r>
      <w:r w:rsidR="0025437A"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25437A" w:rsidRPr="001C480E" w:rsidRDefault="0025437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Индивидуальный предприниматель Петров Александр Васильевич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ст.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Перница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Любятинского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района Новгородской области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зарегистрирован по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046E42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: 187650, Ленинградская область, г. Бокситогорск, ул. Комсомольская, д.12, кв. 38,  ИНН 470100184533, ОГРНИП 304470109000039), </w:t>
      </w:r>
      <w:r w:rsidR="00CC3D93" w:rsidRPr="001C480E">
        <w:rPr>
          <w:rFonts w:ascii="Times New Roman" w:eastAsia="Times New Roman" w:hAnsi="Times New Roman" w:cs="Times New Roman"/>
          <w:b/>
          <w:sz w:val="20"/>
          <w:szCs w:val="20"/>
        </w:rPr>
        <w:t xml:space="preserve">в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</w:rPr>
        <w:t xml:space="preserve">лице исполняющего обязанности конкурсного управляющего </w:t>
      </w: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Бабкина Дениса Владимировича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ИНН 691605379693, </w:t>
      </w:r>
      <w:proofErr w:type="spellStart"/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peг</w:t>
      </w:r>
      <w:proofErr w:type="spellEnd"/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номер в реестре 13418, СНИЛС № 107-648-878-91, член 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Союза «СРО АУ СЗ»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sz w:val="20"/>
          <w:szCs w:val="20"/>
        </w:rPr>
        <w:t>(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ОГРН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1027809209471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ИНН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7825489593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191015, Санкт-Петербург, ул. Шпалерная , 51, лит. А, пом. 2-Н, №436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), э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лектронная почта: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9001133@mail.ru,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адрес для корреспонденции: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193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230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Санкт-Петербург, 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ул. Тельмана, 36, к. 1, кв. 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109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+7 (921) 900-11-33.</w:t>
      </w:r>
    </w:p>
    <w:p w:rsidR="0025437A" w:rsidRPr="001C480E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25437A" w:rsidRPr="001C480E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Банковские реквизиты </w:t>
      </w:r>
      <w:r w:rsidR="0025437A" w:rsidRPr="001C48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Должника: </w:t>
      </w:r>
    </w:p>
    <w:p w:rsidR="0025437A" w:rsidRPr="001C480E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ИП Петров А.В.,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ИНН 470100184533, ОГРНИП 304470109000039,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D004F" w:rsidRPr="001C48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р/с </w:t>
      </w:r>
      <w:r w:rsidR="009D004F" w:rsidRPr="001C480E">
        <w:rPr>
          <w:rFonts w:ascii="Times New Roman" w:hAnsi="Times New Roman" w:cs="Times New Roman"/>
          <w:sz w:val="20"/>
          <w:szCs w:val="20"/>
        </w:rPr>
        <w:t>40802810220090000921, Северо-Западный филиал ЗАО «БАНК ИНТЕЗА», к/с 30101810100000000710, БИК 044030710</w:t>
      </w:r>
    </w:p>
    <w:p w:rsidR="0025437A" w:rsidRPr="001C480E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5437A" w:rsidRPr="001C480E" w:rsidRDefault="001C480E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Цессионарий</w:t>
      </w:r>
      <w:r w:rsidR="0025437A" w:rsidRPr="001C480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:</w:t>
      </w:r>
    </w:p>
    <w:p w:rsidR="0025437A" w:rsidRPr="001C480E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_________________________________________________________________________</w:t>
      </w:r>
      <w:r w:rsidR="00030273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25437A" w:rsidRPr="001C480E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00EBC" w:rsidRPr="001C480E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132"/>
      </w:tblGrid>
      <w:tr w:rsidR="00B00EBC" w:rsidRPr="001C480E" w:rsidTr="00B00EBC">
        <w:tc>
          <w:tcPr>
            <w:tcW w:w="5210" w:type="dxa"/>
          </w:tcPr>
          <w:p w:rsidR="00B00EBC" w:rsidRPr="001C480E" w:rsidRDefault="001C480E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Цедент</w:t>
            </w:r>
            <w:r w:rsidR="00B00EBC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00EBC" w:rsidRPr="001C480E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Конкурсный управляющий</w:t>
            </w:r>
          </w:p>
          <w:p w:rsidR="00B00EBC" w:rsidRPr="001C480E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56A7" w:rsidRPr="001C480E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00EBC" w:rsidRPr="001C480E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1C480E" w:rsidRDefault="001C480E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Цессионарий</w:t>
            </w:r>
            <w:r w:rsidR="00B00EBC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00EBC" w:rsidRPr="001C480E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</w:t>
            </w:r>
            <w:r w:rsidR="00030273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3656A7" w:rsidRPr="001C480E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30273" w:rsidRPr="001C480E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00EBC" w:rsidRPr="001C480E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ED76DBD"/>
    <w:multiLevelType w:val="hybridMultilevel"/>
    <w:tmpl w:val="E490E808"/>
    <w:lvl w:ilvl="0" w:tplc="FC9A34AC">
      <w:start w:val="1"/>
      <w:numFmt w:val="decimal"/>
      <w:lvlText w:val="%1."/>
      <w:lvlJc w:val="left"/>
      <w:pPr>
        <w:ind w:left="1350" w:hanging="8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7A"/>
    <w:rsid w:val="00030273"/>
    <w:rsid w:val="00046E42"/>
    <w:rsid w:val="000A7949"/>
    <w:rsid w:val="000B4706"/>
    <w:rsid w:val="001C480E"/>
    <w:rsid w:val="00214AFA"/>
    <w:rsid w:val="0025437A"/>
    <w:rsid w:val="003656A7"/>
    <w:rsid w:val="00454672"/>
    <w:rsid w:val="005045F1"/>
    <w:rsid w:val="005679AD"/>
    <w:rsid w:val="00584652"/>
    <w:rsid w:val="005A7214"/>
    <w:rsid w:val="0065073E"/>
    <w:rsid w:val="008410C0"/>
    <w:rsid w:val="008E526E"/>
    <w:rsid w:val="009A0F73"/>
    <w:rsid w:val="009D004F"/>
    <w:rsid w:val="00A70351"/>
    <w:rsid w:val="00B00EBC"/>
    <w:rsid w:val="00BA7FE7"/>
    <w:rsid w:val="00C12675"/>
    <w:rsid w:val="00C1287A"/>
    <w:rsid w:val="00C84EC4"/>
    <w:rsid w:val="00C9076C"/>
    <w:rsid w:val="00CC3D93"/>
    <w:rsid w:val="00CE3344"/>
    <w:rsid w:val="00EC5FFA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DAA8"/>
  <w15:docId w15:val="{05FEE46F-B7EF-491C-834A-730EE556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4</cp:revision>
  <dcterms:created xsi:type="dcterms:W3CDTF">2017-11-24T15:34:00Z</dcterms:created>
  <dcterms:modified xsi:type="dcterms:W3CDTF">2018-03-12T19:04:00Z</dcterms:modified>
</cp:coreProperties>
</file>