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68" w:rsidRPr="00A44ABE" w:rsidRDefault="00684D68" w:rsidP="00684D68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425A96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rPr>
          <w:rFonts w:ascii="Times New Roman" w:hAnsi="Times New Roman"/>
          <w:sz w:val="18"/>
          <w:szCs w:val="18"/>
          <w:shd w:val="clear" w:color="auto" w:fill="FFFFFF"/>
        </w:rPr>
        <w:t>ООО «Складской комплекс ПЭМБИ»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 xml:space="preserve"> (ОГРН 1106659013449, ИНН 6659212625, КПП 667801001, адрес: 620050, Свердловская обл., г. Екатеринбург, пер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 xml:space="preserve"> Проходной, д. 7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управляющего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Чу Эдуарда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Сановича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(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рег.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№5532, ИНН 665800435269, СНИЛС 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007-140-346 98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адрес: 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620144, г. Екатеринбург, а/я 46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>далее - КУ)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425A96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t xml:space="preserve"> 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>Союз</w:t>
      </w:r>
      <w:r>
        <w:rPr>
          <w:rFonts w:ascii="Times New Roman" w:hAnsi="Times New Roman"/>
          <w:sz w:val="18"/>
          <w:szCs w:val="18"/>
          <w:shd w:val="clear" w:color="auto" w:fill="FFFFFF"/>
        </w:rPr>
        <w:t>а</w:t>
      </w:r>
      <w:r w:rsidRPr="005B42A4">
        <w:rPr>
          <w:rFonts w:ascii="Times New Roman" w:hAnsi="Times New Roman"/>
          <w:sz w:val="18"/>
          <w:szCs w:val="18"/>
          <w:shd w:val="clear" w:color="auto" w:fill="FFFFFF"/>
        </w:rPr>
        <w:t xml:space="preserve"> "Саморегулируемая организация арбитражных управляющих Северо-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Запада" (ИНН 7825489593, ОГРН 1027809209471, адрес: 191060, г. СПб, ул. Смольного, д. 1/3, подъезд 6), действующего на </w:t>
      </w:r>
      <w:proofErr w:type="spell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A44ABE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14.11.2017 г. Арбитражного суда Свердловской области по делу № А60-14038/2017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о проведении </w:t>
      </w:r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20.06.2018 г. в 10 час. 00 мин.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на </w:t>
      </w:r>
      <w:r w:rsidRPr="00A44ABE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A44ABE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A44ABE">
        <w:rPr>
          <w:rFonts w:ascii="Times New Roman" w:hAnsi="Times New Roman"/>
          <w:sz w:val="18"/>
          <w:szCs w:val="18"/>
        </w:rPr>
        <w:t xml:space="preserve"> 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 путем проведения аукциона, открытого по составу участников с открытой формой подачи предложений о цене. </w:t>
      </w:r>
    </w:p>
    <w:p w:rsidR="00684D68" w:rsidRPr="00A44ABE" w:rsidRDefault="00684D68" w:rsidP="00684D68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29.04.2018 г. по 09.06.2018 г. до 23 час 30 мин.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19.06.2018 в 17 час. 00 мин., 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684D68" w:rsidRPr="005B42A4" w:rsidRDefault="00684D68" w:rsidP="00684D68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единым лотом подлежит следующее имущество (далее – Лот, Имущество): по адресу: </w:t>
      </w:r>
      <w:r w:rsidRPr="00A44ABE">
        <w:t xml:space="preserve"> 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Свердловская область, г. Екатеринбург, пер. Проходной, д. 7: </w:t>
      </w:r>
      <w:r w:rsidRPr="00A44ABE">
        <w:rPr>
          <w:rFonts w:ascii="Times New Roman" w:hAnsi="Times New Roman"/>
          <w:b/>
          <w:sz w:val="18"/>
          <w:szCs w:val="18"/>
          <w:shd w:val="clear" w:color="auto" w:fill="FFFFFF"/>
        </w:rPr>
        <w:t>Лот №1:</w:t>
      </w:r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 Нежилое </w:t>
      </w:r>
      <w:proofErr w:type="spell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 xml:space="preserve">л. 12 539,4 </w:t>
      </w:r>
      <w:proofErr w:type="spellStart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A44ABE">
        <w:rPr>
          <w:rFonts w:ascii="Times New Roman" w:hAnsi="Times New Roman"/>
          <w:sz w:val="18"/>
          <w:szCs w:val="18"/>
          <w:shd w:val="clear" w:color="auto" w:fill="FFFFFF"/>
        </w:rPr>
        <w:t>., этажность: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4,  а так же подземных 1, 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номер:  66:41:0204008:877, год ввода в эксплуатацию (завершения строительства): 1981 г.;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участок, общ. пл.: 8927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номер:   66:41:0204008:860, кат. земель: земли нас. пунктов,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существующие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и сооружения складской базы и разрешение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реконструкции зданий (лит.</w:t>
      </w:r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А, М) со строительством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пристроев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; Блочная комплектная трансформаторная  подстанция ЗБКТП-1000/10/0,4</w:t>
      </w:r>
      <w:bookmarkStart w:id="0" w:name="_GoBack"/>
      <w:bookmarkEnd w:id="0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-11-У1,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2013 года ввода в эксплуатацию,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в комплектности: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1.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Высоковольтное распределительное устройство 10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с воздушной изоляцией  типа КСО в комплекте (КСО-303-02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03 (4 ячейки); КСО-303-02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04 (2 ячейки)- 1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>2.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Metasol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, с TT общего учета, с 12-ю выключателями нагрузки XLBM-1Р с предохранителями на отходящих линиях, с функцией АВР -2 шт.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3.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Шкаф общего учета электроэнергии 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</w:t>
      </w:r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счетчиком СЭТ-4ТМ - 2шт. 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4.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Ящик собственных нужд ЯСН - 2шт. 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5.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Адаптеры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Raychem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 - 6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6.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Кабельные перемычки - 1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7.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Трансформатор ТМГ-1000/10/0,4 </w:t>
      </w:r>
      <w:proofErr w:type="spell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сх.соед</w:t>
      </w:r>
      <w:proofErr w:type="gramStart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>.Д</w:t>
      </w:r>
      <w:proofErr w:type="spellEnd"/>
      <w:proofErr w:type="gramEnd"/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/Y - 2 шт.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8.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 xml:space="preserve">Металлоконструкции БКПТ в сборе -3 шт. 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9. </w:t>
      </w:r>
      <w:r w:rsidRPr="003F4F48">
        <w:rPr>
          <w:rFonts w:ascii="Times New Roman" w:hAnsi="Times New Roman"/>
          <w:sz w:val="18"/>
          <w:szCs w:val="18"/>
          <w:shd w:val="clear" w:color="auto" w:fill="FFFFFF"/>
        </w:rPr>
        <w:t>Кабельный блок (КБ) с маслоприемником  - 3 шт.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На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ч. цена Лота №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1 - </w:t>
      </w:r>
      <w:r w:rsidRPr="007B4F9D">
        <w:rPr>
          <w:rFonts w:ascii="Times New Roman" w:hAnsi="Times New Roman" w:cs="Times New Roman"/>
          <w:b/>
          <w:sz w:val="20"/>
        </w:rPr>
        <w:t>198 509 948</w:t>
      </w:r>
      <w:r w:rsidRPr="0077683E">
        <w:rPr>
          <w:rFonts w:ascii="Times New Roman" w:hAnsi="Times New Roman" w:cs="Times New Roman"/>
          <w:sz w:val="20"/>
        </w:rPr>
        <w:t xml:space="preserve"> </w:t>
      </w:r>
      <w:r w:rsidRPr="00B64CAC"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залог в пользу АО «Газпромбанк».</w:t>
      </w:r>
      <w:r w:rsidRPr="00707EC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Нач. цена НДС не облагается</w:t>
      </w:r>
      <w:r w:rsidRPr="00425A96">
        <w:rPr>
          <w:rFonts w:ascii="Times New Roman" w:hAnsi="Times New Roman"/>
          <w:b/>
          <w:sz w:val="18"/>
          <w:szCs w:val="18"/>
        </w:rPr>
        <w:t>.</w:t>
      </w:r>
      <w:r w:rsidRPr="00425A96">
        <w:rPr>
          <w:rFonts w:ascii="Times New Roman" w:hAnsi="Times New Roman"/>
          <w:sz w:val="18"/>
          <w:szCs w:val="18"/>
        </w:rPr>
        <w:t xml:space="preserve"> </w:t>
      </w:r>
    </w:p>
    <w:p w:rsidR="00684D68" w:rsidRPr="00425A96" w:rsidRDefault="00684D68" w:rsidP="00684D68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Лота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425A96"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8 (343) 344-98-72, </w:t>
      </w:r>
      <w:r w:rsidRPr="00DF0E89">
        <w:rPr>
          <w:rFonts w:ascii="Times New Roman" w:hAnsi="Times New Roman"/>
          <w:sz w:val="18"/>
          <w:szCs w:val="18"/>
          <w:shd w:val="clear" w:color="auto" w:fill="FFFFFF"/>
        </w:rPr>
        <w:t>(812) 3342604 (ОТ).</w:t>
      </w:r>
    </w:p>
    <w:p w:rsidR="00684D68" w:rsidRPr="00425A96" w:rsidRDefault="00684D68" w:rsidP="00684D68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- 10</w:t>
      </w: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% от нач. цены Лота. Шаг аукциона - 5 % от нач. цены Лота.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Реквизиты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счета для внесения задатка: Получатель –   ООО «Складской комплекс ПЭМБИ» (ИНН 6659212625, КПП</w:t>
      </w:r>
      <w:r w:rsidRPr="000E4E7A">
        <w:rPr>
          <w:rFonts w:ascii="Times New Roman" w:hAnsi="Times New Roman"/>
          <w:sz w:val="18"/>
          <w:szCs w:val="18"/>
          <w:shd w:val="clear" w:color="auto" w:fill="FFFFFF"/>
        </w:rPr>
        <w:t>667801001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): </w:t>
      </w:r>
      <w:proofErr w:type="gramStart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</w:t>
      </w:r>
      <w:r w:rsidRPr="007E028F">
        <w:rPr>
          <w:rFonts w:ascii="Times New Roman" w:hAnsi="Times New Roman"/>
          <w:bCs/>
          <w:sz w:val="18"/>
          <w:szCs w:val="18"/>
          <w:shd w:val="clear" w:color="auto" w:fill="FFFFFF"/>
        </w:rPr>
        <w:t>ООО «СК ПЭМБИ» ( ИНН 6659212625, КПП 667801001): №40702810600260001180 в Филиал Банка ГПБ (АО) «Уральский», к/с № 30101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810365770000411, БИК 046577411.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Поступление задатка на счет Должника должно быть подтверждено на дату составления протокола об определении участников торгов.  Документом, подтверждающим поступление задатка на счет Должника, является выписка со счета Должника.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:rsidR="00684D68" w:rsidRPr="00425A96" w:rsidRDefault="00684D68" w:rsidP="00684D68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684D68" w:rsidRDefault="00684D68" w:rsidP="00684D68"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425A96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: </w:t>
      </w:r>
      <w:proofErr w:type="gramStart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40702810638030009097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,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 филиале «Ек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атеринбургский» АО «Альфа-Банк», </w:t>
      </w:r>
      <w:r w:rsidRPr="000E4E7A">
        <w:rPr>
          <w:rFonts w:ascii="Times New Roman" w:hAnsi="Times New Roman"/>
          <w:bCs/>
          <w:sz w:val="18"/>
          <w:szCs w:val="18"/>
          <w:shd w:val="clear" w:color="auto" w:fill="FFFFFF"/>
        </w:rPr>
        <w:t>к/с № 30101810100000000964, БИК 046577964</w:t>
      </w:r>
      <w:r w:rsidRPr="0077683E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sectPr w:rsidR="00FB40CC" w:rsidRPr="0068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B9"/>
    <w:rsid w:val="00533533"/>
    <w:rsid w:val="00684D68"/>
    <w:rsid w:val="009E2D54"/>
    <w:rsid w:val="00A44ABE"/>
    <w:rsid w:val="00AC73B9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35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35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5134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5</cp:revision>
  <dcterms:created xsi:type="dcterms:W3CDTF">2018-04-18T08:55:00Z</dcterms:created>
  <dcterms:modified xsi:type="dcterms:W3CDTF">2018-04-27T09:48:00Z</dcterms:modified>
</cp:coreProperties>
</file>