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CF" w:rsidRDefault="005A7873" w:rsidP="003A09CF">
      <w:pPr>
        <w:spacing w:after="0"/>
        <w:ind w:left="1077"/>
        <w:jc w:val="right"/>
        <w:rPr>
          <w:rFonts w:ascii="Times New Roman" w:hAnsi="Times New Roman" w:cs="Times New Roman"/>
          <w:b/>
          <w:u w:val="single"/>
        </w:rPr>
      </w:pPr>
      <w:r w:rsidRPr="005A7873">
        <w:rPr>
          <w:rFonts w:ascii="Times New Roman" w:hAnsi="Times New Roman" w:cs="Times New Roman"/>
          <w:b/>
          <w:u w:val="single"/>
        </w:rPr>
        <w:t>Перечень имуществ</w:t>
      </w:r>
      <w:proofErr w:type="gramStart"/>
      <w:r w:rsidRPr="005A7873">
        <w:rPr>
          <w:rFonts w:ascii="Times New Roman" w:hAnsi="Times New Roman" w:cs="Times New Roman"/>
          <w:b/>
          <w:u w:val="single"/>
        </w:rPr>
        <w:t>а</w:t>
      </w:r>
      <w:r w:rsidR="003A09CF">
        <w:rPr>
          <w:rFonts w:ascii="Times New Roman" w:hAnsi="Times New Roman" w:cs="Times New Roman"/>
          <w:b/>
          <w:u w:val="single"/>
        </w:rPr>
        <w:t xml:space="preserve"> </w:t>
      </w:r>
      <w:r w:rsidRPr="005A7873">
        <w:rPr>
          <w:rFonts w:ascii="Times New Roman" w:hAnsi="Times New Roman" w:cs="Times New Roman"/>
          <w:b/>
          <w:u w:val="single"/>
        </w:rPr>
        <w:t xml:space="preserve"> ООО</w:t>
      </w:r>
      <w:proofErr w:type="gramEnd"/>
      <w:r w:rsidRPr="005A7873">
        <w:rPr>
          <w:rFonts w:ascii="Times New Roman" w:hAnsi="Times New Roman" w:cs="Times New Roman"/>
          <w:b/>
          <w:u w:val="single"/>
        </w:rPr>
        <w:t xml:space="preserve"> ТКПФ Титан </w:t>
      </w:r>
    </w:p>
    <w:p w:rsidR="000B7619" w:rsidRPr="005A7873" w:rsidRDefault="003A09CF" w:rsidP="003A09CF">
      <w:pPr>
        <w:spacing w:after="0"/>
        <w:ind w:left="1077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в лоте №1</w:t>
      </w:r>
    </w:p>
    <w:p w:rsidR="000B7619" w:rsidRPr="005A7873" w:rsidRDefault="000B7619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C21A63" w:rsidRPr="005A7873" w:rsidRDefault="00407E71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OLE_LINK2"/>
      <w:r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Лот №1: </w:t>
      </w:r>
      <w:bookmarkEnd w:id="0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Земельный участок. Категория земель: земли населенных пунктов – для эксплуатации производственной базы. Площадь: 5113.29 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Кадастровый (или условный) номер: 23:43:04 12 002:0108.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д.8;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 Нежилое здание с пристройкой – склад, назначение: нежилое. Площадь: общая 1890.2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Литер: 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п, над/П. Этажность: 2. Кадастровый (или условный) номер: 23:43:0412001:365.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Краснодарский край, г. Краснодар,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округ,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C21A63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3. Производственное здание, назначение: нежилое. Площадь: общая 1419.5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Инвентарный номер: 60178. Литер: М, над/М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,М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Этажность: 2. Кадастровый (или условный) номер: 23:43:0412001:373.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 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дом №8.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4. Нежилое здание - проходная, назначение: нежилое. Площадь: общая 26.5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Литер: Р. Этажность: 1. Кадастровый (или условный) номер: 23:43:0412001:364. Адрес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(местоположение):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РФ,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Краснодарский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край,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</w:t>
      </w:r>
      <w:proofErr w:type="gramStart"/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раснодар, Карасунский округ, ул. Тихорецкая, д.8.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5. Земельный участок. Категория земель: земли населенных пунктов – Для эксплуатации производственной базы. Площадь: 7739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Кадастровый (или условный) номер: 23:43:041200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1:672. Адрес (местоположение): 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 округ,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ихорецкая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8/Г;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6. Нежилое здание – склад, назначение: нежилое. Площадь: общая 1884.4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Инвентарный номер: 60178. Литер: Е. Этажность: 1. Кадастровый (или условный) номер: 23:43:0412001:409.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 округ, ул. Тихорецкая, дом №8/Г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7. Нежилое здание, назначение: нежилое. Площадь: общая 152.7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Этажность: 1.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Кадастровый (или условный) номер: 23:43:0412001:776.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внутригородской округ, ул. Тихорецкая, дом №8/Г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8. Нежилое здание – Трансформаторная подстанция, назначение: нежилое. Площадь: общая 7.4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Кадастровый (или условный) номер: 23:43:0412001:1133.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округ, ул. Тихорецкая, дом №8Г.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9. Хозяйственная постройка, площадью 18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кадастровый номер: 23:43:0412001:1820, Адрес (местоположение): </w:t>
      </w:r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 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округ, ул. Тихорецкая, дом №8Г.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10. Сооружение - часть ж/д пути №1 протяженностью 134 м, кадастровый номер: 23:43:0412001:394, Адрес (местоположение): </w:t>
      </w:r>
      <w:proofErr w:type="gramStart"/>
      <w:r w:rsidR="00780BA9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РФ,</w:t>
      </w:r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Краснодарский край, г. Краснодар, </w:t>
      </w:r>
      <w:proofErr w:type="spellStart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Карасунский</w:t>
      </w:r>
      <w:proofErr w:type="spellEnd"/>
      <w:r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округ, ул. Тихорецкая, дом №8Г.</w:t>
      </w:r>
      <w:proofErr w:type="gramEnd"/>
    </w:p>
    <w:p w:rsidR="007317B8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07E71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Начальная цена продажи лота </w:t>
      </w:r>
      <w:r w:rsidR="00D73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88 596 </w:t>
      </w:r>
      <w:bookmarkStart w:id="1" w:name="_GoBack"/>
      <w:bookmarkEnd w:id="1"/>
      <w:r w:rsidR="00D73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="00407E71" w:rsidRPr="005A78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00,00руб. Задаток составляет 10% начальной продажной цены лота. Шаг аукциона - 5 % от начальной цены лота, НДС не облагается.</w:t>
      </w:r>
      <w:r w:rsidR="00407E71" w:rsidRPr="005A78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317B8" w:rsidRPr="005A7873" w:rsidRDefault="007317B8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7E71" w:rsidRPr="005A7873" w:rsidRDefault="00407E71" w:rsidP="00407E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81270" w:rsidRPr="005A7873" w:rsidRDefault="00E81270">
      <w:pPr>
        <w:rPr>
          <w:rFonts w:ascii="Times New Roman" w:hAnsi="Times New Roman" w:cs="Times New Roman"/>
          <w:sz w:val="24"/>
          <w:szCs w:val="24"/>
        </w:rPr>
      </w:pPr>
    </w:p>
    <w:sectPr w:rsidR="00E81270" w:rsidRPr="005A7873" w:rsidSect="007100EA">
      <w:headerReference w:type="default" r:id="rId7"/>
      <w:pgSz w:w="11906" w:h="16838"/>
      <w:pgMar w:top="568" w:right="850" w:bottom="142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FE" w:rsidRDefault="006A45FE" w:rsidP="00731AD3">
      <w:pPr>
        <w:spacing w:after="0" w:line="240" w:lineRule="auto"/>
      </w:pPr>
      <w:r>
        <w:separator/>
      </w:r>
    </w:p>
  </w:endnote>
  <w:endnote w:type="continuationSeparator" w:id="0">
    <w:p w:rsidR="006A45FE" w:rsidRDefault="006A45FE" w:rsidP="0073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FE" w:rsidRDefault="006A45FE" w:rsidP="00731AD3">
      <w:pPr>
        <w:spacing w:after="0" w:line="240" w:lineRule="auto"/>
      </w:pPr>
      <w:r>
        <w:separator/>
      </w:r>
    </w:p>
  </w:footnote>
  <w:footnote w:type="continuationSeparator" w:id="0">
    <w:p w:rsidR="006A45FE" w:rsidRDefault="006A45FE" w:rsidP="0073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0EA" w:rsidRDefault="005A7873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9"/>
    <w:rsid w:val="000B7619"/>
    <w:rsid w:val="00125754"/>
    <w:rsid w:val="003043CF"/>
    <w:rsid w:val="003A09CF"/>
    <w:rsid w:val="00407E71"/>
    <w:rsid w:val="004632F2"/>
    <w:rsid w:val="00536F6E"/>
    <w:rsid w:val="005A7873"/>
    <w:rsid w:val="006A45FE"/>
    <w:rsid w:val="007317B8"/>
    <w:rsid w:val="00731AD3"/>
    <w:rsid w:val="00772CC6"/>
    <w:rsid w:val="00780BA9"/>
    <w:rsid w:val="007A6399"/>
    <w:rsid w:val="00826F7F"/>
    <w:rsid w:val="008A257F"/>
    <w:rsid w:val="008B472E"/>
    <w:rsid w:val="00A20023"/>
    <w:rsid w:val="00A82CCA"/>
    <w:rsid w:val="00B07D71"/>
    <w:rsid w:val="00C21A63"/>
    <w:rsid w:val="00C96C50"/>
    <w:rsid w:val="00CA48E9"/>
    <w:rsid w:val="00D733FD"/>
    <w:rsid w:val="00E81270"/>
    <w:rsid w:val="00ED742F"/>
    <w:rsid w:val="00E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7E7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AD3"/>
  </w:style>
  <w:style w:type="paragraph" w:styleId="a7">
    <w:name w:val="Balloon Text"/>
    <w:basedOn w:val="a"/>
    <w:link w:val="a8"/>
    <w:uiPriority w:val="99"/>
    <w:semiHidden/>
    <w:unhideWhenUsed/>
    <w:rsid w:val="00E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7E7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AD3"/>
  </w:style>
  <w:style w:type="paragraph" w:styleId="a7">
    <w:name w:val="Balloon Text"/>
    <w:basedOn w:val="a"/>
    <w:link w:val="a8"/>
    <w:uiPriority w:val="99"/>
    <w:semiHidden/>
    <w:unhideWhenUsed/>
    <w:rsid w:val="00E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2017-11-10T14:58:00Z</cp:lastPrinted>
  <dcterms:created xsi:type="dcterms:W3CDTF">2017-11-15T11:04:00Z</dcterms:created>
  <dcterms:modified xsi:type="dcterms:W3CDTF">2017-12-29T11:25:00Z</dcterms:modified>
</cp:coreProperties>
</file>