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9E5" w:rsidRPr="00AF5487" w:rsidRDefault="00DC79E5" w:rsidP="00DD4792">
      <w:pPr>
        <w:pStyle w:val="NoSpacing"/>
        <w:jc w:val="right"/>
        <w:rPr>
          <w:rFonts w:ascii="Times New Roman" w:hAnsi="Times New Roman" w:cs="Times New Roman"/>
        </w:rPr>
      </w:pPr>
      <w:r w:rsidRPr="00AF5487">
        <w:rPr>
          <w:rFonts w:ascii="Times New Roman" w:hAnsi="Times New Roman" w:cs="Times New Roman"/>
        </w:rPr>
        <w:t xml:space="preserve">Приложение Предложениям о </w:t>
      </w:r>
    </w:p>
    <w:p w:rsidR="00DC79E5" w:rsidRPr="00AF5487" w:rsidRDefault="00DC79E5" w:rsidP="00DD4792">
      <w:pPr>
        <w:pStyle w:val="NoSpacing"/>
        <w:jc w:val="right"/>
        <w:rPr>
          <w:rFonts w:ascii="Times New Roman" w:hAnsi="Times New Roman" w:cs="Times New Roman"/>
        </w:rPr>
      </w:pPr>
      <w:r w:rsidRPr="00AF5487">
        <w:rPr>
          <w:rFonts w:ascii="Times New Roman" w:hAnsi="Times New Roman" w:cs="Times New Roman"/>
        </w:rPr>
        <w:tab/>
      </w:r>
      <w:r w:rsidRPr="00AF5487">
        <w:rPr>
          <w:rFonts w:ascii="Times New Roman" w:hAnsi="Times New Roman" w:cs="Times New Roman"/>
        </w:rPr>
        <w:tab/>
      </w:r>
      <w:r w:rsidRPr="00AF5487">
        <w:rPr>
          <w:rFonts w:ascii="Times New Roman" w:hAnsi="Times New Roman" w:cs="Times New Roman"/>
        </w:rPr>
        <w:tab/>
      </w:r>
      <w:r w:rsidRPr="00AF5487">
        <w:rPr>
          <w:rFonts w:ascii="Times New Roman" w:hAnsi="Times New Roman" w:cs="Times New Roman"/>
        </w:rPr>
        <w:tab/>
      </w:r>
      <w:r w:rsidRPr="00AF5487">
        <w:rPr>
          <w:rFonts w:ascii="Times New Roman" w:hAnsi="Times New Roman" w:cs="Times New Roman"/>
        </w:rPr>
        <w:tab/>
      </w:r>
      <w:r w:rsidRPr="00AF5487">
        <w:rPr>
          <w:rFonts w:ascii="Times New Roman" w:hAnsi="Times New Roman" w:cs="Times New Roman"/>
        </w:rPr>
        <w:tab/>
      </w:r>
      <w:r w:rsidRPr="00AF5487">
        <w:rPr>
          <w:rFonts w:ascii="Times New Roman" w:hAnsi="Times New Roman" w:cs="Times New Roman"/>
        </w:rPr>
        <w:tab/>
        <w:t>продаже имущества</w:t>
      </w:r>
    </w:p>
    <w:p w:rsidR="00DC79E5" w:rsidRPr="00AF5487" w:rsidRDefault="00DC79E5" w:rsidP="00DD4792">
      <w:pPr>
        <w:pStyle w:val="NoSpacing"/>
        <w:ind w:left="49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ИП Тазетдинов В.Г.</w:t>
      </w:r>
    </w:p>
    <w:p w:rsidR="00DC79E5" w:rsidRPr="00AF5487" w:rsidRDefault="00DC79E5" w:rsidP="00DD4792">
      <w:pPr>
        <w:pStyle w:val="NoSpacing"/>
        <w:jc w:val="center"/>
        <w:rPr>
          <w:rFonts w:ascii="Times New Roman" w:hAnsi="Times New Roman" w:cs="Times New Roman"/>
        </w:rPr>
      </w:pPr>
    </w:p>
    <w:p w:rsidR="00DC79E5" w:rsidRPr="00AF5487" w:rsidRDefault="00DC79E5" w:rsidP="00DD4792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F5487">
        <w:rPr>
          <w:rFonts w:ascii="Times New Roman" w:hAnsi="Times New Roman" w:cs="Times New Roman"/>
          <w:b/>
          <w:bCs/>
        </w:rPr>
        <w:t>Имущество</w:t>
      </w:r>
      <w:r>
        <w:rPr>
          <w:rFonts w:ascii="Times New Roman" w:hAnsi="Times New Roman" w:cs="Times New Roman"/>
          <w:b/>
          <w:bCs/>
        </w:rPr>
        <w:t xml:space="preserve">, находящееся в залоге АО «Россельхозбанк» и без обременений </w:t>
      </w:r>
      <w:r w:rsidRPr="00AF5487">
        <w:rPr>
          <w:rFonts w:ascii="Times New Roman" w:hAnsi="Times New Roman" w:cs="Times New Roman"/>
          <w:b/>
          <w:bCs/>
        </w:rPr>
        <w:t>, подлежащее продаже с торгов</w:t>
      </w:r>
      <w:r>
        <w:rPr>
          <w:rFonts w:ascii="Times New Roman" w:hAnsi="Times New Roman" w:cs="Times New Roman"/>
          <w:b/>
          <w:bCs/>
        </w:rPr>
        <w:t xml:space="preserve"> в составе единого лота</w:t>
      </w:r>
      <w:r w:rsidRPr="00AF5487">
        <w:rPr>
          <w:rFonts w:ascii="Times New Roman" w:hAnsi="Times New Roman" w:cs="Times New Roman"/>
          <w:b/>
          <w:bCs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3856"/>
        <w:gridCol w:w="1872"/>
        <w:gridCol w:w="1722"/>
        <w:gridCol w:w="1509"/>
      </w:tblGrid>
      <w:tr w:rsidR="00DC79E5" w:rsidRPr="00947B72">
        <w:trPr>
          <w:trHeight w:val="489"/>
          <w:tblHeader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489"/>
          <w:tblHeader/>
          <w:jc w:val="center"/>
        </w:trPr>
        <w:tc>
          <w:tcPr>
            <w:tcW w:w="9918" w:type="dxa"/>
            <w:gridSpan w:val="5"/>
            <w:vAlign w:val="center"/>
          </w:tcPr>
          <w:p w:rsidR="00DC79E5" w:rsidRPr="00A22661" w:rsidRDefault="00DC79E5" w:rsidP="00A2266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Объекты недвижимости по адресу: Оренбургская область, Саракташский район, с. Кульчумово, ул. Центральная, № 2а:</w:t>
            </w: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Земельный участок, земли населенных пунктов, для сельскохозяйственного производства. Площадь 163916 кв.м.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center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56:26:0302001:263</w:t>
            </w: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договор № 120510/0025-732 об ипотеке (залоге недвижимости) от 27.07.2012 г.;</w:t>
            </w:r>
          </w:p>
          <w:p w:rsidR="00DC79E5" w:rsidRPr="00A22661" w:rsidRDefault="00DC79E5" w:rsidP="00A22661">
            <w:pPr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договор №120510/0057-7.2 об ипотеке (залоге недвижимости) от 14.12.2012</w:t>
            </w:r>
          </w:p>
          <w:p w:rsidR="00DC79E5" w:rsidRPr="00A22661" w:rsidRDefault="00DC79E5" w:rsidP="00A22661">
            <w:pPr>
              <w:tabs>
                <w:tab w:val="left" w:pos="1720"/>
              </w:tabs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договор № 120510/0027-7.2 об ипотеке (залоге недвижимости) от 27.07.2012</w:t>
            </w: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Крытый ток, нежилое, площадь 147,9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56:26:0302001:277</w:t>
            </w:r>
          </w:p>
        </w:tc>
        <w:tc>
          <w:tcPr>
            <w:tcW w:w="1722" w:type="dxa"/>
            <w:vMerge w:val="restart"/>
            <w:vAlign w:val="center"/>
          </w:tcPr>
          <w:p w:rsidR="00DC79E5" w:rsidRPr="00A22661" w:rsidRDefault="00DC79E5" w:rsidP="00A22661">
            <w:pPr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Договор № 120510/0025-732 об ипотеке (залоге недвижимости) от 27.07.2012</w:t>
            </w:r>
          </w:p>
          <w:p w:rsidR="00DC79E5" w:rsidRPr="00A22661" w:rsidRDefault="00DC79E5" w:rsidP="00A22661">
            <w:pPr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Договор №120510/0057-7.2 об ипотеке (залоге недвижимости) от 14.12.2012</w:t>
            </w:r>
          </w:p>
          <w:p w:rsidR="00DC79E5" w:rsidRPr="00A22661" w:rsidRDefault="00DC79E5" w:rsidP="00A22661">
            <w:pPr>
              <w:tabs>
                <w:tab w:val="left" w:pos="1720"/>
              </w:tabs>
              <w:spacing w:after="0"/>
              <w:ind w:hanging="18"/>
              <w:jc w:val="center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Договор № 120510/0027-7.2 от об ипотеке (залоге недвижимости) 27.07.2012</w:t>
            </w: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Теплая стоянка МТМ, нежилое, площадь 491,70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56:26:0302001:275</w:t>
            </w:r>
          </w:p>
        </w:tc>
        <w:tc>
          <w:tcPr>
            <w:tcW w:w="1722" w:type="dxa"/>
            <w:vMerge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Двухрядный коровник, нежилое, лит. В4В5, площадь 689,10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56:26:0302001:272</w:t>
            </w:r>
          </w:p>
        </w:tc>
        <w:tc>
          <w:tcPr>
            <w:tcW w:w="1722" w:type="dxa"/>
            <w:vMerge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Четырехрядных коровник, нежилое, литер В2В3, площадь 1632,80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56:26:0302001:274</w:t>
            </w:r>
          </w:p>
        </w:tc>
        <w:tc>
          <w:tcPr>
            <w:tcW w:w="1722" w:type="dxa"/>
            <w:vMerge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Родильное отделение, нежилое, литер В, площадь 571,20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56:26:0302001:271</w:t>
            </w:r>
          </w:p>
        </w:tc>
        <w:tc>
          <w:tcPr>
            <w:tcW w:w="1722" w:type="dxa"/>
            <w:vMerge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Телятник, нежилое, лит. В1, площадь 806,40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56:26:0302001:276</w:t>
            </w:r>
          </w:p>
        </w:tc>
        <w:tc>
          <w:tcPr>
            <w:tcW w:w="1722" w:type="dxa"/>
            <w:vMerge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Зерносклад, нежилое. Лит.В6, площадь 1777,80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56:26:0302001:273</w:t>
            </w:r>
          </w:p>
        </w:tc>
        <w:tc>
          <w:tcPr>
            <w:tcW w:w="1722" w:type="dxa"/>
            <w:vMerge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8409" w:type="dxa"/>
            <w:gridSpan w:val="4"/>
            <w:vAlign w:val="center"/>
          </w:tcPr>
          <w:p w:rsidR="00DC79E5" w:rsidRPr="00A22661" w:rsidRDefault="00DC79E5" w:rsidP="00A2266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center"/>
          </w:tcPr>
          <w:p w:rsidR="00DC79E5" w:rsidRPr="00A22661" w:rsidRDefault="00DC79E5" w:rsidP="00A22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79E5" w:rsidRDefault="00DC79E5" w:rsidP="00947B72">
      <w:pPr>
        <w:pStyle w:val="NoSpacing"/>
        <w:rPr>
          <w:rFonts w:ascii="Times New Roman" w:hAnsi="Times New Roman" w:cs="Times New Roman"/>
        </w:rPr>
      </w:pPr>
    </w:p>
    <w:p w:rsidR="00DC79E5" w:rsidRDefault="00DC79E5" w:rsidP="00947B72">
      <w:pPr>
        <w:pStyle w:val="NoSpacing"/>
        <w:rPr>
          <w:rFonts w:ascii="Times New Roman" w:hAnsi="Times New Roman" w:cs="Times New Roman"/>
        </w:rPr>
      </w:pPr>
    </w:p>
    <w:p w:rsidR="00DC79E5" w:rsidRDefault="00DC79E5" w:rsidP="00947B72">
      <w:pPr>
        <w:pStyle w:val="NoSpacing"/>
        <w:rPr>
          <w:rFonts w:ascii="Times New Roman" w:hAnsi="Times New Roman" w:cs="Times New Roman"/>
        </w:rPr>
      </w:pP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4089"/>
        <w:gridCol w:w="1872"/>
        <w:gridCol w:w="1722"/>
        <w:gridCol w:w="1345"/>
      </w:tblGrid>
      <w:tr w:rsidR="00DC79E5" w:rsidRPr="00947B72">
        <w:trPr>
          <w:trHeight w:val="489"/>
          <w:tblHeader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ind w:hanging="108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489"/>
          <w:tblHeader/>
          <w:jc w:val="center"/>
        </w:trPr>
        <w:tc>
          <w:tcPr>
            <w:tcW w:w="9987" w:type="dxa"/>
            <w:gridSpan w:val="5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Объекты недвижимости по адресу Оренбургская область, Саракташский район, с. Гавриловка, ул. Правды, д. 23</w:t>
            </w: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Земельный участок, земли населенных пунктов, приусадебный участок личного подсобного хозяйства. Площадь 6695 кв.м. 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56:26:0501001:58</w:t>
            </w: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987" w:type="dxa"/>
            <w:gridSpan w:val="5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Объекты недвижимости по адресу Оренбургская область, Саракташский район, с. Карагузино, пер. Рабочий, д. 3</w:t>
            </w: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Земельный участок, земли населенных пунктов, с/х использования. Площадь 42474 кв.м. 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56:26:0801001:651</w:t>
            </w: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Ремонтные мастерские, нежилое, лит. ВВ1, 449,5 кв.м, 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56:26:0801001:872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987" w:type="dxa"/>
            <w:gridSpan w:val="5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Объекты недвижимости по адресу Оренбургская область, Саракташский район, с. Карагузино, ул. Молодежная, д. 15Г</w:t>
            </w: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Земельный участок, земли населенных пунктов, для с/х использования. Площадь 75262 кв.м. 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56:26:0801001:654</w:t>
            </w: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Телятник №2, нежилое, лит. В, 651,5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56:26:0801001:670</w:t>
            </w:r>
          </w:p>
        </w:tc>
        <w:tc>
          <w:tcPr>
            <w:tcW w:w="172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Двухрядный коровник №1, нежилое, лит. ВВ1, 1056,7 кв. м 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56:26:0801001:668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Двухрядный коровник №2, нежилое, лит. ВВ1, 694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56:26:0801001:669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Телятник №1, нежилое, лит. В, 395 кв. 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56:26:0801001:671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Родильное отделение, нежилое. Лит.В, 633,2 кв. 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56:26:0801001:673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987" w:type="dxa"/>
            <w:gridSpan w:val="5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Объекты недвижимости по адресу Оренбургская область, Саракташский район, с. Карагузино, ул. Центральная, д. 10В</w:t>
            </w: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Асфальтовая площадка, нежилое. Лит </w:t>
            </w:r>
            <w:r w:rsidRPr="00A22661">
              <w:rPr>
                <w:rFonts w:ascii="Times New Roman" w:hAnsi="Times New Roman" w:cs="Times New Roman"/>
                <w:lang w:val="en-US"/>
              </w:rPr>
              <w:t>I</w:t>
            </w:r>
            <w:r w:rsidRPr="00A22661">
              <w:rPr>
                <w:rFonts w:ascii="Times New Roman" w:hAnsi="Times New Roman" w:cs="Times New Roman"/>
              </w:rPr>
              <w:t xml:space="preserve"> , 4686 кв.м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56:26:0801001:667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Фуражный склад, нежилое, лит. В, 484,2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56:260801001:672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spacing w:after="0"/>
              <w:ind w:hanging="18"/>
              <w:rPr>
                <w:rFonts w:ascii="Times New Roman" w:hAnsi="Times New Roman" w:cs="Times New Roman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numPr>
                <w:ilvl w:val="0"/>
                <w:numId w:val="1"/>
              </w:numPr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 xml:space="preserve">Общая долевая собственность на земельный участок, доля в праве 14,2 га, 310 баллогектаров, земли сельскохозяйственного назначения, для сельскохозяйственного использования. Площадь 13316000 кв. м. Адрес: Оренбургская область, Саракташский район, с/с Гавриловский, АО «Правда» </w:t>
            </w: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  <w:r w:rsidRPr="00A22661">
              <w:rPr>
                <w:sz w:val="22"/>
                <w:szCs w:val="22"/>
              </w:rPr>
              <w:t>56:26:0000000:5</w:t>
            </w: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  <w:r w:rsidRPr="00A2266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</w:tr>
      <w:tr w:rsidR="00DC79E5" w:rsidRPr="00947B72">
        <w:trPr>
          <w:trHeight w:val="244"/>
          <w:jc w:val="center"/>
        </w:trPr>
        <w:tc>
          <w:tcPr>
            <w:tcW w:w="959" w:type="dxa"/>
            <w:vAlign w:val="center"/>
          </w:tcPr>
          <w:p w:rsidR="00DC79E5" w:rsidRPr="00A22661" w:rsidRDefault="00DC79E5" w:rsidP="00A22661">
            <w:pPr>
              <w:pStyle w:val="ListParagraph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089" w:type="dxa"/>
            <w:vAlign w:val="center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  <w:tc>
          <w:tcPr>
            <w:tcW w:w="1722" w:type="dxa"/>
          </w:tcPr>
          <w:p w:rsidR="00DC79E5" w:rsidRPr="00A22661" w:rsidRDefault="00DC79E5" w:rsidP="00A2266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DC79E5" w:rsidRPr="00A22661" w:rsidRDefault="00DC79E5" w:rsidP="00A22661">
            <w:pPr>
              <w:pStyle w:val="ListParagraph"/>
              <w:ind w:left="0" w:hanging="108"/>
              <w:jc w:val="left"/>
              <w:rPr>
                <w:sz w:val="22"/>
                <w:szCs w:val="22"/>
              </w:rPr>
            </w:pPr>
          </w:p>
        </w:tc>
      </w:tr>
    </w:tbl>
    <w:p w:rsidR="00DC79E5" w:rsidRPr="00947B72" w:rsidRDefault="00DC79E5" w:rsidP="00947B72">
      <w:pPr>
        <w:pStyle w:val="NoSpacing"/>
        <w:rPr>
          <w:rFonts w:ascii="Times New Roman" w:hAnsi="Times New Roman" w:cs="Times New Roman"/>
        </w:rPr>
      </w:pPr>
    </w:p>
    <w:sectPr w:rsidR="00DC79E5" w:rsidRPr="00947B72" w:rsidSect="007E58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56AE5"/>
    <w:multiLevelType w:val="hybridMultilevel"/>
    <w:tmpl w:val="5C5E0AA8"/>
    <w:lvl w:ilvl="0" w:tplc="04190001">
      <w:start w:val="1"/>
      <w:numFmt w:val="decimal"/>
      <w:lvlText w:val="%1."/>
      <w:lvlJc w:val="left"/>
      <w:pPr>
        <w:ind w:left="692" w:hanging="360"/>
      </w:pPr>
    </w:lvl>
    <w:lvl w:ilvl="1" w:tplc="04190003">
      <w:start w:val="1"/>
      <w:numFmt w:val="lowerLetter"/>
      <w:lvlText w:val="%2."/>
      <w:lvlJc w:val="left"/>
      <w:pPr>
        <w:ind w:left="1412" w:hanging="360"/>
      </w:pPr>
    </w:lvl>
    <w:lvl w:ilvl="2" w:tplc="04190005">
      <w:start w:val="1"/>
      <w:numFmt w:val="lowerRoman"/>
      <w:lvlText w:val="%3."/>
      <w:lvlJc w:val="right"/>
      <w:pPr>
        <w:ind w:left="2132" w:hanging="180"/>
      </w:pPr>
    </w:lvl>
    <w:lvl w:ilvl="3" w:tplc="04190001">
      <w:start w:val="1"/>
      <w:numFmt w:val="decimal"/>
      <w:lvlText w:val="%4."/>
      <w:lvlJc w:val="left"/>
      <w:pPr>
        <w:ind w:left="2852" w:hanging="360"/>
      </w:pPr>
    </w:lvl>
    <w:lvl w:ilvl="4" w:tplc="04190003">
      <w:start w:val="1"/>
      <w:numFmt w:val="lowerLetter"/>
      <w:lvlText w:val="%5."/>
      <w:lvlJc w:val="left"/>
      <w:pPr>
        <w:ind w:left="3572" w:hanging="360"/>
      </w:pPr>
    </w:lvl>
    <w:lvl w:ilvl="5" w:tplc="04190005">
      <w:start w:val="1"/>
      <w:numFmt w:val="lowerRoman"/>
      <w:lvlText w:val="%6."/>
      <w:lvlJc w:val="right"/>
      <w:pPr>
        <w:ind w:left="4292" w:hanging="180"/>
      </w:pPr>
    </w:lvl>
    <w:lvl w:ilvl="6" w:tplc="04190001">
      <w:start w:val="1"/>
      <w:numFmt w:val="decimal"/>
      <w:lvlText w:val="%7."/>
      <w:lvlJc w:val="left"/>
      <w:pPr>
        <w:ind w:left="5012" w:hanging="360"/>
      </w:pPr>
    </w:lvl>
    <w:lvl w:ilvl="7" w:tplc="04190003">
      <w:start w:val="1"/>
      <w:numFmt w:val="lowerLetter"/>
      <w:lvlText w:val="%8."/>
      <w:lvlJc w:val="left"/>
      <w:pPr>
        <w:ind w:left="5732" w:hanging="360"/>
      </w:pPr>
    </w:lvl>
    <w:lvl w:ilvl="8" w:tplc="04190005">
      <w:start w:val="1"/>
      <w:numFmt w:val="lowerRoman"/>
      <w:lvlText w:val="%9."/>
      <w:lvlJc w:val="right"/>
      <w:pPr>
        <w:ind w:left="6452" w:hanging="180"/>
      </w:pPr>
    </w:lvl>
  </w:abstractNum>
  <w:abstractNum w:abstractNumId="1">
    <w:nsid w:val="79AF10F6"/>
    <w:multiLevelType w:val="hybridMultilevel"/>
    <w:tmpl w:val="11A2E520"/>
    <w:lvl w:ilvl="0" w:tplc="7C2AB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674AB7"/>
    <w:multiLevelType w:val="hybridMultilevel"/>
    <w:tmpl w:val="35CC65A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080"/>
    <w:rsid w:val="0001718F"/>
    <w:rsid w:val="000C6D72"/>
    <w:rsid w:val="00182259"/>
    <w:rsid w:val="001A78B7"/>
    <w:rsid w:val="001C694A"/>
    <w:rsid w:val="00243303"/>
    <w:rsid w:val="00283658"/>
    <w:rsid w:val="002C3F4E"/>
    <w:rsid w:val="002C5D3B"/>
    <w:rsid w:val="003259B0"/>
    <w:rsid w:val="0039299B"/>
    <w:rsid w:val="003D58CC"/>
    <w:rsid w:val="003E7393"/>
    <w:rsid w:val="006953FA"/>
    <w:rsid w:val="007E581E"/>
    <w:rsid w:val="008148CC"/>
    <w:rsid w:val="008B7DAD"/>
    <w:rsid w:val="008D118A"/>
    <w:rsid w:val="00947B72"/>
    <w:rsid w:val="00980225"/>
    <w:rsid w:val="00997D4B"/>
    <w:rsid w:val="00A22661"/>
    <w:rsid w:val="00A7195C"/>
    <w:rsid w:val="00A95080"/>
    <w:rsid w:val="00AF5487"/>
    <w:rsid w:val="00B02A33"/>
    <w:rsid w:val="00B761E9"/>
    <w:rsid w:val="00BC6F02"/>
    <w:rsid w:val="00C15221"/>
    <w:rsid w:val="00DC79E5"/>
    <w:rsid w:val="00DD4792"/>
    <w:rsid w:val="00F12AA4"/>
    <w:rsid w:val="00F24701"/>
    <w:rsid w:val="00F6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792"/>
    <w:pPr>
      <w:spacing w:after="200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D4792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DD479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D4792"/>
    <w:pPr>
      <w:widowControl w:val="0"/>
      <w:autoSpaceDE w:val="0"/>
      <w:autoSpaceDN w:val="0"/>
      <w:adjustRightInd w:val="0"/>
      <w:spacing w:after="0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B7D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2</Pages>
  <Words>478</Words>
  <Characters>2728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2017-02-27T12:16:00Z</cp:lastPrinted>
  <dcterms:created xsi:type="dcterms:W3CDTF">2016-04-08T11:54:00Z</dcterms:created>
  <dcterms:modified xsi:type="dcterms:W3CDTF">2017-12-19T05:03:00Z</dcterms:modified>
</cp:coreProperties>
</file>